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CA3C0D" w14:textId="0D8E68F4" w:rsidR="00A914AA" w:rsidRDefault="008A4E97" w:rsidP="00F4011A">
      <w:pPr>
        <w:spacing w:after="0" w:line="240" w:lineRule="auto"/>
        <w:rPr>
          <w:b/>
        </w:rPr>
      </w:pPr>
      <w:r>
        <w:rPr>
          <w:b/>
        </w:rPr>
        <w:t xml:space="preserve"> </w:t>
      </w:r>
    </w:p>
    <w:p w14:paraId="6D6EA42C" w14:textId="77777777" w:rsidR="00A914AA" w:rsidRDefault="00A914AA" w:rsidP="00F4011A">
      <w:pPr>
        <w:spacing w:after="0" w:line="240" w:lineRule="auto"/>
        <w:rPr>
          <w:b/>
        </w:rPr>
      </w:pPr>
    </w:p>
    <w:p w14:paraId="489D29F0" w14:textId="77777777" w:rsidR="00A914AA" w:rsidRDefault="00A914AA" w:rsidP="00F4011A">
      <w:pPr>
        <w:spacing w:after="0" w:line="240" w:lineRule="auto"/>
        <w:rPr>
          <w:b/>
        </w:rPr>
      </w:pPr>
    </w:p>
    <w:p w14:paraId="505EC310" w14:textId="77777777" w:rsidR="00A914AA" w:rsidRDefault="00A914AA" w:rsidP="00F4011A">
      <w:pPr>
        <w:spacing w:after="0" w:line="240" w:lineRule="auto"/>
        <w:rPr>
          <w:b/>
        </w:rPr>
      </w:pPr>
    </w:p>
    <w:p w14:paraId="5E6E25B6" w14:textId="77777777" w:rsidR="00A914AA" w:rsidRDefault="00A914AA" w:rsidP="00F4011A">
      <w:pPr>
        <w:spacing w:after="0" w:line="240" w:lineRule="auto"/>
        <w:rPr>
          <w:b/>
        </w:rPr>
      </w:pPr>
    </w:p>
    <w:p w14:paraId="42A99C58" w14:textId="77777777" w:rsidR="00A914AA" w:rsidRDefault="00A914AA" w:rsidP="00F4011A">
      <w:pPr>
        <w:spacing w:after="0" w:line="240" w:lineRule="auto"/>
        <w:rPr>
          <w:b/>
        </w:rPr>
      </w:pPr>
    </w:p>
    <w:p w14:paraId="7FDFC504" w14:textId="77777777" w:rsidR="00A914AA" w:rsidRDefault="00A914AA" w:rsidP="00F4011A">
      <w:pPr>
        <w:spacing w:after="0" w:line="240" w:lineRule="auto"/>
        <w:rPr>
          <w:b/>
        </w:rPr>
      </w:pPr>
    </w:p>
    <w:p w14:paraId="46961D9E" w14:textId="77777777" w:rsidR="00A914AA" w:rsidRDefault="00A914AA" w:rsidP="00F4011A">
      <w:pPr>
        <w:spacing w:after="0" w:line="240" w:lineRule="auto"/>
        <w:rPr>
          <w:b/>
        </w:rPr>
      </w:pPr>
    </w:p>
    <w:p w14:paraId="07FB1749" w14:textId="77777777" w:rsidR="00A914AA" w:rsidRDefault="00A914AA" w:rsidP="00F4011A">
      <w:pPr>
        <w:spacing w:after="0" w:line="240" w:lineRule="auto"/>
        <w:rPr>
          <w:b/>
        </w:rPr>
      </w:pPr>
    </w:p>
    <w:p w14:paraId="46B8F9AD" w14:textId="77777777" w:rsidR="00A914AA" w:rsidRDefault="00A914AA" w:rsidP="00F4011A">
      <w:pPr>
        <w:spacing w:after="0" w:line="240" w:lineRule="auto"/>
        <w:rPr>
          <w:b/>
        </w:rPr>
      </w:pPr>
    </w:p>
    <w:p w14:paraId="414F377E" w14:textId="77777777" w:rsidR="00A914AA" w:rsidRDefault="00A914AA" w:rsidP="00F4011A">
      <w:pPr>
        <w:spacing w:after="0" w:line="240" w:lineRule="auto"/>
        <w:rPr>
          <w:b/>
        </w:rPr>
      </w:pPr>
    </w:p>
    <w:p w14:paraId="3CB95AAF" w14:textId="603CA055" w:rsidR="007D5E5B" w:rsidRPr="000E1253" w:rsidRDefault="00A3238F" w:rsidP="00F4011A">
      <w:pPr>
        <w:spacing w:after="0" w:line="240" w:lineRule="auto"/>
        <w:rPr>
          <w:b/>
          <w:sz w:val="72"/>
          <w:szCs w:val="72"/>
        </w:rPr>
      </w:pPr>
      <w:r w:rsidRPr="000E1253">
        <w:rPr>
          <w:b/>
          <w:sz w:val="72"/>
          <w:szCs w:val="72"/>
        </w:rPr>
        <w:t>R</w:t>
      </w:r>
      <w:r w:rsidR="009170B1" w:rsidRPr="000E1253">
        <w:rPr>
          <w:b/>
          <w:sz w:val="72"/>
          <w:szCs w:val="72"/>
        </w:rPr>
        <w:t xml:space="preserve">ichtlijn </w:t>
      </w:r>
      <w:r w:rsidRPr="000E1253">
        <w:rPr>
          <w:b/>
          <w:sz w:val="72"/>
          <w:szCs w:val="72"/>
        </w:rPr>
        <w:t>boomveiligheidsregistratie</w:t>
      </w:r>
    </w:p>
    <w:p w14:paraId="2DD8BCB9" w14:textId="77777777" w:rsidR="007D5E5B" w:rsidRDefault="007D5E5B" w:rsidP="00F4011A">
      <w:pPr>
        <w:spacing w:after="0" w:line="240" w:lineRule="auto"/>
        <w:rPr>
          <w:b/>
        </w:rPr>
      </w:pPr>
    </w:p>
    <w:p w14:paraId="2D35AE6D" w14:textId="77777777" w:rsidR="000E1253" w:rsidRDefault="000E1253" w:rsidP="00F4011A">
      <w:pPr>
        <w:spacing w:after="0" w:line="240" w:lineRule="auto"/>
        <w:rPr>
          <w:b/>
        </w:rPr>
      </w:pPr>
    </w:p>
    <w:p w14:paraId="7F715CBE" w14:textId="77777777" w:rsidR="000E1253" w:rsidRDefault="000E1253" w:rsidP="00F4011A">
      <w:pPr>
        <w:spacing w:after="0" w:line="240" w:lineRule="auto"/>
        <w:rPr>
          <w:b/>
        </w:rPr>
      </w:pPr>
    </w:p>
    <w:p w14:paraId="3AFFDA5D" w14:textId="475F5F44" w:rsidR="000E1253" w:rsidRDefault="000E1253" w:rsidP="00F4011A">
      <w:pPr>
        <w:spacing w:after="0" w:line="240" w:lineRule="auto"/>
        <w:rPr>
          <w:b/>
        </w:rPr>
      </w:pPr>
      <w:r>
        <w:rPr>
          <w:b/>
        </w:rPr>
        <w:t>CROW</w:t>
      </w:r>
    </w:p>
    <w:p w14:paraId="0468E680" w14:textId="7170B483" w:rsidR="000E1253" w:rsidRDefault="000E1253" w:rsidP="00F4011A">
      <w:pPr>
        <w:spacing w:after="0" w:line="240" w:lineRule="auto"/>
        <w:rPr>
          <w:b/>
        </w:rPr>
      </w:pPr>
      <w:r>
        <w:rPr>
          <w:b/>
        </w:rPr>
        <w:t xml:space="preserve"> - niet verkrijgbaar in druk – </w:t>
      </w:r>
    </w:p>
    <w:p w14:paraId="30D69855" w14:textId="6E47A3EE" w:rsidR="000E1253" w:rsidRDefault="000E1253" w:rsidP="00F4011A">
      <w:pPr>
        <w:spacing w:after="0" w:line="240" w:lineRule="auto"/>
        <w:rPr>
          <w:b/>
        </w:rPr>
      </w:pPr>
      <w:r>
        <w:rPr>
          <w:b/>
        </w:rPr>
        <w:t xml:space="preserve"> - digitaal beschikbaar in Kennismodule Bomen – </w:t>
      </w:r>
    </w:p>
    <w:p w14:paraId="4CADC0EF" w14:textId="77777777" w:rsidR="000E1253" w:rsidRDefault="000E1253" w:rsidP="00F4011A">
      <w:pPr>
        <w:spacing w:after="0" w:line="240" w:lineRule="auto"/>
        <w:rPr>
          <w:b/>
        </w:rPr>
      </w:pPr>
    </w:p>
    <w:p w14:paraId="4D68D560" w14:textId="49CE9DB7" w:rsidR="000E1253" w:rsidRPr="000E1253" w:rsidRDefault="000E1253" w:rsidP="00F4011A">
      <w:pPr>
        <w:spacing w:after="0" w:line="240" w:lineRule="auto"/>
        <w:rPr>
          <w:b/>
        </w:rPr>
      </w:pPr>
      <w:r>
        <w:rPr>
          <w:b/>
        </w:rPr>
        <w:t>28 januari 2016</w:t>
      </w:r>
    </w:p>
    <w:p w14:paraId="02F0B7FE" w14:textId="77777777" w:rsidR="0023625B" w:rsidRPr="000E1253" w:rsidRDefault="0023625B" w:rsidP="00F4011A">
      <w:pPr>
        <w:spacing w:after="0" w:line="240" w:lineRule="auto"/>
        <w:rPr>
          <w:b/>
        </w:rPr>
      </w:pPr>
    </w:p>
    <w:p w14:paraId="67CF462A" w14:textId="1B0A95F4" w:rsidR="002D7A1A" w:rsidRPr="000E1253" w:rsidRDefault="002D7A1A">
      <w:pPr>
        <w:rPr>
          <w:b/>
        </w:rPr>
      </w:pPr>
      <w:r w:rsidRPr="000E1253">
        <w:rPr>
          <w:b/>
        </w:rPr>
        <w:br w:type="page"/>
      </w:r>
    </w:p>
    <w:p w14:paraId="00278531" w14:textId="77777777" w:rsidR="0023625B" w:rsidRPr="000E1253" w:rsidRDefault="0023625B" w:rsidP="00F4011A">
      <w:pPr>
        <w:spacing w:after="0" w:line="240" w:lineRule="auto"/>
        <w:rPr>
          <w:b/>
        </w:rPr>
      </w:pPr>
    </w:p>
    <w:p w14:paraId="7F2CC13D" w14:textId="7F945647" w:rsidR="007D5E5B" w:rsidRPr="000E1253" w:rsidRDefault="00531AF6" w:rsidP="0004174A">
      <w:pPr>
        <w:rPr>
          <w:b/>
          <w:sz w:val="36"/>
          <w:szCs w:val="36"/>
        </w:rPr>
      </w:pPr>
      <w:r w:rsidRPr="000E1253">
        <w:rPr>
          <w:b/>
          <w:sz w:val="36"/>
          <w:szCs w:val="36"/>
        </w:rPr>
        <w:br w:type="page"/>
      </w:r>
      <w:r w:rsidR="007D5E5B" w:rsidRPr="000E1253">
        <w:rPr>
          <w:b/>
          <w:sz w:val="36"/>
          <w:szCs w:val="36"/>
        </w:rPr>
        <w:t>INHOUDSOPGAVE</w:t>
      </w:r>
    </w:p>
    <w:p w14:paraId="72FE337F" w14:textId="77777777" w:rsidR="00F4011A" w:rsidRPr="000E1253" w:rsidRDefault="00F4011A" w:rsidP="00F4011A">
      <w:pPr>
        <w:spacing w:after="0" w:line="240" w:lineRule="auto"/>
        <w:rPr>
          <w:b/>
        </w:rPr>
      </w:pPr>
    </w:p>
    <w:p w14:paraId="32855ACF" w14:textId="77777777" w:rsidR="007D5E5B" w:rsidRPr="000E1253" w:rsidRDefault="007D5E5B" w:rsidP="00F4011A">
      <w:pPr>
        <w:spacing w:after="0" w:line="240" w:lineRule="auto"/>
        <w:ind w:left="720"/>
        <w:contextualSpacing/>
      </w:pPr>
    </w:p>
    <w:p w14:paraId="793AF393" w14:textId="28602A51" w:rsidR="009170B1" w:rsidRPr="000E1253" w:rsidRDefault="00867CDE" w:rsidP="002222F3">
      <w:pPr>
        <w:numPr>
          <w:ilvl w:val="0"/>
          <w:numId w:val="4"/>
        </w:numPr>
        <w:spacing w:after="0" w:line="240" w:lineRule="auto"/>
        <w:contextualSpacing/>
        <w:rPr>
          <w:b/>
        </w:rPr>
      </w:pPr>
      <w:r w:rsidRPr="000E1253">
        <w:rPr>
          <w:b/>
        </w:rPr>
        <w:t>Inleiding r</w:t>
      </w:r>
      <w:r w:rsidR="009170B1" w:rsidRPr="000E1253">
        <w:rPr>
          <w:b/>
        </w:rPr>
        <w:t>ichtlijn boomveiligheidsregistratie</w:t>
      </w:r>
    </w:p>
    <w:p w14:paraId="2BA8A148" w14:textId="77777777" w:rsidR="009170B1" w:rsidRPr="000E1253" w:rsidRDefault="009170B1" w:rsidP="002222F3">
      <w:pPr>
        <w:numPr>
          <w:ilvl w:val="1"/>
          <w:numId w:val="4"/>
        </w:numPr>
        <w:spacing w:after="0" w:line="240" w:lineRule="auto"/>
        <w:contextualSpacing/>
      </w:pPr>
      <w:r w:rsidRPr="000E1253">
        <w:t>Doel en doelgroep</w:t>
      </w:r>
    </w:p>
    <w:p w14:paraId="578427BC" w14:textId="77777777" w:rsidR="009170B1" w:rsidRPr="000E1253" w:rsidRDefault="009170B1" w:rsidP="002222F3">
      <w:pPr>
        <w:numPr>
          <w:ilvl w:val="1"/>
          <w:numId w:val="4"/>
        </w:numPr>
        <w:spacing w:after="0" w:line="240" w:lineRule="auto"/>
        <w:contextualSpacing/>
      </w:pPr>
      <w:r w:rsidRPr="000E1253">
        <w:t>Status en draagvlak</w:t>
      </w:r>
    </w:p>
    <w:p w14:paraId="70F4D72D" w14:textId="77777777" w:rsidR="009170B1" w:rsidRPr="000E1253" w:rsidRDefault="009170B1" w:rsidP="002222F3">
      <w:pPr>
        <w:numPr>
          <w:ilvl w:val="1"/>
          <w:numId w:val="4"/>
        </w:numPr>
        <w:spacing w:after="0" w:line="240" w:lineRule="auto"/>
        <w:contextualSpacing/>
      </w:pPr>
      <w:r w:rsidRPr="000E1253">
        <w:t>Aanleiding en probleemstelling</w:t>
      </w:r>
    </w:p>
    <w:p w14:paraId="40F9735E" w14:textId="7BEFD31A" w:rsidR="007D5E5B" w:rsidRPr="000E1253" w:rsidRDefault="007D5E5B" w:rsidP="002222F3">
      <w:pPr>
        <w:numPr>
          <w:ilvl w:val="1"/>
          <w:numId w:val="4"/>
        </w:numPr>
        <w:spacing w:after="0" w:line="240" w:lineRule="auto"/>
        <w:contextualSpacing/>
      </w:pPr>
      <w:r w:rsidRPr="000E1253">
        <w:t>Zorgplicht en gegevensregistratie</w:t>
      </w:r>
    </w:p>
    <w:p w14:paraId="6D660305" w14:textId="0C611CC7" w:rsidR="003056FB" w:rsidRPr="000E1253" w:rsidRDefault="00953C5A" w:rsidP="002222F3">
      <w:pPr>
        <w:numPr>
          <w:ilvl w:val="1"/>
          <w:numId w:val="4"/>
        </w:numPr>
        <w:spacing w:after="0" w:line="240" w:lineRule="auto"/>
        <w:contextualSpacing/>
      </w:pPr>
      <w:r w:rsidRPr="000E1253">
        <w:t>P</w:t>
      </w:r>
      <w:r w:rsidR="009170B1" w:rsidRPr="000E1253">
        <w:t>roces</w:t>
      </w:r>
      <w:r w:rsidR="003056FB" w:rsidRPr="000E1253">
        <w:t xml:space="preserve"> </w:t>
      </w:r>
      <w:r w:rsidRPr="000E1253">
        <w:t>gegevens</w:t>
      </w:r>
      <w:r w:rsidR="003056FB" w:rsidRPr="000E1253">
        <w:t>registratie</w:t>
      </w:r>
    </w:p>
    <w:p w14:paraId="2C455085" w14:textId="7A2ED707" w:rsidR="00F47717" w:rsidRPr="000E1253" w:rsidRDefault="00F47717" w:rsidP="002222F3">
      <w:pPr>
        <w:numPr>
          <w:ilvl w:val="1"/>
          <w:numId w:val="4"/>
        </w:numPr>
        <w:spacing w:after="0" w:line="240" w:lineRule="auto"/>
        <w:contextualSpacing/>
      </w:pPr>
      <w:r w:rsidRPr="000E1253">
        <w:t>Standaard Uitwisselingsformaat Boomveiligheidscontrole (SUF-BVC)</w:t>
      </w:r>
    </w:p>
    <w:p w14:paraId="3825F501" w14:textId="77777777" w:rsidR="007D5E5B" w:rsidRPr="000E1253" w:rsidRDefault="007D5E5B" w:rsidP="00F4011A">
      <w:pPr>
        <w:spacing w:after="0" w:line="240" w:lineRule="auto"/>
        <w:ind w:left="792"/>
        <w:contextualSpacing/>
        <w:rPr>
          <w:b/>
        </w:rPr>
      </w:pPr>
    </w:p>
    <w:p w14:paraId="2334F584" w14:textId="125328EE" w:rsidR="007D5E5B" w:rsidRPr="000E1253" w:rsidRDefault="00605EB1" w:rsidP="002222F3">
      <w:pPr>
        <w:numPr>
          <w:ilvl w:val="0"/>
          <w:numId w:val="4"/>
        </w:numPr>
        <w:spacing w:after="0" w:line="240" w:lineRule="auto"/>
        <w:contextualSpacing/>
        <w:rPr>
          <w:b/>
        </w:rPr>
      </w:pPr>
      <w:r w:rsidRPr="000E1253">
        <w:rPr>
          <w:b/>
        </w:rPr>
        <w:t>Overzicht te registreren kenmerken</w:t>
      </w:r>
    </w:p>
    <w:p w14:paraId="41BB8DBD" w14:textId="23E20817" w:rsidR="007D5E5B" w:rsidRPr="000E1253" w:rsidRDefault="00605EB1" w:rsidP="002222F3">
      <w:pPr>
        <w:numPr>
          <w:ilvl w:val="1"/>
          <w:numId w:val="4"/>
        </w:numPr>
        <w:spacing w:after="0" w:line="240" w:lineRule="auto"/>
        <w:contextualSpacing/>
      </w:pPr>
      <w:r w:rsidRPr="000E1253">
        <w:t>Toelichting op</w:t>
      </w:r>
      <w:r w:rsidR="003056FB" w:rsidRPr="000E1253">
        <w:t xml:space="preserve"> de te registreren kenmerken</w:t>
      </w:r>
    </w:p>
    <w:p w14:paraId="53395BC2" w14:textId="3FC8451F" w:rsidR="007D5E5B" w:rsidRPr="000E1253" w:rsidRDefault="00605EB1" w:rsidP="002222F3">
      <w:pPr>
        <w:numPr>
          <w:ilvl w:val="1"/>
          <w:numId w:val="4"/>
        </w:numPr>
        <w:spacing w:after="0" w:line="240" w:lineRule="auto"/>
        <w:contextualSpacing/>
      </w:pPr>
      <w:r w:rsidRPr="000E1253">
        <w:t>K</w:t>
      </w:r>
      <w:r w:rsidR="009170B1" w:rsidRPr="000E1253">
        <w:t>enmerk</w:t>
      </w:r>
      <w:r w:rsidRPr="000E1253">
        <w:t>en gegevensbestand boomeigenaar</w:t>
      </w:r>
    </w:p>
    <w:p w14:paraId="1F0D5A35" w14:textId="3955BA95" w:rsidR="00F4009D" w:rsidRPr="000E1253" w:rsidRDefault="00605EB1" w:rsidP="002222F3">
      <w:pPr>
        <w:numPr>
          <w:ilvl w:val="1"/>
          <w:numId w:val="4"/>
        </w:numPr>
        <w:spacing w:after="0" w:line="240" w:lineRule="auto"/>
        <w:contextualSpacing/>
      </w:pPr>
      <w:r w:rsidRPr="000E1253">
        <w:t>K</w:t>
      </w:r>
      <w:r w:rsidR="00F4009D" w:rsidRPr="000E1253">
        <w:t>enmerk</w:t>
      </w:r>
      <w:r w:rsidRPr="000E1253">
        <w:t>en</w:t>
      </w:r>
      <w:r w:rsidR="00F4009D" w:rsidRPr="000E1253">
        <w:t xml:space="preserve"> </w:t>
      </w:r>
      <w:r w:rsidR="00EA3C50" w:rsidRPr="000E1253">
        <w:t xml:space="preserve">logboek </w:t>
      </w:r>
      <w:r w:rsidR="00F4009D" w:rsidRPr="000E1253">
        <w:t>boomveiligheidscontrole</w:t>
      </w:r>
    </w:p>
    <w:p w14:paraId="5A8201FC" w14:textId="77777777" w:rsidR="007D5E5B" w:rsidRPr="000E1253" w:rsidRDefault="007D5E5B" w:rsidP="00F4011A">
      <w:pPr>
        <w:spacing w:after="0" w:line="240" w:lineRule="auto"/>
        <w:ind w:left="360"/>
        <w:contextualSpacing/>
        <w:rPr>
          <w:b/>
        </w:rPr>
      </w:pPr>
    </w:p>
    <w:p w14:paraId="4892F896" w14:textId="58330BBA" w:rsidR="007D5E5B" w:rsidRPr="000E1253" w:rsidRDefault="00F4009D" w:rsidP="002222F3">
      <w:pPr>
        <w:numPr>
          <w:ilvl w:val="0"/>
          <w:numId w:val="4"/>
        </w:numPr>
        <w:spacing w:after="0" w:line="240" w:lineRule="auto"/>
        <w:contextualSpacing/>
        <w:rPr>
          <w:b/>
        </w:rPr>
      </w:pPr>
      <w:r w:rsidRPr="000E1253">
        <w:rPr>
          <w:b/>
        </w:rPr>
        <w:t xml:space="preserve">Toelichting </w:t>
      </w:r>
      <w:r w:rsidR="00EA3C50" w:rsidRPr="000E1253">
        <w:rPr>
          <w:b/>
        </w:rPr>
        <w:t>logboek</w:t>
      </w:r>
      <w:r w:rsidR="004D6FC8" w:rsidRPr="000E1253">
        <w:rPr>
          <w:b/>
        </w:rPr>
        <w:t xml:space="preserve"> boomveiligheidscontrole</w:t>
      </w:r>
    </w:p>
    <w:p w14:paraId="3C594E3B" w14:textId="6CEB4329" w:rsidR="007D5E5B" w:rsidRPr="000E1253" w:rsidRDefault="00EB41F5" w:rsidP="00EB41F5">
      <w:pPr>
        <w:numPr>
          <w:ilvl w:val="1"/>
          <w:numId w:val="4"/>
        </w:numPr>
        <w:spacing w:after="0" w:line="240" w:lineRule="auto"/>
        <w:contextualSpacing/>
      </w:pPr>
      <w:r w:rsidRPr="000E1253">
        <w:t>Schema gegevensregistratie bij voorbereiding en uitvoering</w:t>
      </w:r>
    </w:p>
    <w:p w14:paraId="0BC376D7" w14:textId="3E36051F" w:rsidR="00F4009D" w:rsidRPr="000E1253" w:rsidRDefault="004D6FC8" w:rsidP="002222F3">
      <w:pPr>
        <w:numPr>
          <w:ilvl w:val="1"/>
          <w:numId w:val="4"/>
        </w:numPr>
        <w:spacing w:after="0" w:line="240" w:lineRule="auto"/>
        <w:contextualSpacing/>
      </w:pPr>
      <w:r w:rsidRPr="000E1253">
        <w:t>Voorbereiding boomveiligheidscontrole</w:t>
      </w:r>
    </w:p>
    <w:p w14:paraId="36377EE7" w14:textId="237AF660" w:rsidR="00090ADF" w:rsidRPr="000E1253" w:rsidRDefault="004D6FC8" w:rsidP="002222F3">
      <w:pPr>
        <w:numPr>
          <w:ilvl w:val="1"/>
          <w:numId w:val="4"/>
        </w:numPr>
        <w:spacing w:after="0" w:line="240" w:lineRule="auto"/>
        <w:contextualSpacing/>
      </w:pPr>
      <w:r w:rsidRPr="000E1253">
        <w:t>Werkwijze registratie tijdens boomveiligheidscontrole</w:t>
      </w:r>
    </w:p>
    <w:p w14:paraId="69A19B1B" w14:textId="3279EFE9" w:rsidR="00EA253D" w:rsidRPr="000E1253" w:rsidRDefault="00EA253D" w:rsidP="00EA253D">
      <w:pPr>
        <w:numPr>
          <w:ilvl w:val="2"/>
          <w:numId w:val="4"/>
        </w:numPr>
        <w:spacing w:after="0" w:line="240" w:lineRule="auto"/>
        <w:contextualSpacing/>
      </w:pPr>
      <w:r w:rsidRPr="000E1253">
        <w:t>Controle-administratie en identificatie van de boom</w:t>
      </w:r>
    </w:p>
    <w:p w14:paraId="0AF59E4E" w14:textId="615DFB68" w:rsidR="00EA253D" w:rsidRPr="000E1253" w:rsidRDefault="00EA253D" w:rsidP="00EA253D">
      <w:pPr>
        <w:numPr>
          <w:ilvl w:val="2"/>
          <w:numId w:val="4"/>
        </w:numPr>
        <w:spacing w:after="0" w:line="240" w:lineRule="auto"/>
        <w:contextualSpacing/>
      </w:pPr>
      <w:r w:rsidRPr="000E1253">
        <w:t>Werkwijze waarneming</w:t>
      </w:r>
    </w:p>
    <w:p w14:paraId="6D82A7E9" w14:textId="1E3AC529" w:rsidR="00EA253D" w:rsidRPr="000E1253" w:rsidRDefault="00EA253D" w:rsidP="00EA253D">
      <w:pPr>
        <w:numPr>
          <w:ilvl w:val="2"/>
          <w:numId w:val="4"/>
        </w:numPr>
        <w:spacing w:after="0" w:line="240" w:lineRule="auto"/>
        <w:contextualSpacing/>
      </w:pPr>
      <w:r w:rsidRPr="000E1253">
        <w:t>Wijze van registratie van resultaten waarneming</w:t>
      </w:r>
    </w:p>
    <w:p w14:paraId="48707B66" w14:textId="4FAA65D9" w:rsidR="00EA253D" w:rsidRPr="000E1253" w:rsidRDefault="00EA253D" w:rsidP="00EA253D">
      <w:pPr>
        <w:numPr>
          <w:ilvl w:val="2"/>
          <w:numId w:val="4"/>
        </w:numPr>
        <w:spacing w:after="0" w:line="240" w:lineRule="auto"/>
        <w:contextualSpacing/>
      </w:pPr>
      <w:r w:rsidRPr="000E1253">
        <w:t>Adviezen</w:t>
      </w:r>
    </w:p>
    <w:p w14:paraId="491AF2AB" w14:textId="77777777" w:rsidR="007D5E5B" w:rsidRPr="000E1253" w:rsidRDefault="007D5E5B" w:rsidP="00F4011A">
      <w:pPr>
        <w:spacing w:after="0" w:line="240" w:lineRule="auto"/>
        <w:ind w:left="792"/>
        <w:contextualSpacing/>
      </w:pPr>
    </w:p>
    <w:p w14:paraId="060230E8" w14:textId="77777777" w:rsidR="007D5E5B" w:rsidRPr="000E1253" w:rsidRDefault="007D5E5B" w:rsidP="00F4011A">
      <w:pPr>
        <w:spacing w:after="0" w:line="240" w:lineRule="auto"/>
        <w:rPr>
          <w:b/>
        </w:rPr>
      </w:pPr>
      <w:r w:rsidRPr="000E1253">
        <w:rPr>
          <w:b/>
        </w:rPr>
        <w:t>BIJLAGEN</w:t>
      </w:r>
    </w:p>
    <w:p w14:paraId="2C4B0E60" w14:textId="271DF214" w:rsidR="007D5E5B" w:rsidRPr="000E1253" w:rsidRDefault="00F4009D" w:rsidP="00F4011A">
      <w:pPr>
        <w:numPr>
          <w:ilvl w:val="0"/>
          <w:numId w:val="2"/>
        </w:numPr>
        <w:spacing w:after="0" w:line="240" w:lineRule="auto"/>
        <w:contextualSpacing/>
      </w:pPr>
      <w:r w:rsidRPr="000E1253">
        <w:t>B</w:t>
      </w:r>
      <w:r w:rsidR="007D5E5B" w:rsidRPr="000E1253">
        <w:t>egrippenlijst</w:t>
      </w:r>
      <w:r w:rsidRPr="000E1253">
        <w:t xml:space="preserve"> en definities</w:t>
      </w:r>
    </w:p>
    <w:p w14:paraId="163619A0" w14:textId="24D9331E" w:rsidR="00F4009D" w:rsidRPr="000E1253" w:rsidRDefault="00E702A0" w:rsidP="00F4011A">
      <w:pPr>
        <w:numPr>
          <w:ilvl w:val="0"/>
          <w:numId w:val="2"/>
        </w:numPr>
        <w:spacing w:after="0" w:line="240" w:lineRule="auto"/>
        <w:contextualSpacing/>
      </w:pPr>
      <w:r w:rsidRPr="000E1253">
        <w:t>Toelichting en l</w:t>
      </w:r>
      <w:r w:rsidR="00F4009D" w:rsidRPr="000E1253">
        <w:t>ijst ‘boomgebreken’</w:t>
      </w:r>
    </w:p>
    <w:p w14:paraId="56733989" w14:textId="7681C673" w:rsidR="00F96653" w:rsidRPr="000E1253" w:rsidRDefault="00611690" w:rsidP="00F96653">
      <w:pPr>
        <w:numPr>
          <w:ilvl w:val="0"/>
          <w:numId w:val="2"/>
        </w:numPr>
        <w:spacing w:after="0" w:line="240" w:lineRule="auto"/>
        <w:contextualSpacing/>
      </w:pPr>
      <w:r w:rsidRPr="000E1253">
        <w:t>Aandachtspunten voor het b</w:t>
      </w:r>
      <w:r w:rsidR="00F96653" w:rsidRPr="000E1253">
        <w:t>oomveiligheidsbeleid</w:t>
      </w:r>
    </w:p>
    <w:p w14:paraId="678F9E4B" w14:textId="441F0456" w:rsidR="007D5E5B" w:rsidRPr="000E1253" w:rsidRDefault="00487DEA" w:rsidP="00F4011A">
      <w:pPr>
        <w:numPr>
          <w:ilvl w:val="0"/>
          <w:numId w:val="2"/>
        </w:numPr>
        <w:spacing w:after="0" w:line="240" w:lineRule="auto"/>
        <w:contextualSpacing/>
      </w:pPr>
      <w:r w:rsidRPr="000E1253">
        <w:t>C</w:t>
      </w:r>
      <w:r w:rsidR="007D5E5B" w:rsidRPr="000E1253">
        <w:t>ontext ‘</w:t>
      </w:r>
      <w:r w:rsidR="00611690" w:rsidRPr="000E1253">
        <w:t>Richtlijn</w:t>
      </w:r>
      <w:r w:rsidR="007D5E5B" w:rsidRPr="000E1253">
        <w:t xml:space="preserve"> Boomveiligheidsregistratie’</w:t>
      </w:r>
    </w:p>
    <w:p w14:paraId="12219839" w14:textId="5C318216" w:rsidR="007D5E5B" w:rsidRPr="000E1253" w:rsidRDefault="007D5E5B" w:rsidP="00F4011A">
      <w:pPr>
        <w:numPr>
          <w:ilvl w:val="0"/>
          <w:numId w:val="2"/>
        </w:numPr>
        <w:spacing w:after="0" w:line="240" w:lineRule="auto"/>
        <w:contextualSpacing/>
      </w:pPr>
      <w:r w:rsidRPr="000E1253">
        <w:t xml:space="preserve">Wet- en regelgeving </w:t>
      </w:r>
      <w:r w:rsidR="007F133F" w:rsidRPr="000E1253">
        <w:t>m.b.t. zorgplicht van de boomeigenaar</w:t>
      </w:r>
    </w:p>
    <w:p w14:paraId="2DD97942" w14:textId="77777777" w:rsidR="00C5608B" w:rsidRPr="000E1253" w:rsidRDefault="00C5608B" w:rsidP="00F4011A">
      <w:pPr>
        <w:spacing w:after="0" w:line="240" w:lineRule="auto"/>
        <w:contextualSpacing/>
      </w:pPr>
    </w:p>
    <w:p w14:paraId="0B0D9572" w14:textId="77777777" w:rsidR="00C5608B" w:rsidRPr="000E1253" w:rsidRDefault="00C5608B" w:rsidP="00F4011A">
      <w:pPr>
        <w:spacing w:after="0" w:line="240" w:lineRule="auto"/>
      </w:pPr>
      <w:r w:rsidRPr="000E1253">
        <w:br w:type="page"/>
      </w:r>
    </w:p>
    <w:p w14:paraId="232B004C" w14:textId="75F1D929" w:rsidR="007D5E5B" w:rsidRPr="000E1253" w:rsidRDefault="00F47717" w:rsidP="00BD59F3">
      <w:pPr>
        <w:pStyle w:val="Lijstalinea"/>
        <w:numPr>
          <w:ilvl w:val="0"/>
          <w:numId w:val="24"/>
        </w:numPr>
        <w:spacing w:after="0" w:line="240" w:lineRule="auto"/>
        <w:rPr>
          <w:b/>
          <w:sz w:val="36"/>
          <w:szCs w:val="36"/>
        </w:rPr>
      </w:pPr>
      <w:r w:rsidRPr="000E1253">
        <w:rPr>
          <w:b/>
          <w:sz w:val="36"/>
          <w:szCs w:val="36"/>
        </w:rPr>
        <w:t>Inleiding</w:t>
      </w:r>
    </w:p>
    <w:p w14:paraId="43B71AD5" w14:textId="77777777" w:rsidR="007D5E5B" w:rsidRPr="000E1253" w:rsidRDefault="007D5E5B" w:rsidP="00F4011A">
      <w:pPr>
        <w:spacing w:after="0" w:line="240" w:lineRule="auto"/>
        <w:rPr>
          <w:b/>
        </w:rPr>
      </w:pPr>
    </w:p>
    <w:p w14:paraId="5FB82861" w14:textId="49FE37F9" w:rsidR="00F47717" w:rsidRPr="000E1253" w:rsidRDefault="00F47717" w:rsidP="00F47717">
      <w:pPr>
        <w:tabs>
          <w:tab w:val="center" w:pos="4153"/>
          <w:tab w:val="right" w:pos="8306"/>
        </w:tabs>
        <w:spacing w:after="0" w:line="240" w:lineRule="auto"/>
        <w:outlineLvl w:val="0"/>
      </w:pPr>
      <w:r w:rsidRPr="000E1253">
        <w:rPr>
          <w:rFonts w:eastAsia="Times New Roman" w:cs="Calibri"/>
          <w:color w:val="262626"/>
          <w:lang w:eastAsia="nl-NL"/>
        </w:rPr>
        <w:t xml:space="preserve">De </w:t>
      </w:r>
      <w:r w:rsidR="00A3238F" w:rsidRPr="000E1253">
        <w:rPr>
          <w:rFonts w:eastAsia="Times New Roman" w:cs="Calibri"/>
          <w:color w:val="262626"/>
          <w:lang w:eastAsia="nl-NL"/>
        </w:rPr>
        <w:t>‘</w:t>
      </w:r>
      <w:r w:rsidR="0061540D" w:rsidRPr="000E1253">
        <w:rPr>
          <w:rFonts w:eastAsia="Times New Roman" w:cs="Calibri"/>
          <w:color w:val="262626"/>
          <w:lang w:eastAsia="nl-NL"/>
        </w:rPr>
        <w:t>R</w:t>
      </w:r>
      <w:r w:rsidRPr="000E1253">
        <w:rPr>
          <w:rFonts w:eastAsia="Times New Roman" w:cs="Calibri"/>
          <w:color w:val="262626"/>
          <w:lang w:eastAsia="nl-NL"/>
        </w:rPr>
        <w:t>ichtlijn</w:t>
      </w:r>
      <w:r w:rsidR="0061540D" w:rsidRPr="000E1253">
        <w:rPr>
          <w:rFonts w:eastAsia="Times New Roman" w:cs="Calibri"/>
          <w:color w:val="262626"/>
          <w:lang w:eastAsia="nl-NL"/>
        </w:rPr>
        <w:t xml:space="preserve"> boomveiligheidsregistratie</w:t>
      </w:r>
      <w:r w:rsidR="00A3238F" w:rsidRPr="000E1253">
        <w:rPr>
          <w:rFonts w:eastAsia="Times New Roman" w:cs="Calibri"/>
          <w:color w:val="262626"/>
          <w:lang w:eastAsia="nl-NL"/>
        </w:rPr>
        <w:t>’</w:t>
      </w:r>
      <w:r w:rsidRPr="000E1253">
        <w:rPr>
          <w:rFonts w:eastAsia="Times New Roman" w:cs="Calibri"/>
          <w:color w:val="262626"/>
          <w:lang w:eastAsia="nl-NL"/>
        </w:rPr>
        <w:t xml:space="preserve"> biedt de boomeigenaar een overzicht van </w:t>
      </w:r>
      <w:r w:rsidRPr="000E1253">
        <w:t xml:space="preserve">de te registreren kenmerken over bomen </w:t>
      </w:r>
      <w:r w:rsidR="00A3238F" w:rsidRPr="000E1253">
        <w:t>vanwege</w:t>
      </w:r>
      <w:r w:rsidRPr="000E1253">
        <w:t xml:space="preserve"> de ‘zorgplicht’ die elke boomeigenaar heeft. </w:t>
      </w:r>
    </w:p>
    <w:p w14:paraId="7EB8337B" w14:textId="003EF8C5" w:rsidR="0061540D" w:rsidRPr="000E1253" w:rsidRDefault="00F47717" w:rsidP="00F47717">
      <w:pPr>
        <w:spacing w:after="0" w:line="240" w:lineRule="auto"/>
      </w:pPr>
      <w:r w:rsidRPr="000E1253">
        <w:t xml:space="preserve">Hiermee beoogt deze richtlijn een bijdrage te leveren aan </w:t>
      </w:r>
      <w:r w:rsidR="0061540D" w:rsidRPr="000E1253">
        <w:t xml:space="preserve">de beheersing van de veiligheidsrisico’s die bomen kunnen veroorzaken, </w:t>
      </w:r>
      <w:r w:rsidRPr="000E1253">
        <w:t xml:space="preserve">voor zover dat binnen de </w:t>
      </w:r>
      <w:r w:rsidR="00AC0681" w:rsidRPr="000E1253">
        <w:t xml:space="preserve">mogelijkheid en </w:t>
      </w:r>
      <w:r w:rsidRPr="000E1253">
        <w:t xml:space="preserve">verantwoordelijkheid van de boomeigenaar valt. </w:t>
      </w:r>
      <w:r w:rsidR="0061540D" w:rsidRPr="000E1253">
        <w:t>Het is niet mogelijk om veiligheid te garanderen</w:t>
      </w:r>
      <w:r w:rsidR="00A3238F" w:rsidRPr="000E1253">
        <w:t xml:space="preserve">; </w:t>
      </w:r>
      <w:r w:rsidR="0061540D" w:rsidRPr="000E1253">
        <w:t xml:space="preserve">dit wordt ook niet vereist vanuit de wet. Wel kan het juiste proces, met onder meer periodieke controles, uitvoering van veiligheidsmaatregelen en regulier onderhoud aan bomen, de risico’s op ongevallen en materiële schade beperken. </w:t>
      </w:r>
      <w:r w:rsidR="00A3238F" w:rsidRPr="000E1253">
        <w:t xml:space="preserve">Het </w:t>
      </w:r>
      <w:r w:rsidR="0061540D" w:rsidRPr="000E1253">
        <w:t xml:space="preserve">boomveiligheidsbeleid van een organisatie moet daarom </w:t>
      </w:r>
      <w:r w:rsidR="00A3238F" w:rsidRPr="000E1253">
        <w:t>zorgen voor</w:t>
      </w:r>
      <w:r w:rsidR="0061540D" w:rsidRPr="000E1253">
        <w:t xml:space="preserve"> het beperken van risico’s, anders gezegd </w:t>
      </w:r>
      <w:r w:rsidR="00A3238F" w:rsidRPr="000E1253">
        <w:t xml:space="preserve">zorgen voor </w:t>
      </w:r>
      <w:r w:rsidR="0061540D" w:rsidRPr="000E1253">
        <w:t>‘risicomanagement’ of ‘risicobeheersing’.</w:t>
      </w:r>
      <w:r w:rsidR="007323E9" w:rsidRPr="000E1253">
        <w:t xml:space="preserve"> </w:t>
      </w:r>
    </w:p>
    <w:p w14:paraId="48D059CC" w14:textId="77777777" w:rsidR="007323E9" w:rsidRPr="000E1253" w:rsidRDefault="007323E9" w:rsidP="00F47717">
      <w:pPr>
        <w:spacing w:after="0" w:line="240" w:lineRule="auto"/>
      </w:pPr>
    </w:p>
    <w:p w14:paraId="0935841E" w14:textId="77777777" w:rsidR="00F47717" w:rsidRPr="000E1253" w:rsidRDefault="00F47717" w:rsidP="00F47717">
      <w:pPr>
        <w:spacing w:after="0" w:line="240" w:lineRule="auto"/>
        <w:contextualSpacing/>
      </w:pPr>
      <w:r w:rsidRPr="000E1253">
        <w:t>Daarnaast biedt deze richtlijn ondersteuning bij de volgende taken van de boomeigenaar:</w:t>
      </w:r>
    </w:p>
    <w:p w14:paraId="651A3728" w14:textId="2430B8C0" w:rsidR="00F47717" w:rsidRPr="000E1253" w:rsidRDefault="00F47717" w:rsidP="00F47717">
      <w:pPr>
        <w:numPr>
          <w:ilvl w:val="0"/>
          <w:numId w:val="5"/>
        </w:numPr>
        <w:spacing w:after="0" w:line="240" w:lineRule="auto"/>
        <w:contextualSpacing/>
      </w:pPr>
      <w:r w:rsidRPr="000E1253">
        <w:t>Verstrekken van een eenduidige opdracht voor een boomveiligheidscontrole</w:t>
      </w:r>
      <w:r w:rsidR="00A3238F" w:rsidRPr="000E1253">
        <w:t>.</w:t>
      </w:r>
    </w:p>
    <w:p w14:paraId="39C2E594" w14:textId="7C2C70FE" w:rsidR="00F47717" w:rsidRPr="000E1253" w:rsidRDefault="00F47717" w:rsidP="00F47717">
      <w:pPr>
        <w:numPr>
          <w:ilvl w:val="0"/>
          <w:numId w:val="5"/>
        </w:numPr>
        <w:spacing w:after="0" w:line="240" w:lineRule="auto"/>
        <w:contextualSpacing/>
      </w:pPr>
      <w:r w:rsidRPr="000E1253">
        <w:t>Verzamelen van gegevens voor de planning van de veiligheidsmaatregelen</w:t>
      </w:r>
      <w:r w:rsidR="00A3238F" w:rsidRPr="000E1253">
        <w:t>.</w:t>
      </w:r>
    </w:p>
    <w:p w14:paraId="419128E5" w14:textId="6D7D870D" w:rsidR="00F47717" w:rsidRPr="000E1253" w:rsidRDefault="00F47717" w:rsidP="00F47717">
      <w:pPr>
        <w:numPr>
          <w:ilvl w:val="0"/>
          <w:numId w:val="5"/>
        </w:numPr>
        <w:spacing w:after="0" w:line="240" w:lineRule="auto"/>
        <w:contextualSpacing/>
      </w:pPr>
      <w:r w:rsidRPr="000E1253">
        <w:t>Opbouwen van een dossier met de noodzakelijke informatie voor verzekeraar en jurist om de aansprakelijkheid van de boomeigenaar in het geval van schadeclaims te beoordelen</w:t>
      </w:r>
      <w:r w:rsidR="00A3238F" w:rsidRPr="000E1253">
        <w:t>.</w:t>
      </w:r>
    </w:p>
    <w:p w14:paraId="39B6F5A6" w14:textId="77777777" w:rsidR="00A26314" w:rsidRPr="000E1253" w:rsidRDefault="00A26314" w:rsidP="00A26314">
      <w:pPr>
        <w:numPr>
          <w:ilvl w:val="0"/>
          <w:numId w:val="5"/>
        </w:numPr>
        <w:spacing w:after="0" w:line="240" w:lineRule="auto"/>
        <w:contextualSpacing/>
      </w:pPr>
      <w:r w:rsidRPr="000E1253">
        <w:t xml:space="preserve">Zeker stellen van de uitwisselbaarheid van digitale gegevens in de opdrachtverlening, met het separaat beschikbare standaard uitwisselformaat ‘SUF-BVC’. </w:t>
      </w:r>
    </w:p>
    <w:p w14:paraId="78DAB5BA" w14:textId="77777777" w:rsidR="00F47717" w:rsidRPr="000E1253" w:rsidRDefault="00F47717" w:rsidP="00F47717">
      <w:pPr>
        <w:numPr>
          <w:ilvl w:val="0"/>
          <w:numId w:val="5"/>
        </w:numPr>
        <w:spacing w:after="0" w:line="240" w:lineRule="auto"/>
        <w:contextualSpacing/>
      </w:pPr>
      <w:r w:rsidRPr="000E1253">
        <w:t xml:space="preserve">Opstellen van een boomveiligheidsbeleid; hiervoor zijn in de bijlagen </w:t>
      </w:r>
      <w:r w:rsidRPr="000E1253">
        <w:rPr>
          <w:rFonts w:eastAsia="Times New Roman" w:cs="Calibri"/>
          <w:color w:val="262626"/>
          <w:lang w:eastAsia="nl-NL"/>
        </w:rPr>
        <w:t>aanbevelingen en aandachtspunten opgenomen, evenals een overzicht van de relevante aspecten uit wet- en regelgeving.</w:t>
      </w:r>
    </w:p>
    <w:p w14:paraId="4C0E67FD" w14:textId="77777777" w:rsidR="00F47717" w:rsidRPr="000E1253" w:rsidRDefault="00F47717" w:rsidP="00F4011A">
      <w:pPr>
        <w:spacing w:after="0" w:line="240" w:lineRule="auto"/>
        <w:rPr>
          <w:b/>
        </w:rPr>
      </w:pPr>
    </w:p>
    <w:p w14:paraId="154F4C52" w14:textId="0ADA4FFF" w:rsidR="007323E9" w:rsidRPr="000E1253" w:rsidRDefault="007323E9" w:rsidP="007323E9">
      <w:pPr>
        <w:spacing w:after="0" w:line="240" w:lineRule="auto"/>
        <w:rPr>
          <w:rFonts w:eastAsia="Times New Roman" w:cs="Times New Roman"/>
          <w:color w:val="000000"/>
          <w:lang w:eastAsia="nl-NL"/>
        </w:rPr>
      </w:pPr>
      <w:r w:rsidRPr="000E1253">
        <w:t>Het begrip ‘boomveiligheid’ wordt in deze richtlijn beschouwd</w:t>
      </w:r>
      <w:r w:rsidR="00EE0F18" w:rsidRPr="000E1253">
        <w:t xml:space="preserve"> </w:t>
      </w:r>
      <w:r w:rsidRPr="000E1253">
        <w:t>als de a</w:t>
      </w:r>
      <w:r w:rsidRPr="000E1253">
        <w:rPr>
          <w:rFonts w:eastAsia="Times New Roman" w:cs="Times New Roman"/>
          <w:color w:val="000000"/>
          <w:lang w:eastAsia="nl-NL"/>
        </w:rPr>
        <w:t xml:space="preserve">anduiding voor de veiligheid van personen, objecten en goederen in de nabijheid van een boom. </w:t>
      </w:r>
    </w:p>
    <w:p w14:paraId="1E2FAB40" w14:textId="23951F8A" w:rsidR="007323E9" w:rsidRPr="000E1253" w:rsidRDefault="00056087" w:rsidP="00056087">
      <w:pPr>
        <w:tabs>
          <w:tab w:val="left" w:pos="2478"/>
        </w:tabs>
        <w:spacing w:after="0" w:line="240" w:lineRule="auto"/>
      </w:pPr>
      <w:r w:rsidRPr="000E1253">
        <w:tab/>
      </w:r>
    </w:p>
    <w:p w14:paraId="4B886EC5" w14:textId="77777777" w:rsidR="00F47717" w:rsidRPr="000E1253" w:rsidRDefault="00F47717" w:rsidP="00F4011A">
      <w:pPr>
        <w:spacing w:after="0" w:line="240" w:lineRule="auto"/>
        <w:rPr>
          <w:b/>
        </w:rPr>
      </w:pPr>
    </w:p>
    <w:p w14:paraId="628D3232" w14:textId="206C6DAD" w:rsidR="007D5E5B" w:rsidRPr="000E1253" w:rsidRDefault="009170B1" w:rsidP="00F4011A">
      <w:pPr>
        <w:spacing w:after="0" w:line="240" w:lineRule="auto"/>
        <w:rPr>
          <w:b/>
        </w:rPr>
      </w:pPr>
      <w:r w:rsidRPr="000E1253">
        <w:rPr>
          <w:b/>
        </w:rPr>
        <w:t>1.1</w:t>
      </w:r>
      <w:r w:rsidRPr="000E1253">
        <w:rPr>
          <w:b/>
        </w:rPr>
        <w:tab/>
      </w:r>
      <w:r w:rsidR="007D5E5B" w:rsidRPr="000E1253">
        <w:rPr>
          <w:b/>
        </w:rPr>
        <w:t>Doel</w:t>
      </w:r>
      <w:r w:rsidRPr="000E1253">
        <w:rPr>
          <w:b/>
        </w:rPr>
        <w:t>groep</w:t>
      </w:r>
      <w:r w:rsidR="00F47717" w:rsidRPr="000E1253">
        <w:rPr>
          <w:b/>
        </w:rPr>
        <w:t xml:space="preserve"> en afbakening</w:t>
      </w:r>
    </w:p>
    <w:p w14:paraId="02A9F6FE" w14:textId="77777777" w:rsidR="00495328" w:rsidRPr="000E1253" w:rsidRDefault="00495328" w:rsidP="002C7AF9">
      <w:pPr>
        <w:tabs>
          <w:tab w:val="center" w:pos="4153"/>
          <w:tab w:val="right" w:pos="8306"/>
        </w:tabs>
        <w:spacing w:after="0" w:line="240" w:lineRule="auto"/>
        <w:outlineLvl w:val="0"/>
        <w:rPr>
          <w:rFonts w:eastAsia="Times New Roman" w:cs="Calibri"/>
          <w:color w:val="262626"/>
          <w:lang w:eastAsia="nl-NL"/>
        </w:rPr>
      </w:pPr>
    </w:p>
    <w:p w14:paraId="398637AA" w14:textId="77777777" w:rsidR="007D5E5B" w:rsidRPr="000E1253" w:rsidRDefault="007D5E5B" w:rsidP="00F4011A">
      <w:pPr>
        <w:spacing w:after="0" w:line="240" w:lineRule="auto"/>
        <w:rPr>
          <w:u w:val="single"/>
        </w:rPr>
      </w:pPr>
      <w:r w:rsidRPr="000E1253">
        <w:rPr>
          <w:u w:val="single"/>
        </w:rPr>
        <w:t>Doelgroep</w:t>
      </w:r>
    </w:p>
    <w:p w14:paraId="6D125317" w14:textId="743BA67A" w:rsidR="007D5E5B" w:rsidRPr="000E1253" w:rsidRDefault="007D5E5B" w:rsidP="00F4011A">
      <w:pPr>
        <w:spacing w:after="0" w:line="240" w:lineRule="auto"/>
      </w:pPr>
      <w:r w:rsidRPr="000E1253">
        <w:t xml:space="preserve">Doelgroep van deze </w:t>
      </w:r>
      <w:r w:rsidR="009170B1" w:rsidRPr="000E1253">
        <w:t>richtlijn</w:t>
      </w:r>
      <w:r w:rsidRPr="000E1253">
        <w:t xml:space="preserve"> is de </w:t>
      </w:r>
      <w:r w:rsidR="00B83ED4" w:rsidRPr="000E1253">
        <w:t xml:space="preserve">‘grotere’ </w:t>
      </w:r>
      <w:r w:rsidR="00565E72" w:rsidRPr="000E1253">
        <w:t xml:space="preserve">professionele </w:t>
      </w:r>
      <w:r w:rsidRPr="000E1253">
        <w:t>boomeigenaar</w:t>
      </w:r>
      <w:r w:rsidR="00B83ED4" w:rsidRPr="000E1253">
        <w:t xml:space="preserve">. </w:t>
      </w:r>
      <w:r w:rsidR="00C80143" w:rsidRPr="000E1253">
        <w:t>Hieronder worden verstaan de</w:t>
      </w:r>
      <w:r w:rsidR="00B83ED4" w:rsidRPr="000E1253">
        <w:t xml:space="preserve"> gemeenten, provincies, waterschappen, Rijkswaterstaat, Defensie, Staatsbosbeheer, natuurbeheerorganisati</w:t>
      </w:r>
      <w:r w:rsidR="00C80143" w:rsidRPr="000E1253">
        <w:t xml:space="preserve">es, landgoedeigenaren en de grotere </w:t>
      </w:r>
      <w:r w:rsidR="00B83ED4" w:rsidRPr="000E1253">
        <w:t xml:space="preserve">particuliere </w:t>
      </w:r>
      <w:r w:rsidR="00C80143" w:rsidRPr="000E1253">
        <w:t xml:space="preserve">terreineigenaren. Daarmee is deze richtlijn ook relevant voor </w:t>
      </w:r>
      <w:r w:rsidRPr="000E1253">
        <w:t>iedereen die voor de</w:t>
      </w:r>
      <w:r w:rsidR="00AC0681" w:rsidRPr="000E1253">
        <w:t>ze</w:t>
      </w:r>
      <w:r w:rsidRPr="000E1253">
        <w:t xml:space="preserve"> boomeigenaar werkt</w:t>
      </w:r>
      <w:r w:rsidR="00C80143" w:rsidRPr="000E1253">
        <w:t>, zoals de</w:t>
      </w:r>
      <w:r w:rsidRPr="000E1253">
        <w:t xml:space="preserve"> groen- en boomadviesbureaus, adviseurs beheer openbare ruimte,</w:t>
      </w:r>
      <w:r w:rsidR="00EE0F18" w:rsidRPr="000E1253">
        <w:t xml:space="preserve"> </w:t>
      </w:r>
      <w:r w:rsidRPr="000E1253">
        <w:t>boomcontroleurs</w:t>
      </w:r>
      <w:r w:rsidR="000F0630" w:rsidRPr="000E1253">
        <w:t xml:space="preserve"> en -inspecteurs</w:t>
      </w:r>
      <w:r w:rsidRPr="000E1253">
        <w:t xml:space="preserve">, ingenieursbureaus, aannemers en leveranciers van beheer- en inventarisatiesoftware. Daarnaast is deze </w:t>
      </w:r>
      <w:r w:rsidR="00495328" w:rsidRPr="000E1253">
        <w:t>richtlijn</w:t>
      </w:r>
      <w:r w:rsidRPr="000E1253">
        <w:t xml:space="preserve"> bedoeld voor alle overige partijen die zich professioneel met boomveiligheid bezighouden, zoals opleidingen en certificatie-instellingen.</w:t>
      </w:r>
    </w:p>
    <w:p w14:paraId="730A8D7E" w14:textId="5249AFAA" w:rsidR="007D5E5B" w:rsidRPr="000E1253" w:rsidRDefault="00AC0681" w:rsidP="00F4011A">
      <w:pPr>
        <w:spacing w:after="0" w:line="240" w:lineRule="auto"/>
      </w:pPr>
      <w:r w:rsidRPr="000E1253">
        <w:t>De kleinere particuliere boomeigenaar heeft</w:t>
      </w:r>
      <w:r w:rsidR="00EE0F18" w:rsidRPr="000E1253">
        <w:t xml:space="preserve"> </w:t>
      </w:r>
      <w:r w:rsidR="00C80143" w:rsidRPr="000E1253">
        <w:t>dezelfde ‘</w:t>
      </w:r>
      <w:r w:rsidRPr="000E1253">
        <w:t>zorgplicht</w:t>
      </w:r>
      <w:r w:rsidR="00C80143" w:rsidRPr="000E1253">
        <w:t xml:space="preserve">’ </w:t>
      </w:r>
      <w:r w:rsidR="00076508" w:rsidRPr="000E1253">
        <w:t>als de bovengenoemde organisaties</w:t>
      </w:r>
      <w:r w:rsidRPr="000E1253">
        <w:t>, maar</w:t>
      </w:r>
      <w:r w:rsidR="00565E72" w:rsidRPr="000E1253">
        <w:t xml:space="preserve"> in de praktijk</w:t>
      </w:r>
      <w:r w:rsidR="00C80143" w:rsidRPr="000E1253">
        <w:t xml:space="preserve"> </w:t>
      </w:r>
      <w:r w:rsidR="00565E72" w:rsidRPr="000E1253">
        <w:t xml:space="preserve">wordt </w:t>
      </w:r>
      <w:r w:rsidR="00C80143" w:rsidRPr="000E1253">
        <w:t xml:space="preserve">van deze boomeigenaar </w:t>
      </w:r>
      <w:r w:rsidR="00565E72" w:rsidRPr="000E1253">
        <w:t xml:space="preserve">minder verwacht dan van de deskundige boomeigenaar. </w:t>
      </w:r>
      <w:r w:rsidR="00C80143" w:rsidRPr="000E1253">
        <w:t xml:space="preserve">De </w:t>
      </w:r>
      <w:r w:rsidR="00A3238F" w:rsidRPr="000E1253">
        <w:t xml:space="preserve">richtlijn </w:t>
      </w:r>
      <w:r w:rsidR="00C80143" w:rsidRPr="000E1253">
        <w:t xml:space="preserve">is daarom niet van toepassing op de </w:t>
      </w:r>
      <w:r w:rsidR="00565E72" w:rsidRPr="000E1253">
        <w:t>kleinere particuliere</w:t>
      </w:r>
      <w:r w:rsidR="00C71529" w:rsidRPr="000E1253">
        <w:t xml:space="preserve"> </w:t>
      </w:r>
      <w:r w:rsidR="00C80143" w:rsidRPr="000E1253">
        <w:t xml:space="preserve">boomeigenaar. </w:t>
      </w:r>
    </w:p>
    <w:p w14:paraId="54E1B311" w14:textId="77777777" w:rsidR="0064485E" w:rsidRPr="000E1253" w:rsidRDefault="0064485E" w:rsidP="00F4011A">
      <w:pPr>
        <w:spacing w:after="0" w:line="240" w:lineRule="auto"/>
        <w:rPr>
          <w:b/>
        </w:rPr>
      </w:pPr>
    </w:p>
    <w:p w14:paraId="76E30997" w14:textId="77777777" w:rsidR="007D5E5B" w:rsidRPr="000E1253" w:rsidRDefault="007D5E5B" w:rsidP="00F4011A">
      <w:pPr>
        <w:spacing w:after="0" w:line="240" w:lineRule="auto"/>
        <w:rPr>
          <w:u w:val="single"/>
        </w:rPr>
      </w:pPr>
      <w:r w:rsidRPr="000E1253">
        <w:rPr>
          <w:u w:val="single"/>
        </w:rPr>
        <w:t>Afbakening</w:t>
      </w:r>
    </w:p>
    <w:p w14:paraId="601B5D25" w14:textId="3AD6F41C" w:rsidR="00801FE1" w:rsidRPr="000E1253" w:rsidRDefault="00801FE1" w:rsidP="00774923">
      <w:pPr>
        <w:spacing w:after="0" w:line="240" w:lineRule="auto"/>
      </w:pPr>
      <w:r w:rsidRPr="000E1253">
        <w:t>De richtlijn kent de volgende afbakening.</w:t>
      </w:r>
    </w:p>
    <w:p w14:paraId="7EF3D891" w14:textId="1995F3F2" w:rsidR="007D5E5B" w:rsidRPr="000E1253" w:rsidRDefault="007D5E5B" w:rsidP="00937179">
      <w:pPr>
        <w:pStyle w:val="Lijstalinea"/>
        <w:numPr>
          <w:ilvl w:val="0"/>
          <w:numId w:val="43"/>
        </w:numPr>
        <w:spacing w:after="0" w:line="240" w:lineRule="auto"/>
      </w:pPr>
      <w:r w:rsidRPr="000E1253">
        <w:t xml:space="preserve">Deze </w:t>
      </w:r>
      <w:r w:rsidR="00495328" w:rsidRPr="000E1253">
        <w:t>richtlijn</w:t>
      </w:r>
      <w:r w:rsidR="00BB1059" w:rsidRPr="000E1253">
        <w:t xml:space="preserve"> </w:t>
      </w:r>
      <w:r w:rsidR="00D857F9" w:rsidRPr="000E1253">
        <w:t xml:space="preserve">is </w:t>
      </w:r>
      <w:r w:rsidRPr="000E1253">
        <w:t xml:space="preserve">toepasbaar voor individuele bomen. Daarbij maakt het niet uit of </w:t>
      </w:r>
      <w:r w:rsidR="00D857F9" w:rsidRPr="000E1253">
        <w:t>de</w:t>
      </w:r>
      <w:r w:rsidRPr="000E1253">
        <w:t>ze solitair staan, of onderdeel zijn van een bomenrij, -groep</w:t>
      </w:r>
      <w:r w:rsidR="00F96653" w:rsidRPr="000E1253">
        <w:t xml:space="preserve"> of</w:t>
      </w:r>
      <w:r w:rsidRPr="000E1253">
        <w:t xml:space="preserve"> -laan</w:t>
      </w:r>
      <w:r w:rsidR="00F96653" w:rsidRPr="000E1253">
        <w:t xml:space="preserve">. </w:t>
      </w:r>
      <w:r w:rsidRPr="000E1253">
        <w:t xml:space="preserve">De </w:t>
      </w:r>
      <w:r w:rsidR="00C67283" w:rsidRPr="000E1253">
        <w:t xml:space="preserve">richtlijn is niet bedoeld </w:t>
      </w:r>
      <w:r w:rsidRPr="000E1253">
        <w:t xml:space="preserve">voor de gegevensregistratie </w:t>
      </w:r>
      <w:r w:rsidR="00A3238F" w:rsidRPr="000E1253">
        <w:t xml:space="preserve">van </w:t>
      </w:r>
      <w:r w:rsidR="00CC4ED8" w:rsidRPr="000E1253">
        <w:t>de veiligheidskenmerken van</w:t>
      </w:r>
      <w:r w:rsidR="008855C2" w:rsidRPr="000E1253">
        <w:t xml:space="preserve"> </w:t>
      </w:r>
      <w:r w:rsidR="00CC4ED8" w:rsidRPr="000E1253">
        <w:t>bossen of</w:t>
      </w:r>
      <w:r w:rsidR="002D1BD7" w:rsidRPr="000E1253">
        <w:t xml:space="preserve"> bosplantsoen</w:t>
      </w:r>
      <w:r w:rsidRPr="000E1253">
        <w:t>.</w:t>
      </w:r>
    </w:p>
    <w:p w14:paraId="39041866" w14:textId="3687C4F1" w:rsidR="00076508" w:rsidRPr="000E1253" w:rsidRDefault="00076508" w:rsidP="00937179">
      <w:pPr>
        <w:pStyle w:val="Lijstalinea"/>
        <w:numPr>
          <w:ilvl w:val="0"/>
          <w:numId w:val="43"/>
        </w:numPr>
        <w:spacing w:after="0" w:line="240" w:lineRule="auto"/>
        <w:rPr>
          <w:i/>
        </w:rPr>
      </w:pPr>
      <w:r w:rsidRPr="000E1253">
        <w:t>De</w:t>
      </w:r>
      <w:r w:rsidR="005C74DB" w:rsidRPr="000E1253">
        <w:t xml:space="preserve"> term ‘boomveiligheidscontrole’ heeft </w:t>
      </w:r>
      <w:r w:rsidR="00616AE5" w:rsidRPr="000E1253">
        <w:t xml:space="preserve">in deze richtlijn </w:t>
      </w:r>
      <w:r w:rsidR="005C74DB" w:rsidRPr="000E1253">
        <w:t xml:space="preserve">betrekking op het </w:t>
      </w:r>
      <w:r w:rsidR="00067370" w:rsidRPr="000E1253">
        <w:t xml:space="preserve">gehele </w:t>
      </w:r>
      <w:r w:rsidR="005C74DB" w:rsidRPr="000E1253">
        <w:t xml:space="preserve">proces om </w:t>
      </w:r>
      <w:r w:rsidR="00FC71BA" w:rsidRPr="000E1253">
        <w:t xml:space="preserve">‘in het veld’ </w:t>
      </w:r>
      <w:r w:rsidR="00067370" w:rsidRPr="000E1253">
        <w:t xml:space="preserve">de benodigde </w:t>
      </w:r>
      <w:r w:rsidR="00381AE9" w:rsidRPr="000E1253">
        <w:t xml:space="preserve">gegevens </w:t>
      </w:r>
      <w:r w:rsidR="00067370" w:rsidRPr="000E1253">
        <w:t xml:space="preserve">te verkrijgen </w:t>
      </w:r>
      <w:r w:rsidR="00381AE9" w:rsidRPr="000E1253">
        <w:t>voor het logboek</w:t>
      </w:r>
      <w:r w:rsidR="00067370" w:rsidRPr="000E1253">
        <w:t>, zoals beschreven in p</w:t>
      </w:r>
      <w:r w:rsidR="00381AE9" w:rsidRPr="000E1253">
        <w:t>aragraaf 2.3</w:t>
      </w:r>
      <w:r w:rsidR="00067370" w:rsidRPr="000E1253">
        <w:t>.</w:t>
      </w:r>
      <w:r w:rsidR="00EE0F18" w:rsidRPr="000E1253">
        <w:t xml:space="preserve"> </w:t>
      </w:r>
    </w:p>
    <w:p w14:paraId="1B0C057B" w14:textId="77777777" w:rsidR="007F279D" w:rsidRPr="000E1253" w:rsidRDefault="003D00ED" w:rsidP="00937179">
      <w:pPr>
        <w:pStyle w:val="Lijstalinea"/>
        <w:numPr>
          <w:ilvl w:val="0"/>
          <w:numId w:val="43"/>
        </w:numPr>
        <w:spacing w:after="0" w:line="240" w:lineRule="auto"/>
      </w:pPr>
      <w:r w:rsidRPr="000E1253">
        <w:t xml:space="preserve">De term ‘controleur’ </w:t>
      </w:r>
      <w:r w:rsidR="007F279D" w:rsidRPr="000E1253">
        <w:t xml:space="preserve">is in deze richtlijn een algemene term en </w:t>
      </w:r>
      <w:r w:rsidRPr="000E1253">
        <w:t xml:space="preserve">slaat op elke deskundige die het veldwerk verricht </w:t>
      </w:r>
      <w:r w:rsidR="007F279D" w:rsidRPr="000E1253">
        <w:t>en de benodigde gegevens voor het logboek verzamelt.</w:t>
      </w:r>
    </w:p>
    <w:p w14:paraId="4F114E29" w14:textId="04AF1D1D" w:rsidR="005C74DB" w:rsidRPr="000E1253" w:rsidRDefault="005C74DB" w:rsidP="005C74DB">
      <w:pPr>
        <w:pStyle w:val="Lijstalinea"/>
        <w:numPr>
          <w:ilvl w:val="0"/>
          <w:numId w:val="43"/>
        </w:numPr>
        <w:spacing w:after="0" w:line="240" w:lineRule="auto"/>
      </w:pPr>
      <w:r w:rsidRPr="000E1253">
        <w:t xml:space="preserve">Er zijn verschillende controlemethoden om de gebreken en de gevolgen van de gebreken te bepalen, zoals </w:t>
      </w:r>
      <w:r w:rsidR="00381AE9" w:rsidRPr="000E1253">
        <w:t xml:space="preserve">de </w:t>
      </w:r>
      <w:r w:rsidRPr="000E1253">
        <w:t>VTA (Visual Tree Assessment),</w:t>
      </w:r>
      <w:r w:rsidR="00381AE9" w:rsidRPr="000E1253">
        <w:t xml:space="preserve"> de</w:t>
      </w:r>
      <w:r w:rsidRPr="000E1253">
        <w:t xml:space="preserve"> IBA</w:t>
      </w:r>
      <w:r w:rsidR="006B0C48" w:rsidRPr="000E1253">
        <w:t xml:space="preserve"> (Integrierte Baum Analyse) </w:t>
      </w:r>
      <w:r w:rsidRPr="000E1253">
        <w:t xml:space="preserve">en </w:t>
      </w:r>
      <w:r w:rsidR="00381AE9" w:rsidRPr="000E1253">
        <w:t xml:space="preserve">de </w:t>
      </w:r>
      <w:r w:rsidRPr="000E1253">
        <w:t>SIA</w:t>
      </w:r>
      <w:r w:rsidR="006B0C48" w:rsidRPr="000E1253">
        <w:t xml:space="preserve"> (Static Integrated A</w:t>
      </w:r>
      <w:r w:rsidR="00CE7F8B" w:rsidRPr="000E1253">
        <w:t>ssessment</w:t>
      </w:r>
      <w:r w:rsidR="006B0C48" w:rsidRPr="000E1253">
        <w:t>)</w:t>
      </w:r>
      <w:r w:rsidRPr="000E1253">
        <w:t xml:space="preserve">. Deze richtlijn schrijft niet voor welke controlemethode gebruikt moet worden tijdens de visuele controle. Dit valt onder de deskundigheid van degene die de boom controleert. </w:t>
      </w:r>
    </w:p>
    <w:p w14:paraId="11139C0B" w14:textId="2DC54E4A" w:rsidR="006201C7" w:rsidRPr="000E1253" w:rsidRDefault="00C67283" w:rsidP="00937179">
      <w:pPr>
        <w:pStyle w:val="Lijstalinea"/>
        <w:numPr>
          <w:ilvl w:val="0"/>
          <w:numId w:val="43"/>
        </w:numPr>
        <w:spacing w:after="0" w:line="240" w:lineRule="auto"/>
        <w:rPr>
          <w:rFonts w:eastAsia="MS ??" w:cs="Times New Roman"/>
          <w:color w:val="000000"/>
          <w:u w:val="single"/>
          <w:lang w:eastAsia="nl-NL"/>
        </w:rPr>
      </w:pPr>
      <w:r w:rsidRPr="000E1253">
        <w:t>Deze richtlijn gaat niet in op de uitvoering van het ´nader onderzoek</w:t>
      </w:r>
      <w:r w:rsidR="00E70D1C" w:rsidRPr="000E1253">
        <w:t>’ en de bijbehorende gegevensregistratie</w:t>
      </w:r>
      <w:r w:rsidRPr="000E1253">
        <w:t xml:space="preserve">. </w:t>
      </w:r>
      <w:r w:rsidR="006201C7" w:rsidRPr="000E1253">
        <w:t>´</w:t>
      </w:r>
      <w:r w:rsidR="007F133F" w:rsidRPr="000E1253">
        <w:t>N</w:t>
      </w:r>
      <w:r w:rsidR="006201C7" w:rsidRPr="000E1253">
        <w:t xml:space="preserve">ader onderzoek´ </w:t>
      </w:r>
      <w:r w:rsidR="007F133F" w:rsidRPr="000E1253">
        <w:t xml:space="preserve">moet </w:t>
      </w:r>
      <w:r w:rsidR="006201C7" w:rsidRPr="000E1253">
        <w:t>worden geadviseerd als de visuele boomcontrole onvoldoende zekerheid geeft over de aard en de omvang van een boomgebrek bij een risicoboom. Nader onderzoek wordt ook wel ´nader technisch onderzoek´ of ´specialistisch onderzoek´ genoemd.</w:t>
      </w:r>
    </w:p>
    <w:p w14:paraId="10C5EC3B" w14:textId="0438FD03" w:rsidR="00C71529" w:rsidRPr="000E1253" w:rsidRDefault="005C74DB" w:rsidP="00C71529">
      <w:pPr>
        <w:pStyle w:val="Lijstalinea"/>
        <w:numPr>
          <w:ilvl w:val="0"/>
          <w:numId w:val="43"/>
        </w:numPr>
        <w:spacing w:after="0" w:line="240" w:lineRule="auto"/>
        <w:rPr>
          <w:rFonts w:eastAsia="MS ??" w:cs="Times New Roman"/>
          <w:color w:val="000000"/>
          <w:u w:val="single"/>
          <w:lang w:eastAsia="nl-NL"/>
        </w:rPr>
      </w:pPr>
      <w:r w:rsidRPr="000E1253">
        <w:t xml:space="preserve">De aspecten ‘wortelopdruk van verhardingen’ en ‘te laag hangende takken’ zijn geen onderdeel van deze richtlijn, omdat ze beide onder de verantwoordelijkheid vallen van de wegbeheerder. Bij schade door wortelopdruk of een te laag hangende tak is de wegbeheerder </w:t>
      </w:r>
      <w:r w:rsidR="0021115F" w:rsidRPr="000E1253">
        <w:t xml:space="preserve">primair </w:t>
      </w:r>
      <w:r w:rsidRPr="000E1253">
        <w:t>aansprakelijk.</w:t>
      </w:r>
      <w:r w:rsidR="0021115F" w:rsidRPr="000E1253">
        <w:t xml:space="preserve"> Deze kan wel nadere eisen stellen aan de boomeigenaar om een vrije doorrijhoogte te kunnen garanderen. Zie bijlage V.</w:t>
      </w:r>
    </w:p>
    <w:p w14:paraId="6083949E" w14:textId="77777777" w:rsidR="00A07BE1" w:rsidRPr="000E1253" w:rsidRDefault="005A376B" w:rsidP="005A376B">
      <w:pPr>
        <w:pStyle w:val="Lijstalinea"/>
        <w:numPr>
          <w:ilvl w:val="0"/>
          <w:numId w:val="43"/>
        </w:numPr>
        <w:spacing w:after="0" w:line="240" w:lineRule="auto"/>
      </w:pPr>
      <w:r w:rsidRPr="000E1253">
        <w:t xml:space="preserve">Deze richtlijn schrijft geen notatiewijze voor van de te registreren kenmerken. Voor een standaardnotatiewijze wordt verwezen naar </w:t>
      </w:r>
      <w:r w:rsidRPr="000E1253">
        <w:rPr>
          <w:rFonts w:eastAsia="MS ??" w:cs="Times New Roman"/>
          <w:color w:val="000000"/>
          <w:lang w:eastAsia="nl-NL"/>
        </w:rPr>
        <w:t>het aparte document voor het Standaard uitwisselingsformaat SUF-BVC (zie 1.6).</w:t>
      </w:r>
    </w:p>
    <w:p w14:paraId="08766AB1" w14:textId="77777777" w:rsidR="00A07BE1" w:rsidRPr="000E1253" w:rsidRDefault="00A07BE1" w:rsidP="00A07BE1">
      <w:pPr>
        <w:pStyle w:val="Lijstalinea"/>
        <w:spacing w:after="0" w:line="240" w:lineRule="auto"/>
      </w:pPr>
    </w:p>
    <w:p w14:paraId="06BE6325" w14:textId="32E96E88" w:rsidR="005A376B" w:rsidRPr="000E1253" w:rsidRDefault="005A376B" w:rsidP="00A07BE1">
      <w:pPr>
        <w:spacing w:after="0" w:line="240" w:lineRule="auto"/>
      </w:pPr>
      <w:r w:rsidRPr="000E1253">
        <w:t>Het staat de boomeigenaar vrij om aanvullende gegevens te registreren, buiten de gegevens die in deze ‘Richtlijn boomveiligheidsregistratie’ worden benoemd. Deze zullen alleen niet zijn opgenomen in het SUF-BVC.</w:t>
      </w:r>
    </w:p>
    <w:p w14:paraId="6B68E49C" w14:textId="77777777" w:rsidR="005A376B" w:rsidRPr="000E1253" w:rsidRDefault="005A376B" w:rsidP="00A07BE1">
      <w:pPr>
        <w:spacing w:after="0" w:line="240" w:lineRule="auto"/>
        <w:ind w:left="360"/>
      </w:pPr>
    </w:p>
    <w:p w14:paraId="6C4B9132" w14:textId="77777777" w:rsidR="00DB5AB9" w:rsidRPr="000E1253" w:rsidRDefault="00DB5AB9" w:rsidP="00F4011A">
      <w:pPr>
        <w:spacing w:after="0" w:line="240" w:lineRule="auto"/>
      </w:pPr>
    </w:p>
    <w:p w14:paraId="59311B37" w14:textId="0508A507" w:rsidR="00922F67" w:rsidRPr="000E1253" w:rsidRDefault="00611690" w:rsidP="00F4011A">
      <w:pPr>
        <w:spacing w:after="0" w:line="240" w:lineRule="auto"/>
        <w:rPr>
          <w:b/>
        </w:rPr>
      </w:pPr>
      <w:r w:rsidRPr="000E1253">
        <w:rPr>
          <w:b/>
        </w:rPr>
        <w:t>1.2</w:t>
      </w:r>
      <w:r w:rsidRPr="000E1253">
        <w:rPr>
          <w:b/>
        </w:rPr>
        <w:tab/>
        <w:t>Status en draagvlak</w:t>
      </w:r>
    </w:p>
    <w:p w14:paraId="37AFB777" w14:textId="77777777" w:rsidR="00611690" w:rsidRPr="000E1253" w:rsidRDefault="00611690" w:rsidP="00F4011A">
      <w:pPr>
        <w:spacing w:after="0" w:line="240" w:lineRule="auto"/>
      </w:pPr>
    </w:p>
    <w:p w14:paraId="63C90A0B" w14:textId="32933D09" w:rsidR="00495328" w:rsidRPr="000E1253" w:rsidRDefault="00495328" w:rsidP="00F4011A">
      <w:pPr>
        <w:spacing w:after="0" w:line="240" w:lineRule="auto"/>
        <w:rPr>
          <w:u w:val="single"/>
        </w:rPr>
      </w:pPr>
      <w:r w:rsidRPr="000E1253">
        <w:rPr>
          <w:u w:val="single"/>
        </w:rPr>
        <w:t>Status</w:t>
      </w:r>
    </w:p>
    <w:p w14:paraId="7CD3421B" w14:textId="3F5C9C3D" w:rsidR="007D5E5B" w:rsidRPr="000E1253" w:rsidRDefault="007D5E5B" w:rsidP="00F4011A">
      <w:pPr>
        <w:spacing w:after="0" w:line="240" w:lineRule="auto"/>
      </w:pPr>
      <w:r w:rsidRPr="000E1253">
        <w:t xml:space="preserve">Deze </w:t>
      </w:r>
      <w:r w:rsidR="00611690" w:rsidRPr="000E1253">
        <w:t>richtlijn</w:t>
      </w:r>
      <w:r w:rsidRPr="000E1253">
        <w:t xml:space="preserve"> bevat informatie met de volgende status</w:t>
      </w:r>
      <w:r w:rsidR="002C7AF9" w:rsidRPr="000E1253">
        <w:t>.</w:t>
      </w:r>
    </w:p>
    <w:p w14:paraId="76386203" w14:textId="17231F6A" w:rsidR="00E96AC7" w:rsidRPr="000E1253" w:rsidRDefault="00595B6B" w:rsidP="00F4011A">
      <w:pPr>
        <w:spacing w:after="0" w:line="240" w:lineRule="auto"/>
      </w:pPr>
      <w:r w:rsidRPr="000E1253">
        <w:t xml:space="preserve">Deze ’Richtlijn boomveiligheidsregistratie’ is een hulpmiddel bij het leveren van het bewijs dat </w:t>
      </w:r>
      <w:r w:rsidR="0021115F" w:rsidRPr="000E1253">
        <w:t>een</w:t>
      </w:r>
      <w:r w:rsidRPr="000E1253">
        <w:t xml:space="preserve"> </w:t>
      </w:r>
      <w:r w:rsidR="0021115F" w:rsidRPr="000E1253">
        <w:t>boom</w:t>
      </w:r>
      <w:r w:rsidRPr="000E1253">
        <w:t>controle deugdelijk is uitgevoerd. De opgenomen kenmerken worden beschouwd als het minimum aan informatie dat noodzakelijk is voor een deugdelijk bewijs. Deze minimaal te registreren kenmerken zijn beschreven in hoofdstuk 2 en 3. Met de registratie van deze kenmerken kan de boomeigenaar aantonen dat er sprake is van systematische controle, dat de vereiste controles zijn uitgevoerd en dat de noodzakelijke gegevens zijn vastgelegd. Tevens leveren de opgenomen kenmerken de benodigde informatie voor beheerder en eigenaar</w:t>
      </w:r>
      <w:r w:rsidR="0021115F" w:rsidRPr="000E1253">
        <w:t xml:space="preserve"> voor de noodzakelijke veiligheidsmaatregelen.</w:t>
      </w:r>
    </w:p>
    <w:p w14:paraId="2C693E80" w14:textId="266DA315" w:rsidR="00723A0C" w:rsidRPr="000E1253" w:rsidRDefault="008E2E49" w:rsidP="00F4011A">
      <w:pPr>
        <w:spacing w:after="0" w:line="240" w:lineRule="auto"/>
      </w:pPr>
      <w:r w:rsidRPr="000E1253">
        <w:t>Hoofdstuk 2</w:t>
      </w:r>
      <w:r w:rsidR="00620F45" w:rsidRPr="000E1253">
        <w:t xml:space="preserve"> bevat </w:t>
      </w:r>
      <w:r w:rsidR="000D2C2D" w:rsidRPr="000E1253">
        <w:t>het overzicht van</w:t>
      </w:r>
      <w:r w:rsidRPr="000E1253">
        <w:t xml:space="preserve"> kenmerken, inclusief de gestandaardiseerde naamgeving</w:t>
      </w:r>
      <w:r w:rsidR="00747BEC" w:rsidRPr="000E1253">
        <w:t xml:space="preserve"> en </w:t>
      </w:r>
      <w:r w:rsidRPr="000E1253">
        <w:t xml:space="preserve">de bijbehorende waarden voor invulling van het kenmerk. </w:t>
      </w:r>
    </w:p>
    <w:p w14:paraId="170B46E4" w14:textId="57162BAD" w:rsidR="000811A5" w:rsidRPr="000E1253" w:rsidRDefault="008E2E49" w:rsidP="00F4011A">
      <w:pPr>
        <w:spacing w:after="0" w:line="240" w:lineRule="auto"/>
      </w:pPr>
      <w:r w:rsidRPr="000E1253">
        <w:t>Hoofdstuk 3 bevat d</w:t>
      </w:r>
      <w:r w:rsidR="00EF33CD" w:rsidRPr="000E1253">
        <w:t>e bijbehorende toelichting.</w:t>
      </w:r>
      <w:r w:rsidR="00C008E6" w:rsidRPr="000E1253">
        <w:t xml:space="preserve"> De bijlagen I en II bevatten de definities en de gebrekenlijst, behorende bij de hoofdstukken 2 en 3.</w:t>
      </w:r>
    </w:p>
    <w:p w14:paraId="4A097052" w14:textId="4B3F0212" w:rsidR="007D1191" w:rsidRPr="000E1253" w:rsidRDefault="00366BB5" w:rsidP="00B8510F">
      <w:pPr>
        <w:spacing w:after="0" w:line="240" w:lineRule="auto"/>
        <w:contextualSpacing/>
      </w:pPr>
      <w:r w:rsidRPr="000E1253">
        <w:t>Bijlage II</w:t>
      </w:r>
      <w:r w:rsidR="000811A5" w:rsidRPr="000E1253">
        <w:t>I</w:t>
      </w:r>
      <w:r w:rsidR="007D5E5B" w:rsidRPr="000E1253">
        <w:t xml:space="preserve"> bevat </w:t>
      </w:r>
      <w:r w:rsidR="00495328" w:rsidRPr="000E1253">
        <w:t xml:space="preserve">aandachtspunten </w:t>
      </w:r>
      <w:r w:rsidR="00B8510F" w:rsidRPr="000E1253">
        <w:t>voor het</w:t>
      </w:r>
      <w:r w:rsidR="007D5E5B" w:rsidRPr="000E1253">
        <w:t xml:space="preserve"> </w:t>
      </w:r>
      <w:r w:rsidR="00B8510F" w:rsidRPr="000E1253">
        <w:t>b</w:t>
      </w:r>
      <w:r w:rsidR="007D5E5B" w:rsidRPr="000E1253">
        <w:t>oom</w:t>
      </w:r>
      <w:r w:rsidR="000811A5" w:rsidRPr="000E1253">
        <w:t>veiligheidsbeleid</w:t>
      </w:r>
      <w:r w:rsidR="007D5E5B" w:rsidRPr="000E1253">
        <w:t xml:space="preserve">. </w:t>
      </w:r>
      <w:r w:rsidR="00B8510F" w:rsidRPr="000E1253">
        <w:t xml:space="preserve">Het opstellen van </w:t>
      </w:r>
      <w:r w:rsidR="00A3238F" w:rsidRPr="000E1253">
        <w:t xml:space="preserve">een </w:t>
      </w:r>
      <w:r w:rsidR="00B8510F" w:rsidRPr="000E1253">
        <w:t>b</w:t>
      </w:r>
      <w:r w:rsidR="002A148F" w:rsidRPr="000E1253">
        <w:t>oomveiligheid</w:t>
      </w:r>
      <w:r w:rsidR="00B8510F" w:rsidRPr="000E1253">
        <w:t>sbeleid</w:t>
      </w:r>
      <w:r w:rsidR="002A148F" w:rsidRPr="000E1253">
        <w:t xml:space="preserve"> is voor een boomeigenaar een praktisch middel om </w:t>
      </w:r>
      <w:r w:rsidR="00DB4ED0" w:rsidRPr="000E1253">
        <w:t xml:space="preserve">de </w:t>
      </w:r>
      <w:r w:rsidR="002A148F" w:rsidRPr="000E1253">
        <w:t>uitgangspunten voor de boomveiligheid</w:t>
      </w:r>
      <w:r w:rsidR="00DB4ED0" w:rsidRPr="000E1253">
        <w:t>sregistratie</w:t>
      </w:r>
      <w:r w:rsidR="002A148F" w:rsidRPr="000E1253">
        <w:t xml:space="preserve"> vast te leggen</w:t>
      </w:r>
      <w:r w:rsidR="00DB4ED0" w:rsidRPr="000E1253">
        <w:t xml:space="preserve">, zoals de </w:t>
      </w:r>
      <w:r w:rsidR="002C7AF9" w:rsidRPr="000E1253">
        <w:t xml:space="preserve">toe te passen </w:t>
      </w:r>
      <w:r w:rsidR="00DB4ED0" w:rsidRPr="000E1253">
        <w:t>controlefrequentie(s) en de onderbouwing daarvan</w:t>
      </w:r>
      <w:r w:rsidR="002A148F" w:rsidRPr="000E1253">
        <w:t xml:space="preserve">. </w:t>
      </w:r>
      <w:r w:rsidR="000656EE" w:rsidRPr="000E1253">
        <w:t>Het is niet mogelijk het ‘</w:t>
      </w:r>
      <w:r w:rsidR="00A3238F" w:rsidRPr="000E1253">
        <w:t xml:space="preserve">boomveiligheidsbeleid’ </w:t>
      </w:r>
      <w:r w:rsidR="000656EE" w:rsidRPr="000E1253">
        <w:t>te standaardiseren.</w:t>
      </w:r>
      <w:r w:rsidR="00191A98" w:rsidRPr="000E1253">
        <w:t xml:space="preserve"> </w:t>
      </w:r>
      <w:r w:rsidR="007D1191" w:rsidRPr="000E1253">
        <w:t xml:space="preserve">De bijlagen IV en V bevatten </w:t>
      </w:r>
      <w:r w:rsidR="00191A98" w:rsidRPr="000E1253">
        <w:t xml:space="preserve">informatie over de context van de richtlijn en een toelichting op de relevante wet- en regelgeving. </w:t>
      </w:r>
    </w:p>
    <w:p w14:paraId="7989588A" w14:textId="58084B8D" w:rsidR="00747BEC" w:rsidRPr="000E1253" w:rsidRDefault="00747BEC" w:rsidP="00747BEC">
      <w:pPr>
        <w:spacing w:after="0" w:line="240" w:lineRule="auto"/>
        <w:contextualSpacing/>
      </w:pPr>
      <w:r w:rsidRPr="000E1253">
        <w:t>In een contract voor een boomveiligheidscontrole, al dan niet conform de Standaard</w:t>
      </w:r>
      <w:r w:rsidR="00A3238F" w:rsidRPr="000E1253">
        <w:t xml:space="preserve"> RAW Bepalingen</w:t>
      </w:r>
      <w:r w:rsidRPr="000E1253">
        <w:t xml:space="preserve">, kan worden verwezen naar paragraaf 2.3 van de </w:t>
      </w:r>
      <w:r w:rsidR="00A3238F" w:rsidRPr="000E1253">
        <w:t>‘</w:t>
      </w:r>
      <w:r w:rsidRPr="000E1253">
        <w:t xml:space="preserve">Richtlijn </w:t>
      </w:r>
      <w:r w:rsidR="00A3238F" w:rsidRPr="000E1253">
        <w:t>boomveiligheidsregistratie’</w:t>
      </w:r>
      <w:r w:rsidRPr="000E1253">
        <w:t>, en de bijhorende toelichting in hoofdstuk 3.</w:t>
      </w:r>
    </w:p>
    <w:p w14:paraId="75D33580" w14:textId="77777777" w:rsidR="007D5E5B" w:rsidRPr="000E1253" w:rsidRDefault="007D5E5B" w:rsidP="00F4011A">
      <w:pPr>
        <w:spacing w:after="0" w:line="240" w:lineRule="auto"/>
        <w:rPr>
          <w:b/>
        </w:rPr>
      </w:pPr>
    </w:p>
    <w:p w14:paraId="42B86B95" w14:textId="77777777" w:rsidR="007D5E5B" w:rsidRPr="000E1253" w:rsidRDefault="007D5E5B" w:rsidP="00F4011A">
      <w:pPr>
        <w:spacing w:after="0" w:line="240" w:lineRule="auto"/>
        <w:rPr>
          <w:u w:val="single"/>
        </w:rPr>
      </w:pPr>
      <w:r w:rsidRPr="000E1253">
        <w:rPr>
          <w:u w:val="single"/>
        </w:rPr>
        <w:t>Draagvlak</w:t>
      </w:r>
    </w:p>
    <w:p w14:paraId="3804052D" w14:textId="68B87864" w:rsidR="002C7AF9" w:rsidRPr="000E1253" w:rsidRDefault="007D5E5B" w:rsidP="00F4011A">
      <w:pPr>
        <w:spacing w:after="0" w:line="240" w:lineRule="auto"/>
      </w:pPr>
      <w:r w:rsidRPr="000E1253">
        <w:t xml:space="preserve">De inhoud van de </w:t>
      </w:r>
      <w:r w:rsidR="00B8510F" w:rsidRPr="000E1253">
        <w:t>richtlijn</w:t>
      </w:r>
      <w:r w:rsidRPr="000E1253">
        <w:t xml:space="preserve"> is opgesteld door een breed samengestelde CROW-werkgroep en is becommentarieerd door een klankbordgroep. In deze groepen zaten vertegenwoordigers van de belanghebbende partijen, te weten gemeenten, provincies, Defensie, ingenieursbureaus, softwareleveranciers, certificatie-instellingen, opleidingen, adviesbureaus, juristen, verzekeringsmaatschappijen, brancheverenigingen en vakverenigingen. Er waren zowel opdrachtgevers als opdrachtnemers vertegenwoordigd. </w:t>
      </w:r>
    </w:p>
    <w:p w14:paraId="0D476538" w14:textId="7A1EA178" w:rsidR="007D5E5B" w:rsidRPr="000E1253" w:rsidRDefault="007D5E5B" w:rsidP="00F4011A">
      <w:pPr>
        <w:spacing w:after="0" w:line="240" w:lineRule="auto"/>
      </w:pPr>
      <w:r w:rsidRPr="000E1253">
        <w:t xml:space="preserve">Om de toepassing van de </w:t>
      </w:r>
      <w:r w:rsidR="00495328" w:rsidRPr="000E1253">
        <w:t>richtlijn</w:t>
      </w:r>
      <w:r w:rsidRPr="000E1253">
        <w:t xml:space="preserve"> zo goed mogelijk te toetsen</w:t>
      </w:r>
      <w:r w:rsidR="00A3238F" w:rsidRPr="000E1253">
        <w:t>,</w:t>
      </w:r>
      <w:r w:rsidRPr="000E1253">
        <w:t xml:space="preserve"> waren de werkgroep en de klankbordgroep samengesteld uit leden met diverse taken en functies op het vakgebied ‘bomen’, waaronder boom</w:t>
      </w:r>
      <w:r w:rsidR="00074DAD" w:rsidRPr="000E1253">
        <w:t>b</w:t>
      </w:r>
      <w:r w:rsidRPr="000E1253">
        <w:t>eheer</w:t>
      </w:r>
      <w:r w:rsidR="00074DAD" w:rsidRPr="000E1253">
        <w:t>, boomadvies</w:t>
      </w:r>
      <w:r w:rsidRPr="000E1253">
        <w:t>, boomcontrole, beheer openbare ruimte, software-ontwikkel</w:t>
      </w:r>
      <w:r w:rsidR="00074DAD" w:rsidRPr="000E1253">
        <w:t>ing</w:t>
      </w:r>
      <w:r w:rsidRPr="000E1253">
        <w:t>, advi</w:t>
      </w:r>
      <w:r w:rsidR="00074DAD" w:rsidRPr="000E1253">
        <w:t>e</w:t>
      </w:r>
      <w:r w:rsidRPr="000E1253">
        <w:t>s buitenruimte</w:t>
      </w:r>
      <w:r w:rsidR="00A3238F" w:rsidRPr="000E1253">
        <w:t xml:space="preserve"> en </w:t>
      </w:r>
      <w:r w:rsidR="00074DAD" w:rsidRPr="000E1253">
        <w:t>onderwijs</w:t>
      </w:r>
      <w:r w:rsidRPr="000E1253">
        <w:t>. Hiermee is een zo groot mogelijk draagvlak gegeven aan de inhoud.</w:t>
      </w:r>
    </w:p>
    <w:p w14:paraId="036D60EA" w14:textId="34EAEA29" w:rsidR="00EE220D" w:rsidRPr="000E1253" w:rsidRDefault="00EE220D" w:rsidP="00EE220D">
      <w:pPr>
        <w:spacing w:after="0" w:line="240" w:lineRule="auto"/>
        <w:contextualSpacing/>
      </w:pPr>
      <w:r w:rsidRPr="000E1253">
        <w:t xml:space="preserve">De inhoud van deze </w:t>
      </w:r>
      <w:r w:rsidR="00B8510F" w:rsidRPr="000E1253">
        <w:t>richtlijn</w:t>
      </w:r>
      <w:r w:rsidR="00EE0F18" w:rsidRPr="000E1253">
        <w:t xml:space="preserve"> </w:t>
      </w:r>
      <w:r w:rsidRPr="000E1253">
        <w:t>is zo</w:t>
      </w:r>
      <w:r w:rsidR="00A3238F" w:rsidRPr="000E1253">
        <w:t xml:space="preserve"> </w:t>
      </w:r>
      <w:r w:rsidRPr="000E1253">
        <w:t>veel mogelijk afgestemd met verschillende andere systematieken en standaarden, waaronder de -Standaard</w:t>
      </w:r>
      <w:r w:rsidR="00A3238F" w:rsidRPr="000E1253">
        <w:t xml:space="preserve"> RAW Bepalingen</w:t>
      </w:r>
      <w:r w:rsidRPr="000E1253">
        <w:t>, de</w:t>
      </w:r>
      <w:r w:rsidR="00EE0F18" w:rsidRPr="000E1253">
        <w:t xml:space="preserve"> </w:t>
      </w:r>
      <w:r w:rsidRPr="000E1253">
        <w:t>Systematiek groenbeheer (i</w:t>
      </w:r>
      <w:r w:rsidR="007F5A57" w:rsidRPr="000E1253">
        <w:t>n ontwikkeling) en de ‘Conditiemetingen’ die door de NEN word</w:t>
      </w:r>
      <w:r w:rsidR="00A3238F" w:rsidRPr="000E1253">
        <w:t>en</w:t>
      </w:r>
      <w:r w:rsidR="007F5A57" w:rsidRPr="000E1253">
        <w:t xml:space="preserve"> ontwikkeld</w:t>
      </w:r>
      <w:r w:rsidRPr="000E1253">
        <w:t>.</w:t>
      </w:r>
    </w:p>
    <w:p w14:paraId="0702CEF8" w14:textId="77777777" w:rsidR="007D5E5B" w:rsidRPr="000E1253" w:rsidRDefault="007D5E5B" w:rsidP="00F4011A">
      <w:pPr>
        <w:spacing w:after="0" w:line="240" w:lineRule="auto"/>
        <w:rPr>
          <w:b/>
        </w:rPr>
      </w:pPr>
    </w:p>
    <w:p w14:paraId="55055DE6" w14:textId="77777777" w:rsidR="00F47717" w:rsidRPr="000E1253" w:rsidRDefault="00F47717" w:rsidP="00F4011A">
      <w:pPr>
        <w:spacing w:after="0" w:line="240" w:lineRule="auto"/>
        <w:rPr>
          <w:b/>
        </w:rPr>
      </w:pPr>
    </w:p>
    <w:p w14:paraId="11CAA75C" w14:textId="212AD13E" w:rsidR="007D5E5B" w:rsidRPr="000E1253" w:rsidRDefault="00495328" w:rsidP="00F4011A">
      <w:pPr>
        <w:spacing w:after="0" w:line="240" w:lineRule="auto"/>
        <w:rPr>
          <w:b/>
        </w:rPr>
      </w:pPr>
      <w:r w:rsidRPr="000E1253">
        <w:rPr>
          <w:b/>
        </w:rPr>
        <w:t>1.3</w:t>
      </w:r>
      <w:r w:rsidRPr="000E1253">
        <w:rPr>
          <w:b/>
        </w:rPr>
        <w:tab/>
      </w:r>
      <w:r w:rsidR="007D5E5B" w:rsidRPr="000E1253">
        <w:rPr>
          <w:b/>
        </w:rPr>
        <w:t>Aanleiding en probleemstelling</w:t>
      </w:r>
    </w:p>
    <w:p w14:paraId="140454C6" w14:textId="77777777" w:rsidR="00C71529" w:rsidRPr="000E1253" w:rsidRDefault="00C71529" w:rsidP="00F4011A">
      <w:pPr>
        <w:spacing w:after="0" w:line="240" w:lineRule="auto"/>
      </w:pPr>
    </w:p>
    <w:p w14:paraId="26832ECB" w14:textId="04867A75" w:rsidR="007D5E5B" w:rsidRPr="000E1253" w:rsidRDefault="007D5E5B" w:rsidP="00F4011A">
      <w:pPr>
        <w:spacing w:after="0" w:line="240" w:lineRule="auto"/>
      </w:pPr>
      <w:r w:rsidRPr="000E1253">
        <w:t>De volgende drie problemen vormden de aanleiding voor de</w:t>
      </w:r>
      <w:r w:rsidR="00A3238F" w:rsidRPr="000E1253">
        <w:t>ze</w:t>
      </w:r>
      <w:r w:rsidR="002C7AF9" w:rsidRPr="000E1253">
        <w:t xml:space="preserve"> </w:t>
      </w:r>
      <w:r w:rsidR="00A3238F" w:rsidRPr="000E1253">
        <w:t>r</w:t>
      </w:r>
      <w:r w:rsidR="003C709E" w:rsidRPr="000E1253">
        <w:t>ichtlijn</w:t>
      </w:r>
      <w:r w:rsidRPr="000E1253">
        <w:t xml:space="preserve">: </w:t>
      </w:r>
    </w:p>
    <w:p w14:paraId="11A6E855" w14:textId="6D520345" w:rsidR="007D5E5B" w:rsidRPr="000E1253" w:rsidRDefault="007D5E5B" w:rsidP="00A3238F">
      <w:pPr>
        <w:numPr>
          <w:ilvl w:val="0"/>
          <w:numId w:val="13"/>
        </w:numPr>
        <w:spacing w:after="0" w:line="240" w:lineRule="auto"/>
        <w:contextualSpacing/>
      </w:pPr>
      <w:r w:rsidRPr="000E1253">
        <w:t xml:space="preserve">Er ontbrak eenduidigheid in de </w:t>
      </w:r>
      <w:r w:rsidR="00B54CD7" w:rsidRPr="000E1253">
        <w:t>kenmerken</w:t>
      </w:r>
      <w:r w:rsidRPr="000E1253">
        <w:t xml:space="preserve"> die voor ‘boomveiligheidscontroles’ moeten worden opgenomen</w:t>
      </w:r>
      <w:r w:rsidR="00A3238F" w:rsidRPr="000E1253">
        <w:t>.</w:t>
      </w:r>
    </w:p>
    <w:p w14:paraId="4B2BBC67" w14:textId="7E544DF9" w:rsidR="007D5E5B" w:rsidRPr="000E1253" w:rsidRDefault="007D5E5B" w:rsidP="00FA6EA4">
      <w:pPr>
        <w:numPr>
          <w:ilvl w:val="0"/>
          <w:numId w:val="13"/>
        </w:numPr>
        <w:spacing w:after="0" w:line="240" w:lineRule="auto"/>
        <w:contextualSpacing/>
      </w:pPr>
      <w:r w:rsidRPr="000E1253">
        <w:t>Er was geen overzicht van gegevens die in geval van claims bij schade door bomen beschikbaar moeten zijn</w:t>
      </w:r>
      <w:r w:rsidR="00A3238F" w:rsidRPr="000E1253">
        <w:t>.</w:t>
      </w:r>
    </w:p>
    <w:p w14:paraId="67E785BF" w14:textId="0C4436E0" w:rsidR="007D5E5B" w:rsidRPr="000E1253" w:rsidRDefault="007D5E5B" w:rsidP="00EE0F18">
      <w:pPr>
        <w:numPr>
          <w:ilvl w:val="0"/>
          <w:numId w:val="13"/>
        </w:numPr>
        <w:spacing w:after="0" w:line="240" w:lineRule="auto"/>
        <w:contextualSpacing/>
      </w:pPr>
      <w:r w:rsidRPr="000E1253">
        <w:t>Er werden verschillende digitale formats toegepast</w:t>
      </w:r>
      <w:r w:rsidR="00867CDE" w:rsidRPr="000E1253">
        <w:t>.</w:t>
      </w:r>
    </w:p>
    <w:p w14:paraId="3628BA55" w14:textId="77777777" w:rsidR="003C709E" w:rsidRPr="000E1253" w:rsidRDefault="003C709E" w:rsidP="00F4011A">
      <w:pPr>
        <w:spacing w:after="0" w:line="240" w:lineRule="auto"/>
      </w:pPr>
    </w:p>
    <w:p w14:paraId="3802D16B" w14:textId="77777777" w:rsidR="007D5E5B" w:rsidRPr="000E1253" w:rsidRDefault="007D5E5B" w:rsidP="00F4011A">
      <w:pPr>
        <w:spacing w:after="0" w:line="240" w:lineRule="auto"/>
      </w:pPr>
      <w:r w:rsidRPr="000E1253">
        <w:t xml:space="preserve">Er worden in Nederland regelmatig ‘VTA-controles’ of ‘boomveiligheidscontroles’ uitgevoerd, maar nergens is vastgelegd wat hier precies onder wordt verstaan. Verschillende bedrijven, gemeenten, andere boomeigenaren en opleidingen hebben een eigen lijst van ‘VTA-‘ of ‘veiligheidskenmerken’ opgesteld, en hieraan een eigen invulling gegeven. Zowel voor opdrachtgevers, als voor opdrachtnemers, is dit een nadeel. </w:t>
      </w:r>
    </w:p>
    <w:p w14:paraId="5F28D853" w14:textId="5252B786" w:rsidR="007D5E5B" w:rsidRPr="000E1253" w:rsidRDefault="007D5E5B" w:rsidP="00F4011A">
      <w:pPr>
        <w:spacing w:after="0" w:line="240" w:lineRule="auto"/>
      </w:pPr>
      <w:r w:rsidRPr="000E1253">
        <w:t>Daarnaast krijgen boomeigenaren steeds vaker te maken met claims</w:t>
      </w:r>
      <w:r w:rsidR="00A3238F" w:rsidRPr="000E1253">
        <w:t xml:space="preserve"> als bomen</w:t>
      </w:r>
      <w:r w:rsidRPr="000E1253">
        <w:t xml:space="preserve"> schade </w:t>
      </w:r>
      <w:r w:rsidR="00A3238F" w:rsidRPr="000E1253">
        <w:t>hebben</w:t>
      </w:r>
      <w:r w:rsidR="005B308D" w:rsidRPr="000E1253">
        <w:t xml:space="preserve"> </w:t>
      </w:r>
      <w:r w:rsidRPr="000E1253">
        <w:t>veroorzaakt. Bij de juridische afhandeling hiervan is het voor de boomeigenaar van groot belang de juiste gegevens te hebben vastgelegd. Ook hierover zijn geen algemeen geldende afspraken. Boomeigenaren kunnen soms niet de gevraagde informatie overleggen, wat grote financiële</w:t>
      </w:r>
      <w:r w:rsidR="00EE0F18" w:rsidRPr="000E1253">
        <w:t xml:space="preserve"> </w:t>
      </w:r>
      <w:r w:rsidR="00340E9E" w:rsidRPr="000E1253">
        <w:t xml:space="preserve">en juridische </w:t>
      </w:r>
      <w:r w:rsidRPr="000E1253">
        <w:t>consequenties kan hebben.</w:t>
      </w:r>
    </w:p>
    <w:p w14:paraId="3CFFDBEB" w14:textId="7863B24B" w:rsidR="007D5E5B" w:rsidRPr="000E1253" w:rsidRDefault="007D5E5B" w:rsidP="00F4011A">
      <w:pPr>
        <w:spacing w:after="0" w:line="240" w:lineRule="auto"/>
      </w:pPr>
      <w:r w:rsidRPr="000E1253">
        <w:t>In de praktijk blijkt een derde aanleiding voor standaardisatie. Dit heeft te maken met de uitwisselbaarheid van de digitale gegevens.</w:t>
      </w:r>
      <w:r w:rsidR="00EE0F18" w:rsidRPr="000E1253">
        <w:t xml:space="preserve"> </w:t>
      </w:r>
      <w:r w:rsidRPr="000E1253">
        <w:t>Veel boomeigenaren laten de visuele controle uitvoeren door externe bedrijven. Hiervoor moeten digitale bestanden uitgewisseld kunnen worden, tussen het (groen)beheersysteem van de opdrachtgever en de inventarisatie</w:t>
      </w:r>
      <w:r w:rsidR="00331ED9" w:rsidRPr="000E1253">
        <w:t>- en inspectie</w:t>
      </w:r>
      <w:r w:rsidRPr="000E1253">
        <w:t>software van de</w:t>
      </w:r>
      <w:r w:rsidR="000F0630" w:rsidRPr="000E1253">
        <w:t>gene die de bomen</w:t>
      </w:r>
      <w:r w:rsidRPr="000E1253">
        <w:t xml:space="preserve"> control</w:t>
      </w:r>
      <w:r w:rsidR="000F0630" w:rsidRPr="000E1253">
        <w:t>eert</w:t>
      </w:r>
      <w:r w:rsidRPr="000E1253">
        <w:t xml:space="preserve">. </w:t>
      </w:r>
      <w:r w:rsidR="00331ED9" w:rsidRPr="000E1253">
        <w:t xml:space="preserve">Hiervoor zijn goede afspraken, vastgelegd in een Standaard Uitwisselingsformaat, noodzakelijk. </w:t>
      </w:r>
    </w:p>
    <w:p w14:paraId="3AFD109B" w14:textId="77777777" w:rsidR="00C67283" w:rsidRPr="000E1253" w:rsidRDefault="00C67283" w:rsidP="00F4011A">
      <w:pPr>
        <w:spacing w:after="0" w:line="240" w:lineRule="auto"/>
      </w:pPr>
    </w:p>
    <w:p w14:paraId="49F03631" w14:textId="77777777" w:rsidR="00F47717" w:rsidRPr="000E1253" w:rsidRDefault="00F47717" w:rsidP="00F4011A">
      <w:pPr>
        <w:spacing w:after="0" w:line="240" w:lineRule="auto"/>
      </w:pPr>
    </w:p>
    <w:p w14:paraId="5851F6BD" w14:textId="7067D214" w:rsidR="007D5E5B" w:rsidRPr="000E1253" w:rsidRDefault="00495328" w:rsidP="00495328">
      <w:pPr>
        <w:spacing w:after="0" w:line="240" w:lineRule="auto"/>
        <w:contextualSpacing/>
        <w:rPr>
          <w:b/>
        </w:rPr>
      </w:pPr>
      <w:r w:rsidRPr="000E1253">
        <w:rPr>
          <w:b/>
        </w:rPr>
        <w:t xml:space="preserve">1.4 </w:t>
      </w:r>
      <w:r w:rsidR="007D5E5B" w:rsidRPr="000E1253">
        <w:rPr>
          <w:b/>
        </w:rPr>
        <w:t>Zorgplicht en gegevensregistratie</w:t>
      </w:r>
    </w:p>
    <w:p w14:paraId="5B7382C8" w14:textId="77777777" w:rsidR="007D5E5B" w:rsidRPr="000E1253" w:rsidRDefault="007D5E5B" w:rsidP="00F4011A">
      <w:pPr>
        <w:spacing w:after="0" w:line="240" w:lineRule="auto"/>
        <w:ind w:left="1080"/>
        <w:contextualSpacing/>
      </w:pPr>
    </w:p>
    <w:p w14:paraId="796D0F7D" w14:textId="59F34E0A" w:rsidR="00F4011A" w:rsidRPr="000E1253" w:rsidRDefault="00495328" w:rsidP="00F4011A">
      <w:pPr>
        <w:spacing w:after="0" w:line="240" w:lineRule="auto"/>
        <w:rPr>
          <w:u w:val="single"/>
        </w:rPr>
      </w:pPr>
      <w:r w:rsidRPr="000E1253">
        <w:rPr>
          <w:u w:val="single"/>
        </w:rPr>
        <w:t>Zorgplicht en gegevensregistratie</w:t>
      </w:r>
    </w:p>
    <w:p w14:paraId="67F830A2" w14:textId="23BBEFFE" w:rsidR="00F4011A" w:rsidRPr="000E1253" w:rsidRDefault="007D5E5B" w:rsidP="00F4011A">
      <w:pPr>
        <w:spacing w:after="0" w:line="240" w:lineRule="auto"/>
      </w:pPr>
      <w:r w:rsidRPr="000E1253">
        <w:t>Een boomeigenaar heeft de plicht om voldoende zorg te besteden aan zijn bomen. Het begrip ‘zorgplicht’ staat niet letterlijk in het Burgerlijk Wetboek. Deze plicht komt voort uit de rechtspraak aangaande artikel 6:162 van het BW over onrechtmatige daad. Op grond van dit artikel is een boomeigenaar aansprakelijk voor schade veroorzaakt door de boom als de te besteden zorg voor de boom onvoldoende is geweest.</w:t>
      </w:r>
      <w:r w:rsidR="00EE0F18" w:rsidRPr="000E1253">
        <w:t xml:space="preserve"> </w:t>
      </w:r>
      <w:r w:rsidRPr="000E1253">
        <w:t>Daarom is het van belang te weten wat onder ‘voldoende zorg’ wordt verstaan. Uit de rechtspraak blijkt dat ‘voldoende zorg</w:t>
      </w:r>
      <w:r w:rsidR="002D3B81" w:rsidRPr="000E1253">
        <w:t xml:space="preserve"> voor bomen</w:t>
      </w:r>
      <w:r w:rsidRPr="000E1253">
        <w:t>’ het volgende inhoudt:</w:t>
      </w:r>
    </w:p>
    <w:p w14:paraId="2BB0F9EF" w14:textId="064A960E" w:rsidR="007D5E5B" w:rsidRPr="000E1253" w:rsidRDefault="007D5E5B" w:rsidP="002222F3">
      <w:pPr>
        <w:numPr>
          <w:ilvl w:val="0"/>
          <w:numId w:val="6"/>
        </w:numPr>
        <w:spacing w:after="0" w:line="240" w:lineRule="auto"/>
        <w:contextualSpacing/>
      </w:pPr>
      <w:r w:rsidRPr="000E1253">
        <w:t>aantoonbaar regulier boomonderhoud</w:t>
      </w:r>
      <w:r w:rsidR="00EE0F18" w:rsidRPr="000E1253">
        <w:t>;</w:t>
      </w:r>
    </w:p>
    <w:p w14:paraId="3F7115EC" w14:textId="77777777" w:rsidR="007D5E5B" w:rsidRPr="000E1253" w:rsidRDefault="007D5E5B" w:rsidP="002222F3">
      <w:pPr>
        <w:numPr>
          <w:ilvl w:val="0"/>
          <w:numId w:val="6"/>
        </w:numPr>
        <w:spacing w:after="0" w:line="240" w:lineRule="auto"/>
        <w:contextualSpacing/>
      </w:pPr>
      <w:r w:rsidRPr="000E1253">
        <w:t>aantoonbare controle op gebreken en uitvoering van de noodzakelijke maatregelen, voortvloeiend uit de controle.</w:t>
      </w:r>
    </w:p>
    <w:p w14:paraId="7062DF3D" w14:textId="77777777" w:rsidR="00F4011A" w:rsidRPr="000E1253" w:rsidRDefault="00F4011A" w:rsidP="00F4011A">
      <w:pPr>
        <w:spacing w:after="0" w:line="240" w:lineRule="auto"/>
      </w:pPr>
    </w:p>
    <w:p w14:paraId="0D4A1796" w14:textId="692AFABC" w:rsidR="00A447C5" w:rsidRPr="000E1253" w:rsidRDefault="007D5E5B" w:rsidP="00F4011A">
      <w:pPr>
        <w:spacing w:after="0" w:line="240" w:lineRule="auto"/>
      </w:pPr>
      <w:r w:rsidRPr="000E1253">
        <w:t xml:space="preserve">Aantoonbare controle op gebreken en uitvoering van bijbehorende maatregelen is altijd vereist, ook al voert de eigenaar regulier boomonderhoud uit. Wel is het zo, dat als er goed regulier onderhoud wordt uitgevoerd, er minder kans is op boomgebreken. Deze </w:t>
      </w:r>
      <w:r w:rsidR="00495328" w:rsidRPr="000E1253">
        <w:t>richtlijn</w:t>
      </w:r>
      <w:r w:rsidRPr="000E1253">
        <w:t xml:space="preserve"> </w:t>
      </w:r>
      <w:r w:rsidR="007F279D" w:rsidRPr="000E1253">
        <w:t xml:space="preserve">richt zich op de aantoonbare controle op gebreken, en </w:t>
      </w:r>
      <w:r w:rsidRPr="000E1253">
        <w:t xml:space="preserve">gaat niet in op </w:t>
      </w:r>
      <w:r w:rsidR="007F279D" w:rsidRPr="000E1253">
        <w:t>de overige onderdelen</w:t>
      </w:r>
      <w:r w:rsidR="00067370" w:rsidRPr="000E1253">
        <w:t>.</w:t>
      </w:r>
    </w:p>
    <w:p w14:paraId="1C1B2591" w14:textId="27683493" w:rsidR="007D5E5B" w:rsidRPr="000E1253" w:rsidRDefault="00191A98" w:rsidP="00F4011A">
      <w:pPr>
        <w:spacing w:after="0" w:line="240" w:lineRule="auto"/>
        <w:rPr>
          <w:color w:val="0070C0"/>
        </w:rPr>
      </w:pPr>
      <w:r w:rsidRPr="000E1253">
        <w:t>In</w:t>
      </w:r>
      <w:r w:rsidR="00487DEA" w:rsidRPr="000E1253">
        <w:t xml:space="preserve"> bijlage V </w:t>
      </w:r>
      <w:r w:rsidR="00EE0F18" w:rsidRPr="000E1253">
        <w:t xml:space="preserve">wordt </w:t>
      </w:r>
      <w:r w:rsidRPr="000E1253">
        <w:t>het wettelijk kader en de relevante regelgeving toegelicht.</w:t>
      </w:r>
    </w:p>
    <w:p w14:paraId="4C021063" w14:textId="77777777" w:rsidR="00F4011A" w:rsidRPr="000E1253" w:rsidRDefault="00F4011A" w:rsidP="00F4011A">
      <w:pPr>
        <w:spacing w:after="0" w:line="240" w:lineRule="auto"/>
      </w:pPr>
    </w:p>
    <w:p w14:paraId="063B8D72" w14:textId="1E3B6A9D" w:rsidR="007D5E5B" w:rsidRPr="000E1253" w:rsidRDefault="00DD18BD" w:rsidP="00F4011A">
      <w:pPr>
        <w:spacing w:after="0" w:line="240" w:lineRule="auto"/>
        <w:rPr>
          <w:u w:val="single"/>
        </w:rPr>
      </w:pPr>
      <w:r w:rsidRPr="000E1253">
        <w:rPr>
          <w:u w:val="single"/>
        </w:rPr>
        <w:t xml:space="preserve">Aantoonbare </w:t>
      </w:r>
      <w:r w:rsidR="00067370" w:rsidRPr="000E1253">
        <w:rPr>
          <w:u w:val="single"/>
        </w:rPr>
        <w:t>controle</w:t>
      </w:r>
    </w:p>
    <w:p w14:paraId="6EA843B7" w14:textId="77D13B1A" w:rsidR="007D5E5B" w:rsidRPr="000E1253" w:rsidRDefault="00067370" w:rsidP="00F4011A">
      <w:pPr>
        <w:spacing w:after="0" w:line="240" w:lineRule="auto"/>
      </w:pPr>
      <w:r w:rsidRPr="000E1253">
        <w:t xml:space="preserve">De </w:t>
      </w:r>
      <w:r w:rsidR="007D5E5B" w:rsidRPr="000E1253">
        <w:t xml:space="preserve">controle op gebreken moet aantoonbaar zijn. </w:t>
      </w:r>
      <w:r w:rsidR="00CD6C74" w:rsidRPr="000E1253">
        <w:t>In dat kader wordt</w:t>
      </w:r>
      <w:r w:rsidR="007D5E5B" w:rsidRPr="000E1253">
        <w:t xml:space="preserve"> de boomeigenaar </w:t>
      </w:r>
      <w:r w:rsidR="00CD6C74" w:rsidRPr="000E1253">
        <w:t xml:space="preserve">sterk geadviseerd </w:t>
      </w:r>
      <w:r w:rsidR="007D5E5B" w:rsidRPr="000E1253">
        <w:t>om de volgende twee zaken beschikbaar te hebben:</w:t>
      </w:r>
    </w:p>
    <w:p w14:paraId="0E6CA530" w14:textId="63B5B9DA" w:rsidR="007D5E5B" w:rsidRPr="000E1253" w:rsidRDefault="00EE0F18" w:rsidP="002222F3">
      <w:pPr>
        <w:numPr>
          <w:ilvl w:val="0"/>
          <w:numId w:val="14"/>
        </w:numPr>
        <w:spacing w:after="0" w:line="240" w:lineRule="auto"/>
        <w:contextualSpacing/>
      </w:pPr>
      <w:r w:rsidRPr="000E1253">
        <w:t xml:space="preserve">Een </w:t>
      </w:r>
      <w:r w:rsidR="007D5E5B" w:rsidRPr="000E1253">
        <w:t>adequate gegevensregistratie</w:t>
      </w:r>
      <w:r w:rsidR="00CB3EF0" w:rsidRPr="000E1253">
        <w:t xml:space="preserve"> </w:t>
      </w:r>
    </w:p>
    <w:p w14:paraId="68849891" w14:textId="3E586A3C" w:rsidR="001F7765" w:rsidRPr="000E1253" w:rsidRDefault="00EE0F18" w:rsidP="001F7765">
      <w:pPr>
        <w:spacing w:after="0" w:line="240" w:lineRule="auto"/>
        <w:ind w:left="720"/>
        <w:contextualSpacing/>
      </w:pPr>
      <w:r w:rsidRPr="000E1253">
        <w:t xml:space="preserve">De </w:t>
      </w:r>
      <w:r w:rsidR="00E96AC7" w:rsidRPr="000E1253">
        <w:t>’R</w:t>
      </w:r>
      <w:r w:rsidR="001F7765" w:rsidRPr="000E1253">
        <w:t>ichtlijn</w:t>
      </w:r>
      <w:r w:rsidR="00E96AC7" w:rsidRPr="000E1253">
        <w:t xml:space="preserve"> boomveiligheidsregistratie’ is een hulpmiddel bij het leveren van het bewijs dat de controle deugdelijk is uitgevoerd. De opgenomen kenmerken worden beschouwd als het minimum aan informatie dat noodzakelijk is voor een deugdelijk bewijs. </w:t>
      </w:r>
      <w:r w:rsidR="001F7765" w:rsidRPr="000E1253">
        <w:t xml:space="preserve"> De</w:t>
      </w:r>
      <w:r w:rsidR="00E96AC7" w:rsidRPr="000E1253">
        <w:t>ze</w:t>
      </w:r>
      <w:r w:rsidR="001F7765" w:rsidRPr="000E1253">
        <w:t xml:space="preserve"> minimaal te registreren kenmerken zijn beschreven in hoofdstuk 2 en 3. Met de registratie van deze kenmerken kan de boomeigenaar aantonen dat er sprake is van systematische controle, dat de vereiste controles zijn uitgevoerd en dat de </w:t>
      </w:r>
      <w:r w:rsidR="00067370" w:rsidRPr="000E1253">
        <w:t>noodzakelijke gegevens zijn vastgelegd</w:t>
      </w:r>
      <w:r w:rsidR="001F7765" w:rsidRPr="000E1253">
        <w:t>.</w:t>
      </w:r>
      <w:r w:rsidRPr="000E1253">
        <w:t xml:space="preserve"> </w:t>
      </w:r>
    </w:p>
    <w:p w14:paraId="7909DF6D" w14:textId="65B993D2" w:rsidR="007D5E5B" w:rsidRPr="000E1253" w:rsidRDefault="00EE0F18" w:rsidP="002222F3">
      <w:pPr>
        <w:numPr>
          <w:ilvl w:val="0"/>
          <w:numId w:val="14"/>
        </w:numPr>
        <w:spacing w:after="0" w:line="240" w:lineRule="auto"/>
        <w:contextualSpacing/>
      </w:pPr>
      <w:r w:rsidRPr="000E1253">
        <w:t xml:space="preserve">Een </w:t>
      </w:r>
      <w:r w:rsidR="007D5E5B" w:rsidRPr="000E1253">
        <w:t>onderbouwing van de controlefrequentie.</w:t>
      </w:r>
    </w:p>
    <w:p w14:paraId="035FF82E" w14:textId="463E9E75" w:rsidR="00F4011A" w:rsidRPr="000E1253" w:rsidRDefault="00EE0F18" w:rsidP="001F7765">
      <w:pPr>
        <w:spacing w:after="0" w:line="240" w:lineRule="auto"/>
        <w:ind w:left="708"/>
      </w:pPr>
      <w:r w:rsidRPr="000E1253">
        <w:t xml:space="preserve">Naast </w:t>
      </w:r>
      <w:r w:rsidR="007D5E5B" w:rsidRPr="000E1253">
        <w:t xml:space="preserve">de gegevensregistratie </w:t>
      </w:r>
      <w:r w:rsidR="006C5874" w:rsidRPr="000E1253">
        <w:t>moet de boomeigenaar</w:t>
      </w:r>
      <w:r w:rsidR="007D5E5B" w:rsidRPr="000E1253">
        <w:t xml:space="preserve"> onderbouwen welke bomen met welke frequentie worden gecontroleerd. Voor de controlefrequentie kan geen richtlijn worden gegeven</w:t>
      </w:r>
      <w:r w:rsidRPr="000E1253">
        <w:t>;</w:t>
      </w:r>
      <w:r w:rsidR="007D5E5B" w:rsidRPr="000E1253">
        <w:t xml:space="preserve"> dit is mede afhankelijk van lokale omstandigheden en prioriteiten. Wel kan worden gesteld dat dit moet worden vastgelegd in een plan voor boomveiligheidsbeleid of een vergelijkbaar document.</w:t>
      </w:r>
      <w:r w:rsidRPr="000E1253">
        <w:t xml:space="preserve">  </w:t>
      </w:r>
      <w:r w:rsidR="007D5E5B" w:rsidRPr="000E1253">
        <w:t>Zie</w:t>
      </w:r>
      <w:r w:rsidR="005C371B" w:rsidRPr="000E1253">
        <w:t xml:space="preserve"> verder</w:t>
      </w:r>
      <w:r w:rsidR="007D5E5B" w:rsidRPr="000E1253">
        <w:t xml:space="preserve"> </w:t>
      </w:r>
      <w:r w:rsidR="00CB3EF0" w:rsidRPr="000E1253">
        <w:t>bijlage II</w:t>
      </w:r>
      <w:r w:rsidR="007F5A57" w:rsidRPr="000E1253">
        <w:t>I</w:t>
      </w:r>
      <w:r w:rsidR="005C371B" w:rsidRPr="000E1253">
        <w:t xml:space="preserve"> voor aandachtspunten voor het boomveiligheidsbeleid</w:t>
      </w:r>
      <w:r w:rsidR="007D5E5B" w:rsidRPr="000E1253">
        <w:t>.</w:t>
      </w:r>
    </w:p>
    <w:p w14:paraId="271830EC" w14:textId="77777777" w:rsidR="005C371B" w:rsidRPr="000E1253" w:rsidRDefault="005C371B" w:rsidP="008B2416">
      <w:pPr>
        <w:spacing w:after="0" w:line="240" w:lineRule="auto"/>
      </w:pPr>
    </w:p>
    <w:p w14:paraId="1F5BD663" w14:textId="77777777" w:rsidR="00F47717" w:rsidRPr="000E1253" w:rsidRDefault="00F47717" w:rsidP="008B2416">
      <w:pPr>
        <w:spacing w:after="0" w:line="240" w:lineRule="auto"/>
      </w:pPr>
    </w:p>
    <w:p w14:paraId="7F631379" w14:textId="3C983A59" w:rsidR="007F4873" w:rsidRPr="000E1253" w:rsidRDefault="0034379D" w:rsidP="00BD59F3">
      <w:pPr>
        <w:pStyle w:val="Lijstalinea"/>
        <w:numPr>
          <w:ilvl w:val="1"/>
          <w:numId w:val="24"/>
        </w:numPr>
        <w:spacing w:after="0" w:line="240" w:lineRule="auto"/>
        <w:rPr>
          <w:b/>
        </w:rPr>
      </w:pPr>
      <w:r w:rsidRPr="000E1253">
        <w:rPr>
          <w:b/>
        </w:rPr>
        <w:t>Cyclus periodieke</w:t>
      </w:r>
      <w:r w:rsidR="007F4873" w:rsidRPr="000E1253">
        <w:rPr>
          <w:b/>
        </w:rPr>
        <w:t xml:space="preserve"> </w:t>
      </w:r>
      <w:r w:rsidRPr="000E1253">
        <w:rPr>
          <w:b/>
        </w:rPr>
        <w:t>gegevensregistratie</w:t>
      </w:r>
    </w:p>
    <w:p w14:paraId="213C4C9D" w14:textId="77777777" w:rsidR="00F47717" w:rsidRPr="000E1253" w:rsidRDefault="00F47717" w:rsidP="007F4873">
      <w:pPr>
        <w:spacing w:after="0" w:line="240" w:lineRule="auto"/>
      </w:pPr>
    </w:p>
    <w:p w14:paraId="2B12A670" w14:textId="2EA67816" w:rsidR="007F4873" w:rsidRPr="000E1253" w:rsidRDefault="00FD1E93" w:rsidP="007F4873">
      <w:pPr>
        <w:spacing w:after="0" w:line="240" w:lineRule="auto"/>
      </w:pPr>
      <w:r w:rsidRPr="000E1253">
        <w:t xml:space="preserve">De te registreren </w:t>
      </w:r>
      <w:r w:rsidR="008B2416" w:rsidRPr="000E1253">
        <w:t>gegevens</w:t>
      </w:r>
      <w:r w:rsidRPr="000E1253">
        <w:t xml:space="preserve"> maken deel uit van </w:t>
      </w:r>
      <w:r w:rsidR="00B76783" w:rsidRPr="000E1253">
        <w:t xml:space="preserve">het proces rondom de boomveiligheid. In dit proces kunnen </w:t>
      </w:r>
      <w:r w:rsidR="00EE0F18" w:rsidRPr="000E1253">
        <w:t xml:space="preserve">vijf </w:t>
      </w:r>
      <w:r w:rsidR="00B76783" w:rsidRPr="000E1253">
        <w:t>stappen worden onderscheiden</w:t>
      </w:r>
      <w:r w:rsidRPr="000E1253">
        <w:t xml:space="preserve">. </w:t>
      </w:r>
      <w:r w:rsidR="00953C5A" w:rsidRPr="000E1253">
        <w:t>Deze paragraaf beschrijft dit proces op hoofdlijnen, om het kader te schetsen van de gegevensregistratie.</w:t>
      </w:r>
      <w:r w:rsidR="008B2416" w:rsidRPr="000E1253">
        <w:t xml:space="preserve"> </w:t>
      </w:r>
      <w:r w:rsidR="007F4873" w:rsidRPr="000E1253">
        <w:t xml:space="preserve">Doel van dit proces is om op basis van de beschikbare gegevens een zo goed mogelijk inzicht in de veiligheid van de bomen te hebben, </w:t>
      </w:r>
      <w:r w:rsidR="00EE0F18" w:rsidRPr="000E1253">
        <w:t xml:space="preserve">om </w:t>
      </w:r>
      <w:r w:rsidR="007F4873" w:rsidRPr="000E1253">
        <w:t xml:space="preserve">op het juiste moment de juiste maatregelen te kunnen treffen </w:t>
      </w:r>
      <w:r w:rsidR="006015CF" w:rsidRPr="000E1253">
        <w:t>voor</w:t>
      </w:r>
      <w:r w:rsidR="007F4873" w:rsidRPr="000E1253">
        <w:t xml:space="preserve"> de veiligheid, en</w:t>
      </w:r>
      <w:r w:rsidR="00EE0F18" w:rsidRPr="000E1253">
        <w:t xml:space="preserve"> om,</w:t>
      </w:r>
      <w:r w:rsidR="007F4873" w:rsidRPr="000E1253">
        <w:t xml:space="preserve"> in geval van schadeclaims, te kunnen aantonen dat alle mogelijke maatregelen zijn getroffen</w:t>
      </w:r>
      <w:r w:rsidR="00186BBA" w:rsidRPr="000E1253">
        <w:t>.</w:t>
      </w:r>
    </w:p>
    <w:p w14:paraId="5F8C0161" w14:textId="77777777" w:rsidR="00A860D1" w:rsidRPr="000E1253" w:rsidRDefault="00A860D1" w:rsidP="007F4873">
      <w:pPr>
        <w:spacing w:after="0" w:line="240" w:lineRule="auto"/>
        <w:rPr>
          <w:u w:val="single"/>
        </w:rPr>
      </w:pPr>
    </w:p>
    <w:p w14:paraId="46FBAC91" w14:textId="056F5A3F" w:rsidR="007F4873" w:rsidRPr="000E1253" w:rsidRDefault="007F4873" w:rsidP="007F4873">
      <w:pPr>
        <w:spacing w:after="0" w:line="240" w:lineRule="auto"/>
        <w:rPr>
          <w:u w:val="single"/>
        </w:rPr>
      </w:pPr>
      <w:r w:rsidRPr="000E1253">
        <w:rPr>
          <w:u w:val="single"/>
        </w:rPr>
        <w:t xml:space="preserve">Schema </w:t>
      </w:r>
      <w:r w:rsidR="00EE0F18" w:rsidRPr="000E1253">
        <w:rPr>
          <w:u w:val="single"/>
        </w:rPr>
        <w:t xml:space="preserve">vijf </w:t>
      </w:r>
      <w:r w:rsidRPr="000E1253">
        <w:rPr>
          <w:u w:val="single"/>
        </w:rPr>
        <w:t>processtappen</w:t>
      </w:r>
    </w:p>
    <w:p w14:paraId="40180653" w14:textId="2CE90FF6" w:rsidR="0084469C" w:rsidRPr="000E1253" w:rsidRDefault="007F4873" w:rsidP="007F4873">
      <w:pPr>
        <w:spacing w:after="0" w:line="240" w:lineRule="auto"/>
      </w:pPr>
      <w:r w:rsidRPr="000E1253">
        <w:t xml:space="preserve">De </w:t>
      </w:r>
      <w:r w:rsidR="00EE0F18" w:rsidRPr="000E1253">
        <w:t xml:space="preserve">vijf </w:t>
      </w:r>
      <w:r w:rsidRPr="000E1253">
        <w:t xml:space="preserve">stappen in het proces van boomveiligheidsregistratie staan in </w:t>
      </w:r>
      <w:r w:rsidR="00EE0F18" w:rsidRPr="000E1253">
        <w:t>figuur 1.</w:t>
      </w:r>
      <w:r w:rsidRPr="000E1253">
        <w:t xml:space="preserve"> Het schema is een vereenvoudigde weergave van de te nemen stappen en de te ondernemen activiteiten </w:t>
      </w:r>
      <w:r w:rsidR="00EE0F18" w:rsidRPr="000E1253">
        <w:t>vanwege</w:t>
      </w:r>
      <w:r w:rsidRPr="000E1253">
        <w:t xml:space="preserve"> de boomveiligheidsregistratie. De stappen vormen een cyclisch proces, waarbij de activiteiten periodiek worden uitgevoerd. De exacte procedures zijn afhankelijk van de organisatie van de boomeigenaar en kunnen niet worden gestandaardiseerd. </w:t>
      </w:r>
    </w:p>
    <w:p w14:paraId="5120159C" w14:textId="77777777" w:rsidR="0084469C" w:rsidRPr="000E1253" w:rsidRDefault="0084469C" w:rsidP="0084469C">
      <w:pPr>
        <w:spacing w:after="0" w:line="240" w:lineRule="auto"/>
      </w:pPr>
    </w:p>
    <w:p w14:paraId="61E06810" w14:textId="77777777" w:rsidR="00A21115" w:rsidRPr="000E1253" w:rsidRDefault="00A21115">
      <w:pPr>
        <w:rPr>
          <w:u w:val="single"/>
        </w:rPr>
      </w:pPr>
      <w:r w:rsidRPr="000E1253">
        <w:rPr>
          <w:u w:val="single"/>
        </w:rPr>
        <w:br w:type="page"/>
      </w:r>
    </w:p>
    <w:p w14:paraId="5037D1A8" w14:textId="4359AA20" w:rsidR="0084469C" w:rsidRPr="000E1253" w:rsidRDefault="0084469C" w:rsidP="0084469C">
      <w:pPr>
        <w:spacing w:after="0" w:line="240" w:lineRule="auto"/>
        <w:rPr>
          <w:u w:val="single"/>
        </w:rPr>
      </w:pPr>
      <w:r w:rsidRPr="000E1253">
        <w:rPr>
          <w:u w:val="single"/>
        </w:rPr>
        <w:t>Verantwoordelijkheden</w:t>
      </w:r>
    </w:p>
    <w:p w14:paraId="0872F8F8" w14:textId="248D0F39" w:rsidR="0084469C" w:rsidRPr="000E1253" w:rsidRDefault="0084469C" w:rsidP="0084469C">
      <w:pPr>
        <w:spacing w:after="0" w:line="240" w:lineRule="auto"/>
      </w:pPr>
      <w:r w:rsidRPr="000E1253">
        <w:t>De boomeigenaar is eindverantwoordelijk voor alle stappen en alle gegevens. De eigenaar kan stappen</w:t>
      </w:r>
      <w:r w:rsidR="009B708A" w:rsidRPr="000E1253">
        <w:t>, of onderdelen van stappen,</w:t>
      </w:r>
      <w:r w:rsidRPr="000E1253">
        <w:t xml:space="preserve"> uitbesteden</w:t>
      </w:r>
      <w:r w:rsidR="009B708A" w:rsidRPr="000E1253">
        <w:t>.</w:t>
      </w:r>
      <w:r w:rsidRPr="000E1253">
        <w:t xml:space="preserve"> </w:t>
      </w:r>
      <w:r w:rsidR="009B708A" w:rsidRPr="000E1253">
        <w:t>I</w:t>
      </w:r>
      <w:r w:rsidRPr="000E1253">
        <w:t xml:space="preserve">n de praktijk gebeurt dit veelal bij de stappen 3 ‘Controle en advies’ en 5 ‘Uitvoering maatregelen’. </w:t>
      </w:r>
    </w:p>
    <w:p w14:paraId="61D2BD11" w14:textId="4D137C15" w:rsidR="007F4873" w:rsidRPr="000E1253" w:rsidRDefault="0084469C" w:rsidP="007F4873">
      <w:pPr>
        <w:spacing w:after="0" w:line="240" w:lineRule="auto"/>
      </w:pPr>
      <w:r w:rsidRPr="000E1253">
        <w:t xml:space="preserve">De stappen 3 en 5 moeten worden uitgevoerd door een deskundige. In stap 3 </w:t>
      </w:r>
      <w:r w:rsidR="009B708A" w:rsidRPr="000E1253">
        <w:t xml:space="preserve">wordt, vaak door ingeschakelde </w:t>
      </w:r>
      <w:r w:rsidR="00CE32E9" w:rsidRPr="000E1253">
        <w:t>deskundige</w:t>
      </w:r>
      <w:r w:rsidR="009B708A" w:rsidRPr="000E1253">
        <w:t>n,</w:t>
      </w:r>
      <w:r w:rsidR="007625A7" w:rsidRPr="000E1253">
        <w:t xml:space="preserve"> </w:t>
      </w:r>
      <w:r w:rsidR="009B708A" w:rsidRPr="000E1253">
        <w:t xml:space="preserve">het logboek (zie paragraaf 2.3) opgeleverd met onder andere </w:t>
      </w:r>
      <w:r w:rsidR="007625A7" w:rsidRPr="000E1253">
        <w:t xml:space="preserve">het </w:t>
      </w:r>
      <w:r w:rsidRPr="000E1253">
        <w:rPr>
          <w:u w:val="single"/>
        </w:rPr>
        <w:t>advies</w:t>
      </w:r>
      <w:r w:rsidRPr="000E1253">
        <w:t xml:space="preserve"> over de boomveiligheidsklasse</w:t>
      </w:r>
      <w:r w:rsidR="003D00ED" w:rsidRPr="000E1253">
        <w:t xml:space="preserve"> op basis van actuele bevindingen</w:t>
      </w:r>
      <w:r w:rsidRPr="000E1253">
        <w:t xml:space="preserve"> en </w:t>
      </w:r>
      <w:r w:rsidR="003D00ED" w:rsidRPr="000E1253">
        <w:t xml:space="preserve">het advies voor </w:t>
      </w:r>
      <w:r w:rsidRPr="000E1253">
        <w:t xml:space="preserve">de uit te voeren veiligheidsmaatregelen. </w:t>
      </w:r>
      <w:r w:rsidR="007625A7" w:rsidRPr="000E1253">
        <w:t>In stap 4 heeft de boomeigenaar d</w:t>
      </w:r>
      <w:r w:rsidRPr="000E1253">
        <w:t xml:space="preserve">e </w:t>
      </w:r>
      <w:r w:rsidR="00D02A7C" w:rsidRPr="000E1253">
        <w:t>eind</w:t>
      </w:r>
      <w:r w:rsidRPr="000E1253">
        <w:t xml:space="preserve">verantwoordelijkheid </w:t>
      </w:r>
      <w:r w:rsidR="00D02A7C" w:rsidRPr="000E1253">
        <w:t xml:space="preserve">om </w:t>
      </w:r>
      <w:r w:rsidRPr="000E1253">
        <w:t xml:space="preserve">de </w:t>
      </w:r>
      <w:r w:rsidR="009B708A" w:rsidRPr="000E1253">
        <w:t xml:space="preserve">geleverde </w:t>
      </w:r>
      <w:r w:rsidRPr="000E1253">
        <w:t xml:space="preserve">adviezen over te nemen of er onderbouwd van af te wijken. </w:t>
      </w:r>
      <w:r w:rsidR="009B708A" w:rsidRPr="000E1253">
        <w:t>Zo kan de eigenaar b</w:t>
      </w:r>
      <w:r w:rsidR="007625A7" w:rsidRPr="000E1253">
        <w:t xml:space="preserve">ijvoorbeeld </w:t>
      </w:r>
      <w:r w:rsidR="009B708A" w:rsidRPr="000E1253">
        <w:t xml:space="preserve">de boomveiligheidsklasse </w:t>
      </w:r>
      <w:r w:rsidR="00DF78D5" w:rsidRPr="000E1253">
        <w:t xml:space="preserve">‘attentieboom’ </w:t>
      </w:r>
      <w:r w:rsidR="009B708A" w:rsidRPr="000E1253">
        <w:t>wijzigen in</w:t>
      </w:r>
      <w:r w:rsidR="00DF78D5" w:rsidRPr="000E1253">
        <w:t xml:space="preserve"> ‘risicoboom’,</w:t>
      </w:r>
      <w:r w:rsidR="009B708A" w:rsidRPr="000E1253">
        <w:t xml:space="preserve"> als hij daar</w:t>
      </w:r>
      <w:r w:rsidR="00DF78D5" w:rsidRPr="000E1253">
        <w:t xml:space="preserve"> op grond van </w:t>
      </w:r>
      <w:r w:rsidR="007625A7" w:rsidRPr="000E1253">
        <w:t>meldingen of uitgevoerde</w:t>
      </w:r>
      <w:r w:rsidR="00EE0F18" w:rsidRPr="000E1253">
        <w:t xml:space="preserve">  </w:t>
      </w:r>
      <w:r w:rsidR="009B708A" w:rsidRPr="000E1253">
        <w:t>w</w:t>
      </w:r>
      <w:r w:rsidR="007625A7" w:rsidRPr="000E1253">
        <w:t>erkzaamheden</w:t>
      </w:r>
      <w:r w:rsidR="009B708A" w:rsidRPr="000E1253">
        <w:t xml:space="preserve"> in de omgeving van de boom reden toe heeft</w:t>
      </w:r>
      <w:r w:rsidR="007625A7" w:rsidRPr="000E1253">
        <w:t>.</w:t>
      </w:r>
      <w:r w:rsidR="00EE0F18" w:rsidRPr="000E1253">
        <w:t xml:space="preserve"> </w:t>
      </w:r>
      <w:r w:rsidR="00CE32E9" w:rsidRPr="000E1253">
        <w:t xml:space="preserve">De boomeigenaar vervult hiermee de rol van risicomanager. In de gegevensregistratie wordt bewust een scheiding gemaakt tussen het advies van de deskundige in het logboek (‘op datum’), en de beslissing van de boomeigenaar over de boomveiligheidsklasse die wordt vastgelegd in </w:t>
      </w:r>
      <w:r w:rsidR="009B708A" w:rsidRPr="000E1253">
        <w:t xml:space="preserve">het </w:t>
      </w:r>
      <w:r w:rsidR="00CE32E9" w:rsidRPr="000E1253">
        <w:t>kenmerk dat ‘rechtstreeks’ aan de boom is gekoppeld.</w:t>
      </w:r>
    </w:p>
    <w:p w14:paraId="58482F30" w14:textId="77777777" w:rsidR="007F279D" w:rsidRPr="000E1253" w:rsidRDefault="007F279D" w:rsidP="003D00ED">
      <w:pPr>
        <w:spacing w:after="0" w:line="240" w:lineRule="auto"/>
        <w:contextualSpacing/>
        <w:rPr>
          <w:b/>
        </w:rPr>
      </w:pPr>
    </w:p>
    <w:p w14:paraId="64471D86" w14:textId="0DF9715A" w:rsidR="007F279D" w:rsidRPr="000E1253" w:rsidRDefault="00574112" w:rsidP="003D00ED">
      <w:pPr>
        <w:spacing w:after="0" w:line="240" w:lineRule="auto"/>
        <w:contextualSpacing/>
      </w:pPr>
      <w:r w:rsidRPr="000E1253">
        <w:t>Figuur 1 Schema vijf processtappen boomveiligheidsregistratie</w:t>
      </w:r>
    </w:p>
    <w:p w14:paraId="3DFEB762" w14:textId="11FD1EEE" w:rsidR="007F4873" w:rsidRPr="000E1253" w:rsidRDefault="007F4873" w:rsidP="003D00ED">
      <w:pPr>
        <w:spacing w:after="0" w:line="240" w:lineRule="auto"/>
        <w:contextualSpacing/>
        <w:rPr>
          <w:b/>
        </w:rPr>
      </w:pPr>
      <w:r w:rsidRPr="000E1253">
        <w:rPr>
          <w:noProof/>
          <w:lang w:val="en-US"/>
        </w:rPr>
        <mc:AlternateContent>
          <mc:Choice Requires="wps">
            <w:drawing>
              <wp:anchor distT="0" distB="0" distL="114300" distR="114300" simplePos="0" relativeHeight="251722752" behindDoc="0" locked="0" layoutInCell="1" allowOverlap="1" wp14:anchorId="49D49622" wp14:editId="7B906E50">
                <wp:simplePos x="0" y="0"/>
                <wp:positionH relativeFrom="column">
                  <wp:posOffset>2461895</wp:posOffset>
                </wp:positionH>
                <wp:positionV relativeFrom="paragraph">
                  <wp:posOffset>143510</wp:posOffset>
                </wp:positionV>
                <wp:extent cx="304165" cy="1190625"/>
                <wp:effectExtent l="0" t="5080" r="0" b="33655"/>
                <wp:wrapNone/>
                <wp:docPr id="7" name="PIJL-RECHTS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304165" cy="1190625"/>
                        </a:xfrm>
                        <a:prstGeom prst="rightArrow">
                          <a:avLst/>
                        </a:prstGeom>
                        <a:solidFill>
                          <a:srgbClr val="4BACC6">
                            <a:lumMod val="20000"/>
                            <a:lumOff val="80000"/>
                          </a:srgbClr>
                        </a:solidFill>
                        <a:ln w="25400" cap="flat" cmpd="sng" algn="ctr">
                          <a:solidFill>
                            <a:srgbClr val="4BACC6">
                              <a:lumMod val="60000"/>
                              <a:lumOff val="4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12E067E2"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PIJL-RECHTS 7" o:spid="_x0000_s1026" type="#_x0000_t13" style="position:absolute;margin-left:193.85pt;margin-top:11.3pt;width:23.95pt;height:93.75pt;rotation:90;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" adj="10800" fillcolor="#dbeef4" strokecolor="#93cddd" strokeweight="2pt">
                <v:path arrowok="t"/>
              </v:shape>
            </w:pict>
          </mc:Fallback>
        </mc:AlternateContent>
      </w:r>
      <w:r w:rsidRPr="000E1253">
        <w:rPr>
          <w:noProof/>
          <w:lang w:val="en-US"/>
        </w:rPr>
        <mc:AlternateContent>
          <mc:Choice Requires="wps">
            <w:drawing>
              <wp:anchor distT="0" distB="0" distL="114300" distR="114300" simplePos="0" relativeHeight="251724800" behindDoc="0" locked="0" layoutInCell="1" allowOverlap="1" wp14:anchorId="6EE4FCB4" wp14:editId="61BF7927">
                <wp:simplePos x="0" y="0"/>
                <wp:positionH relativeFrom="column">
                  <wp:posOffset>4347845</wp:posOffset>
                </wp:positionH>
                <wp:positionV relativeFrom="paragraph">
                  <wp:posOffset>143510</wp:posOffset>
                </wp:positionV>
                <wp:extent cx="304165" cy="1190625"/>
                <wp:effectExtent l="0" t="5080" r="0" b="33655"/>
                <wp:wrapNone/>
                <wp:docPr id="10" name="PIJL-RECHTS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304165" cy="1190625"/>
                        </a:xfrm>
                        <a:prstGeom prst="rightArrow">
                          <a:avLst/>
                        </a:prstGeom>
                        <a:solidFill>
                          <a:srgbClr val="4BACC6">
                            <a:lumMod val="20000"/>
                            <a:lumOff val="80000"/>
                          </a:srgbClr>
                        </a:solidFill>
                        <a:ln w="25400" cap="flat" cmpd="sng" algn="ctr">
                          <a:solidFill>
                            <a:srgbClr val="4BACC6">
                              <a:lumMod val="60000"/>
                              <a:lumOff val="4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454CFF19" id="PIJL-RECHTS 10" o:spid="_x0000_s1026" type="#_x0000_t13" style="position:absolute;margin-left:342.35pt;margin-top:11.3pt;width:23.95pt;height:93.75pt;rotation:90;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" adj="10800" fillcolor="#dbeef4" strokecolor="#93cddd" strokeweight="2pt">
                <v:path arrowok="t"/>
              </v:shape>
            </w:pict>
          </mc:Fallback>
        </mc:AlternateContent>
      </w:r>
      <w:r w:rsidRPr="000E1253">
        <w:rPr>
          <w:noProof/>
          <w:lang w:val="en-US"/>
        </w:rPr>
        <mc:AlternateContent>
          <mc:Choice Requires="wps">
            <w:drawing>
              <wp:anchor distT="0" distB="0" distL="114300" distR="114300" simplePos="0" relativeHeight="251723776" behindDoc="0" locked="0" layoutInCell="1" allowOverlap="1" wp14:anchorId="0997BF70" wp14:editId="1D97DF3E">
                <wp:simplePos x="0" y="0"/>
                <wp:positionH relativeFrom="column">
                  <wp:posOffset>537845</wp:posOffset>
                </wp:positionH>
                <wp:positionV relativeFrom="paragraph">
                  <wp:posOffset>144145</wp:posOffset>
                </wp:positionV>
                <wp:extent cx="304165" cy="1190625"/>
                <wp:effectExtent l="0" t="5080" r="0" b="33655"/>
                <wp:wrapNone/>
                <wp:docPr id="14" name="PIJL-RECHT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304165" cy="1190625"/>
                        </a:xfrm>
                        <a:prstGeom prst="rightArrow">
                          <a:avLst/>
                        </a:prstGeom>
                        <a:solidFill>
                          <a:srgbClr val="4BACC6">
                            <a:lumMod val="20000"/>
                            <a:lumOff val="80000"/>
                          </a:srgbClr>
                        </a:solidFill>
                        <a:ln w="25400" cap="flat" cmpd="sng" algn="ctr">
                          <a:solidFill>
                            <a:srgbClr val="4BACC6">
                              <a:lumMod val="60000"/>
                              <a:lumOff val="4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7D9F5E97" id="PIJL-RECHTS 14" o:spid="_x0000_s1026" type="#_x0000_t13" style="position:absolute;margin-left:42.35pt;margin-top:11.35pt;width:23.95pt;height:93.75pt;rotation:90;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" adj="10800" fillcolor="#dbeef4" strokecolor="#93cddd" strokeweight="2pt">
                <v:path arrowok="t"/>
              </v:shape>
            </w:pict>
          </mc:Fallback>
        </mc:AlternateContent>
      </w:r>
      <w:r w:rsidRPr="000E1253">
        <w:rPr>
          <w:noProof/>
          <w:lang w:val="en-US"/>
        </w:rPr>
        <mc:AlternateContent>
          <mc:Choice Requires="wps">
            <w:drawing>
              <wp:anchor distT="0" distB="0" distL="114300" distR="114300" simplePos="0" relativeHeight="251721728" behindDoc="0" locked="0" layoutInCell="1" allowOverlap="1" wp14:anchorId="665BFFCC" wp14:editId="727130BD">
                <wp:simplePos x="0" y="0"/>
                <wp:positionH relativeFrom="column">
                  <wp:posOffset>-57150</wp:posOffset>
                </wp:positionH>
                <wp:positionV relativeFrom="paragraph">
                  <wp:posOffset>72390</wp:posOffset>
                </wp:positionV>
                <wp:extent cx="5381625" cy="285750"/>
                <wp:effectExtent l="0" t="0" r="28575" b="19050"/>
                <wp:wrapNone/>
                <wp:docPr id="16" name="Tekstvak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81625" cy="285750"/>
                        </a:xfrm>
                        <a:prstGeom prst="rect">
                          <a:avLst/>
                        </a:prstGeom>
                        <a:solidFill>
                          <a:srgbClr val="FFFFFF"/>
                        </a:solidFill>
                        <a:ln w="9525">
                          <a:solidFill>
                            <a:srgbClr val="000000"/>
                          </a:solidFill>
                          <a:miter lim="800000"/>
                          <a:headEnd/>
                          <a:tailEnd/>
                        </a:ln>
                      </wps:spPr>
                      <wps:txbx>
                        <w:txbxContent>
                          <w:p w14:paraId="3A099588" w14:textId="097105EB" w:rsidR="000E1253" w:rsidRPr="007F1DD2" w:rsidRDefault="000E1253" w:rsidP="007F4873">
                            <w:pPr>
                              <w:jc w:val="center"/>
                              <w:rPr>
                                <w:b/>
                              </w:rPr>
                            </w:pPr>
                            <w:r w:rsidRPr="00851207">
                              <w:rPr>
                                <w:b/>
                              </w:rPr>
                              <w:t>‘Stap 0’ Vaststellen boomveiligheidsbeleid</w:t>
                            </w:r>
                          </w:p>
                          <w:p w14:paraId="1CBA629E" w14:textId="77777777" w:rsidR="000E1253" w:rsidRDefault="000E1253" w:rsidP="007F4873">
                            <w:pPr>
                              <w:rPr>
                                <w:b/>
                              </w:rPr>
                            </w:pPr>
                          </w:p>
                          <w:p w14:paraId="35660391" w14:textId="77777777" w:rsidR="000E1253" w:rsidRDefault="000E1253" w:rsidP="007F4873">
                            <w:pPr>
                              <w:rPr>
                                <w:b/>
                              </w:rPr>
                            </w:pPr>
                          </w:p>
                          <w:p w14:paraId="25A3A60C" w14:textId="77777777" w:rsidR="000E1253" w:rsidRDefault="000E1253" w:rsidP="007F4873">
                            <w:pPr>
                              <w:rPr>
                                <w:b/>
                              </w:rPr>
                            </w:pPr>
                            <w:r>
                              <w:rPr>
                                <w:b/>
                              </w:rPr>
                              <w:t>Controle en advies</w:t>
                            </w:r>
                          </w:p>
                          <w:p w14:paraId="1225E212" w14:textId="77777777" w:rsidR="000E1253" w:rsidRDefault="000E1253" w:rsidP="002222F3">
                            <w:pPr>
                              <w:pStyle w:val="Lijstalinea"/>
                              <w:numPr>
                                <w:ilvl w:val="0"/>
                                <w:numId w:val="18"/>
                              </w:numPr>
                              <w:rPr>
                                <w:sz w:val="18"/>
                                <w:szCs w:val="18"/>
                              </w:rPr>
                            </w:pPr>
                            <w:r w:rsidRPr="008C306D">
                              <w:rPr>
                                <w:sz w:val="18"/>
                                <w:szCs w:val="18"/>
                              </w:rPr>
                              <w:t>Controle op gebreken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65BFFCC" id="_x0000_t202" coordsize="21600,21600" o:spt="202" path="m,l,21600r21600,l21600,xe">
                <v:stroke joinstyle="miter"/>
                <v:path gradientshapeok="t" o:connecttype="rect"/>
              </v:shapetype>
              <v:shape id="Tekstvak 16" o:spid="_x0000_s1026" type="#_x0000_t202" style="position:absolute;margin-left:-4.5pt;margin-top:5.7pt;width:423.75pt;height:22.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">
                <v:textbox>
                  <w:txbxContent>
                    <w:p w14:paraId="3A099588" w14:textId="097105EB" w:rsidR="000E1253" w:rsidRPr="007F1DD2" w:rsidRDefault="000E1253" w:rsidP="007F4873">
                      <w:pPr>
                        <w:jc w:val="center"/>
                        <w:rPr>
                          <w:b/>
                        </w:rPr>
                      </w:pPr>
                      <w:r w:rsidRPr="00851207">
                        <w:rPr>
                          <w:b/>
                        </w:rPr>
                        <w:t>‘Stap 0’ Vaststellen boomveiligheidsbeleid</w:t>
                      </w:r>
                    </w:p>
                    <w:p w14:paraId="1CBA629E" w14:textId="77777777" w:rsidR="000E1253" w:rsidRDefault="000E1253" w:rsidP="007F4873">
                      <w:pPr>
                        <w:rPr>
                          <w:b/>
                        </w:rPr>
                      </w:pPr>
                    </w:p>
                    <w:p w14:paraId="35660391" w14:textId="77777777" w:rsidR="000E1253" w:rsidRDefault="000E1253" w:rsidP="007F4873">
                      <w:pPr>
                        <w:rPr>
                          <w:b/>
                        </w:rPr>
                      </w:pPr>
                    </w:p>
                    <w:p w14:paraId="25A3A60C" w14:textId="77777777" w:rsidR="000E1253" w:rsidRDefault="000E1253" w:rsidP="007F4873">
                      <w:pPr>
                        <w:rPr>
                          <w:b/>
                        </w:rPr>
                      </w:pPr>
                      <w:r>
                        <w:rPr>
                          <w:b/>
                        </w:rPr>
                        <w:t>Controle en advies</w:t>
                      </w:r>
                    </w:p>
                    <w:p w14:paraId="1225E212" w14:textId="77777777" w:rsidR="000E1253" w:rsidRDefault="000E1253" w:rsidP="002222F3">
                      <w:pPr>
                        <w:pStyle w:val="Lijstalinea"/>
                        <w:numPr>
                          <w:ilvl w:val="0"/>
                          <w:numId w:val="18"/>
                        </w:numPr>
                        <w:rPr>
                          <w:sz w:val="18"/>
                          <w:szCs w:val="18"/>
                        </w:rPr>
                      </w:pPr>
                      <w:r w:rsidRPr="008C306D">
                        <w:rPr>
                          <w:sz w:val="18"/>
                          <w:szCs w:val="18"/>
                        </w:rPr>
                        <w:t>Controle op gebreken</w:t>
                      </w:r>
                    </w:p>
                  </w:txbxContent>
                </v:textbox>
              </v:shape>
            </w:pict>
          </mc:Fallback>
        </mc:AlternateContent>
      </w:r>
    </w:p>
    <w:p w14:paraId="6FCE12AD" w14:textId="77777777" w:rsidR="007F4873" w:rsidRPr="000E1253" w:rsidRDefault="007F4873" w:rsidP="007F4873">
      <w:pPr>
        <w:spacing w:after="0" w:line="240" w:lineRule="auto"/>
        <w:ind w:left="720"/>
        <w:contextualSpacing/>
        <w:rPr>
          <w:b/>
        </w:rPr>
      </w:pPr>
    </w:p>
    <w:p w14:paraId="4FAF5C26" w14:textId="77777777" w:rsidR="007F4873" w:rsidRPr="000E1253" w:rsidRDefault="007F4873" w:rsidP="007F4873">
      <w:pPr>
        <w:spacing w:after="0" w:line="240" w:lineRule="auto"/>
        <w:ind w:left="720"/>
        <w:contextualSpacing/>
        <w:rPr>
          <w:b/>
        </w:rPr>
      </w:pPr>
    </w:p>
    <w:p w14:paraId="156F0DD3" w14:textId="77777777" w:rsidR="007F4873" w:rsidRPr="000E1253" w:rsidRDefault="007F4873" w:rsidP="007F4873">
      <w:pPr>
        <w:spacing w:after="0" w:line="240" w:lineRule="auto"/>
        <w:ind w:left="720"/>
        <w:contextualSpacing/>
        <w:rPr>
          <w:b/>
        </w:rPr>
      </w:pPr>
    </w:p>
    <w:p w14:paraId="60722055" w14:textId="4689C3EE" w:rsidR="007F4873" w:rsidRPr="000E1253" w:rsidRDefault="00556800" w:rsidP="007F4873">
      <w:pPr>
        <w:spacing w:after="0" w:line="240" w:lineRule="auto"/>
        <w:ind w:left="720"/>
        <w:contextualSpacing/>
        <w:rPr>
          <w:b/>
        </w:rPr>
      </w:pPr>
      <w:r w:rsidRPr="000E1253">
        <w:rPr>
          <w:noProof/>
          <w:lang w:val="en-US"/>
        </w:rPr>
        <mc:AlternateContent>
          <mc:Choice Requires="wps">
            <w:drawing>
              <wp:anchor distT="0" distB="0" distL="114300" distR="114300" simplePos="0" relativeHeight="251710464" behindDoc="0" locked="0" layoutInCell="1" allowOverlap="1" wp14:anchorId="30E5D8DE" wp14:editId="365271D2">
                <wp:simplePos x="0" y="0"/>
                <wp:positionH relativeFrom="column">
                  <wp:posOffset>-57150</wp:posOffset>
                </wp:positionH>
                <wp:positionV relativeFrom="paragraph">
                  <wp:posOffset>119380</wp:posOffset>
                </wp:positionV>
                <wp:extent cx="1504950" cy="4267200"/>
                <wp:effectExtent l="0" t="0" r="19050" b="19050"/>
                <wp:wrapSquare wrapText="bothSides"/>
                <wp:docPr id="28"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4267200"/>
                        </a:xfrm>
                        <a:prstGeom prst="rect">
                          <a:avLst/>
                        </a:prstGeom>
                        <a:solidFill>
                          <a:srgbClr val="FFFFFF"/>
                        </a:solidFill>
                        <a:ln w="9525">
                          <a:solidFill>
                            <a:srgbClr val="000000"/>
                          </a:solidFill>
                          <a:miter lim="800000"/>
                          <a:headEnd/>
                          <a:tailEnd/>
                        </a:ln>
                      </wps:spPr>
                      <wps:txbx>
                        <w:txbxContent>
                          <w:p w14:paraId="2CAC4E45" w14:textId="0088136D" w:rsidR="000E1253" w:rsidRDefault="000E1253" w:rsidP="007F4873">
                            <w:pPr>
                              <w:rPr>
                                <w:b/>
                              </w:rPr>
                            </w:pPr>
                            <w:r>
                              <w:rPr>
                                <w:b/>
                              </w:rPr>
                              <w:t>Stap 1.</w:t>
                            </w:r>
                          </w:p>
                          <w:p w14:paraId="694375F8" w14:textId="77777777" w:rsidR="000E1253" w:rsidRDefault="000E1253" w:rsidP="007F4873">
                            <w:pPr>
                              <w:rPr>
                                <w:b/>
                              </w:rPr>
                            </w:pPr>
                            <w:r>
                              <w:rPr>
                                <w:b/>
                              </w:rPr>
                              <w:t>Gegevensbestand</w:t>
                            </w:r>
                          </w:p>
                          <w:p w14:paraId="5C11A12E" w14:textId="77777777" w:rsidR="000E1253" w:rsidRPr="00233646" w:rsidRDefault="000E1253" w:rsidP="007F4873">
                            <w:pPr>
                              <w:pStyle w:val="Lijstalinea"/>
                              <w:ind w:left="360"/>
                              <w:rPr>
                                <w:sz w:val="18"/>
                                <w:szCs w:val="18"/>
                              </w:rPr>
                            </w:pPr>
                          </w:p>
                          <w:p w14:paraId="4DBD504E" w14:textId="338CF457" w:rsidR="000E1253" w:rsidRDefault="000E1253" w:rsidP="007F4873">
                            <w:pPr>
                              <w:pStyle w:val="Lijstalinea"/>
                              <w:numPr>
                                <w:ilvl w:val="0"/>
                                <w:numId w:val="16"/>
                              </w:numPr>
                              <w:rPr>
                                <w:sz w:val="18"/>
                                <w:szCs w:val="18"/>
                              </w:rPr>
                            </w:pPr>
                            <w:r w:rsidRPr="003C59BD">
                              <w:rPr>
                                <w:sz w:val="18"/>
                                <w:szCs w:val="18"/>
                              </w:rPr>
                              <w:t>Vastleggen boomgegevens</w:t>
                            </w:r>
                            <w:r>
                              <w:rPr>
                                <w:sz w:val="18"/>
                                <w:szCs w:val="18"/>
                              </w:rPr>
                              <w:t xml:space="preserve"> </w:t>
                            </w:r>
                          </w:p>
                          <w:p w14:paraId="46D65EA5" w14:textId="77777777" w:rsidR="000E1253" w:rsidRPr="003C59BD" w:rsidRDefault="000E1253" w:rsidP="003C59BD">
                            <w:pPr>
                              <w:pStyle w:val="Lijstalinea"/>
                              <w:ind w:left="360"/>
                              <w:rPr>
                                <w:sz w:val="18"/>
                                <w:szCs w:val="18"/>
                              </w:rPr>
                            </w:pPr>
                          </w:p>
                          <w:p w14:paraId="72BEA8B5" w14:textId="77777777" w:rsidR="000E1253" w:rsidRDefault="000E1253" w:rsidP="007F4873">
                            <w:pPr>
                              <w:rPr>
                                <w:sz w:val="18"/>
                                <w:szCs w:val="18"/>
                              </w:rPr>
                            </w:pPr>
                          </w:p>
                          <w:p w14:paraId="175B28EF" w14:textId="77777777" w:rsidR="000E1253" w:rsidRDefault="000E1253" w:rsidP="007F4873">
                            <w:pPr>
                              <w:rPr>
                                <w:sz w:val="18"/>
                                <w:szCs w:val="18"/>
                              </w:rPr>
                            </w:pPr>
                          </w:p>
                          <w:p w14:paraId="1F3E11FF" w14:textId="77777777" w:rsidR="000E1253" w:rsidRDefault="000E1253" w:rsidP="007F4873">
                            <w:pPr>
                              <w:rPr>
                                <w:sz w:val="18"/>
                                <w:szCs w:val="18"/>
                              </w:rPr>
                            </w:pPr>
                          </w:p>
                          <w:p w14:paraId="2B452DD1" w14:textId="103A9839" w:rsidR="000E1253" w:rsidRPr="006202C7" w:rsidRDefault="000E1253" w:rsidP="002222F3">
                            <w:pPr>
                              <w:pStyle w:val="Lijstalinea"/>
                              <w:numPr>
                                <w:ilvl w:val="0"/>
                                <w:numId w:val="21"/>
                              </w:numPr>
                              <w:rPr>
                                <w:sz w:val="18"/>
                                <w:szCs w:val="18"/>
                              </w:rPr>
                            </w:pPr>
                            <w:r w:rsidRPr="006202C7">
                              <w:rPr>
                                <w:sz w:val="18"/>
                                <w:szCs w:val="18"/>
                              </w:rPr>
                              <w:t xml:space="preserve">Actualisatie boomgegevens n.a.v. de stappen 3 t/m 5, </w:t>
                            </w:r>
                            <w:r w:rsidRPr="00074DAD">
                              <w:rPr>
                                <w:sz w:val="18"/>
                                <w:szCs w:val="18"/>
                              </w:rPr>
                              <w:t>inclusief logboek boomveiligheids-controle</w:t>
                            </w:r>
                            <w:r>
                              <w:rPr>
                                <w:sz w:val="18"/>
                                <w:szCs w:val="18"/>
                              </w:rPr>
                              <w:t xml:space="preserve"> </w:t>
                            </w:r>
                          </w:p>
                          <w:p w14:paraId="17FB7E06" w14:textId="77777777" w:rsidR="000E1253" w:rsidRPr="00233646" w:rsidRDefault="000E1253" w:rsidP="007F4873">
                            <w:pPr>
                              <w:rPr>
                                <w:sz w:val="18"/>
                                <w:szCs w:val="18"/>
                              </w:rPr>
                            </w:pPr>
                          </w:p>
                          <w:p w14:paraId="261E7084" w14:textId="77777777" w:rsidR="000E1253" w:rsidRPr="00233646" w:rsidRDefault="000E1253" w:rsidP="007F4873">
                            <w:pPr>
                              <w:rPr>
                                <w:sz w:val="18"/>
                                <w:szCs w:val="18"/>
                              </w:rPr>
                            </w:pPr>
                          </w:p>
                          <w:p w14:paraId="78CF449A" w14:textId="77777777" w:rsidR="000E1253" w:rsidRDefault="000E1253" w:rsidP="007F4873"/>
                          <w:p w14:paraId="4287C12E" w14:textId="77777777" w:rsidR="000E1253" w:rsidRDefault="000E1253" w:rsidP="007F4873"/>
                          <w:p w14:paraId="6D0AD780" w14:textId="77777777" w:rsidR="000E1253" w:rsidRDefault="000E1253" w:rsidP="007F4873"/>
                          <w:p w14:paraId="53FA48E1" w14:textId="77777777" w:rsidR="000E1253" w:rsidRDefault="000E1253" w:rsidP="007F4873"/>
                          <w:p w14:paraId="43CAB17C" w14:textId="77777777" w:rsidR="000E1253" w:rsidRDefault="000E1253" w:rsidP="007F487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E5D8DE" id="Tekstvak 2" o:spid="_x0000_s1027" type="#_x0000_t202" style="position:absolute;left:0;text-align:left;margin-left:-4.5pt;margin-top:9.4pt;width:118.5pt;height:336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">
                <v:textbox>
                  <w:txbxContent>
                    <w:p w14:paraId="2CAC4E45" w14:textId="0088136D" w:rsidR="000E1253" w:rsidRDefault="000E1253" w:rsidP="007F4873">
                      <w:pPr>
                        <w:rPr>
                          <w:b/>
                        </w:rPr>
                      </w:pPr>
                      <w:r>
                        <w:rPr>
                          <w:b/>
                        </w:rPr>
                        <w:t>Stap 1.</w:t>
                      </w:r>
                    </w:p>
                    <w:p w14:paraId="694375F8" w14:textId="77777777" w:rsidR="000E1253" w:rsidRDefault="000E1253" w:rsidP="007F4873">
                      <w:pPr>
                        <w:rPr>
                          <w:b/>
                        </w:rPr>
                      </w:pPr>
                      <w:r>
                        <w:rPr>
                          <w:b/>
                        </w:rPr>
                        <w:t>Gegevensbestand</w:t>
                      </w:r>
                    </w:p>
                    <w:p w14:paraId="5C11A12E" w14:textId="77777777" w:rsidR="000E1253" w:rsidRPr="00233646" w:rsidRDefault="000E1253" w:rsidP="007F4873">
                      <w:pPr>
                        <w:pStyle w:val="Lijstalinea"/>
                        <w:ind w:left="360"/>
                        <w:rPr>
                          <w:sz w:val="18"/>
                          <w:szCs w:val="18"/>
                        </w:rPr>
                      </w:pPr>
                    </w:p>
                    <w:p w14:paraId="4DBD504E" w14:textId="338CF457" w:rsidR="000E1253" w:rsidRDefault="000E1253" w:rsidP="007F4873">
                      <w:pPr>
                        <w:pStyle w:val="Lijstalinea"/>
                        <w:numPr>
                          <w:ilvl w:val="0"/>
                          <w:numId w:val="16"/>
                        </w:numPr>
                        <w:rPr>
                          <w:sz w:val="18"/>
                          <w:szCs w:val="18"/>
                        </w:rPr>
                      </w:pPr>
                      <w:r w:rsidRPr="003C59BD">
                        <w:rPr>
                          <w:sz w:val="18"/>
                          <w:szCs w:val="18"/>
                        </w:rPr>
                        <w:t>Vastleggen boomgegevens</w:t>
                      </w:r>
                      <w:r>
                        <w:rPr>
                          <w:sz w:val="18"/>
                          <w:szCs w:val="18"/>
                        </w:rPr>
                        <w:t xml:space="preserve"> </w:t>
                      </w:r>
                    </w:p>
                    <w:p w14:paraId="46D65EA5" w14:textId="77777777" w:rsidR="000E1253" w:rsidRPr="003C59BD" w:rsidRDefault="000E1253" w:rsidP="003C59BD">
                      <w:pPr>
                        <w:pStyle w:val="Lijstalinea"/>
                        <w:ind w:left="360"/>
                        <w:rPr>
                          <w:sz w:val="18"/>
                          <w:szCs w:val="18"/>
                        </w:rPr>
                      </w:pPr>
                    </w:p>
                    <w:p w14:paraId="72BEA8B5" w14:textId="77777777" w:rsidR="000E1253" w:rsidRDefault="000E1253" w:rsidP="007F4873">
                      <w:pPr>
                        <w:rPr>
                          <w:sz w:val="18"/>
                          <w:szCs w:val="18"/>
                        </w:rPr>
                      </w:pPr>
                    </w:p>
                    <w:p w14:paraId="175B28EF" w14:textId="77777777" w:rsidR="000E1253" w:rsidRDefault="000E1253" w:rsidP="007F4873">
                      <w:pPr>
                        <w:rPr>
                          <w:sz w:val="18"/>
                          <w:szCs w:val="18"/>
                        </w:rPr>
                      </w:pPr>
                    </w:p>
                    <w:p w14:paraId="1F3E11FF" w14:textId="77777777" w:rsidR="000E1253" w:rsidRDefault="000E1253" w:rsidP="007F4873">
                      <w:pPr>
                        <w:rPr>
                          <w:sz w:val="18"/>
                          <w:szCs w:val="18"/>
                        </w:rPr>
                      </w:pPr>
                    </w:p>
                    <w:p w14:paraId="2B452DD1" w14:textId="103A9839" w:rsidR="000E1253" w:rsidRPr="006202C7" w:rsidRDefault="000E1253" w:rsidP="002222F3">
                      <w:pPr>
                        <w:pStyle w:val="Lijstalinea"/>
                        <w:numPr>
                          <w:ilvl w:val="0"/>
                          <w:numId w:val="21"/>
                        </w:numPr>
                        <w:rPr>
                          <w:sz w:val="18"/>
                          <w:szCs w:val="18"/>
                        </w:rPr>
                      </w:pPr>
                      <w:r w:rsidRPr="006202C7">
                        <w:rPr>
                          <w:sz w:val="18"/>
                          <w:szCs w:val="18"/>
                        </w:rPr>
                        <w:t xml:space="preserve">Actualisatie boomgegevens n.a.v. de stappen 3 t/m 5, </w:t>
                      </w:r>
                      <w:r w:rsidRPr="00074DAD">
                        <w:rPr>
                          <w:sz w:val="18"/>
                          <w:szCs w:val="18"/>
                        </w:rPr>
                        <w:t>inclusief logboek boomveiligheids-controle</w:t>
                      </w:r>
                      <w:r>
                        <w:rPr>
                          <w:sz w:val="18"/>
                          <w:szCs w:val="18"/>
                        </w:rPr>
                        <w:t xml:space="preserve"> </w:t>
                      </w:r>
                    </w:p>
                    <w:p w14:paraId="17FB7E06" w14:textId="77777777" w:rsidR="000E1253" w:rsidRPr="00233646" w:rsidRDefault="000E1253" w:rsidP="007F4873">
                      <w:pPr>
                        <w:rPr>
                          <w:sz w:val="18"/>
                          <w:szCs w:val="18"/>
                        </w:rPr>
                      </w:pPr>
                    </w:p>
                    <w:p w14:paraId="261E7084" w14:textId="77777777" w:rsidR="000E1253" w:rsidRPr="00233646" w:rsidRDefault="000E1253" w:rsidP="007F4873">
                      <w:pPr>
                        <w:rPr>
                          <w:sz w:val="18"/>
                          <w:szCs w:val="18"/>
                        </w:rPr>
                      </w:pPr>
                    </w:p>
                    <w:p w14:paraId="78CF449A" w14:textId="77777777" w:rsidR="000E1253" w:rsidRDefault="000E1253" w:rsidP="007F4873"/>
                    <w:p w14:paraId="4287C12E" w14:textId="77777777" w:rsidR="000E1253" w:rsidRDefault="000E1253" w:rsidP="007F4873"/>
                    <w:p w14:paraId="6D0AD780" w14:textId="77777777" w:rsidR="000E1253" w:rsidRDefault="000E1253" w:rsidP="007F4873"/>
                    <w:p w14:paraId="53FA48E1" w14:textId="77777777" w:rsidR="000E1253" w:rsidRDefault="000E1253" w:rsidP="007F4873"/>
                    <w:p w14:paraId="43CAB17C" w14:textId="77777777" w:rsidR="000E1253" w:rsidRDefault="000E1253" w:rsidP="007F4873"/>
                  </w:txbxContent>
                </v:textbox>
                <w10:wrap type="square"/>
              </v:shape>
            </w:pict>
          </mc:Fallback>
        </mc:AlternateContent>
      </w:r>
      <w:r w:rsidR="007F4873" w:rsidRPr="000E1253">
        <w:rPr>
          <w:b/>
          <w:noProof/>
          <w:lang w:val="en-US"/>
        </w:rPr>
        <mc:AlternateContent>
          <mc:Choice Requires="wps">
            <w:drawing>
              <wp:anchor distT="0" distB="0" distL="114300" distR="114300" simplePos="0" relativeHeight="251711488" behindDoc="0" locked="0" layoutInCell="1" allowOverlap="1" wp14:anchorId="7B67B79F" wp14:editId="54FC3D6E">
                <wp:simplePos x="0" y="0"/>
                <wp:positionH relativeFrom="column">
                  <wp:posOffset>292100</wp:posOffset>
                </wp:positionH>
                <wp:positionV relativeFrom="paragraph">
                  <wp:posOffset>95250</wp:posOffset>
                </wp:positionV>
                <wp:extent cx="1524000" cy="1965960"/>
                <wp:effectExtent l="0" t="0" r="19050" b="15240"/>
                <wp:wrapNone/>
                <wp:docPr id="25"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0" cy="1965960"/>
                        </a:xfrm>
                        <a:prstGeom prst="rect">
                          <a:avLst/>
                        </a:prstGeom>
                        <a:solidFill>
                          <a:srgbClr val="FFFFFF"/>
                        </a:solidFill>
                        <a:ln w="9525">
                          <a:solidFill>
                            <a:srgbClr val="000000"/>
                          </a:solidFill>
                          <a:miter lim="800000"/>
                          <a:headEnd/>
                          <a:tailEnd/>
                        </a:ln>
                      </wps:spPr>
                      <wps:txbx>
                        <w:txbxContent>
                          <w:p w14:paraId="0D67D661" w14:textId="527C52D1" w:rsidR="000E1253" w:rsidRDefault="000E1253" w:rsidP="007F4873">
                            <w:pPr>
                              <w:rPr>
                                <w:b/>
                              </w:rPr>
                            </w:pPr>
                            <w:r>
                              <w:rPr>
                                <w:b/>
                              </w:rPr>
                              <w:t>Stap 2.</w:t>
                            </w:r>
                          </w:p>
                          <w:p w14:paraId="63980786" w14:textId="77777777" w:rsidR="000E1253" w:rsidRDefault="000E1253" w:rsidP="007F4873">
                            <w:pPr>
                              <w:rPr>
                                <w:b/>
                              </w:rPr>
                            </w:pPr>
                            <w:r>
                              <w:rPr>
                                <w:b/>
                              </w:rPr>
                              <w:t xml:space="preserve">Selectie </w:t>
                            </w:r>
                          </w:p>
                          <w:p w14:paraId="5A659A09" w14:textId="77777777" w:rsidR="000E1253" w:rsidRDefault="000E1253" w:rsidP="002222F3">
                            <w:pPr>
                              <w:pStyle w:val="Lijstalinea"/>
                              <w:numPr>
                                <w:ilvl w:val="0"/>
                                <w:numId w:val="17"/>
                              </w:numPr>
                              <w:rPr>
                                <w:sz w:val="18"/>
                                <w:szCs w:val="18"/>
                              </w:rPr>
                            </w:pPr>
                            <w:r w:rsidRPr="008C306D">
                              <w:rPr>
                                <w:sz w:val="18"/>
                                <w:szCs w:val="18"/>
                              </w:rPr>
                              <w:t>Selectie van te controleren bomen</w:t>
                            </w:r>
                          </w:p>
                          <w:p w14:paraId="06D33CDD" w14:textId="41868C3D" w:rsidR="000E1253" w:rsidRPr="00534260" w:rsidRDefault="000E1253" w:rsidP="002222F3">
                            <w:pPr>
                              <w:pStyle w:val="Lijstalinea"/>
                              <w:numPr>
                                <w:ilvl w:val="0"/>
                                <w:numId w:val="17"/>
                              </w:numPr>
                              <w:rPr>
                                <w:sz w:val="18"/>
                                <w:szCs w:val="18"/>
                              </w:rPr>
                            </w:pPr>
                            <w:r>
                              <w:rPr>
                                <w:sz w:val="18"/>
                                <w:szCs w:val="18"/>
                              </w:rPr>
                              <w:t>O</w:t>
                            </w:r>
                            <w:r w:rsidRPr="00534260">
                              <w:rPr>
                                <w:sz w:val="18"/>
                                <w:szCs w:val="18"/>
                              </w:rPr>
                              <w:t>pdracht voor controle</w:t>
                            </w:r>
                          </w:p>
                          <w:p w14:paraId="70D2ABD8" w14:textId="77777777" w:rsidR="000E1253" w:rsidRDefault="000E1253" w:rsidP="007F487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67B79F" id="_x0000_s1028" type="#_x0000_t202" style="position:absolute;left:0;text-align:left;margin-left:23pt;margin-top:7.5pt;width:120pt;height:154.8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">
                <v:textbox>
                  <w:txbxContent>
                    <w:p w14:paraId="0D67D661" w14:textId="527C52D1" w:rsidR="000E1253" w:rsidRDefault="000E1253" w:rsidP="007F4873">
                      <w:pPr>
                        <w:rPr>
                          <w:b/>
                        </w:rPr>
                      </w:pPr>
                      <w:r>
                        <w:rPr>
                          <w:b/>
                        </w:rPr>
                        <w:t>Stap 2.</w:t>
                      </w:r>
                    </w:p>
                    <w:p w14:paraId="63980786" w14:textId="77777777" w:rsidR="000E1253" w:rsidRDefault="000E1253" w:rsidP="007F4873">
                      <w:pPr>
                        <w:rPr>
                          <w:b/>
                        </w:rPr>
                      </w:pPr>
                      <w:r>
                        <w:rPr>
                          <w:b/>
                        </w:rPr>
                        <w:t xml:space="preserve">Selectie </w:t>
                      </w:r>
                    </w:p>
                    <w:p w14:paraId="5A659A09" w14:textId="77777777" w:rsidR="000E1253" w:rsidRDefault="000E1253" w:rsidP="002222F3">
                      <w:pPr>
                        <w:pStyle w:val="Lijstalinea"/>
                        <w:numPr>
                          <w:ilvl w:val="0"/>
                          <w:numId w:val="17"/>
                        </w:numPr>
                        <w:rPr>
                          <w:sz w:val="18"/>
                          <w:szCs w:val="18"/>
                        </w:rPr>
                      </w:pPr>
                      <w:r w:rsidRPr="008C306D">
                        <w:rPr>
                          <w:sz w:val="18"/>
                          <w:szCs w:val="18"/>
                        </w:rPr>
                        <w:t>Selectie van te controleren bomen</w:t>
                      </w:r>
                    </w:p>
                    <w:p w14:paraId="06D33CDD" w14:textId="41868C3D" w:rsidR="000E1253" w:rsidRPr="00534260" w:rsidRDefault="000E1253" w:rsidP="002222F3">
                      <w:pPr>
                        <w:pStyle w:val="Lijstalinea"/>
                        <w:numPr>
                          <w:ilvl w:val="0"/>
                          <w:numId w:val="17"/>
                        </w:numPr>
                        <w:rPr>
                          <w:sz w:val="18"/>
                          <w:szCs w:val="18"/>
                        </w:rPr>
                      </w:pPr>
                      <w:r>
                        <w:rPr>
                          <w:sz w:val="18"/>
                          <w:szCs w:val="18"/>
                        </w:rPr>
                        <w:t>O</w:t>
                      </w:r>
                      <w:r w:rsidRPr="00534260">
                        <w:rPr>
                          <w:sz w:val="18"/>
                          <w:szCs w:val="18"/>
                        </w:rPr>
                        <w:t>pdracht voor controle</w:t>
                      </w:r>
                    </w:p>
                    <w:p w14:paraId="70D2ABD8" w14:textId="77777777" w:rsidR="000E1253" w:rsidRDefault="000E1253" w:rsidP="007F4873"/>
                  </w:txbxContent>
                </v:textbox>
              </v:shape>
            </w:pict>
          </mc:Fallback>
        </mc:AlternateContent>
      </w:r>
      <w:r w:rsidR="007F4873" w:rsidRPr="000E1253">
        <w:rPr>
          <w:noProof/>
          <w:lang w:val="en-US"/>
        </w:rPr>
        <mc:AlternateContent>
          <mc:Choice Requires="wps">
            <w:drawing>
              <wp:anchor distT="0" distB="0" distL="114300" distR="114300" simplePos="0" relativeHeight="251712512" behindDoc="0" locked="0" layoutInCell="1" allowOverlap="1" wp14:anchorId="6BCD89BD" wp14:editId="2E2E693D">
                <wp:simplePos x="0" y="0"/>
                <wp:positionH relativeFrom="column">
                  <wp:posOffset>2231390</wp:posOffset>
                </wp:positionH>
                <wp:positionV relativeFrom="paragraph">
                  <wp:posOffset>93980</wp:posOffset>
                </wp:positionV>
                <wp:extent cx="1524000" cy="1903095"/>
                <wp:effectExtent l="0" t="0" r="19050" b="20955"/>
                <wp:wrapNone/>
                <wp:docPr id="27" name="Tekstvak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0" cy="1903095"/>
                        </a:xfrm>
                        <a:prstGeom prst="rect">
                          <a:avLst/>
                        </a:prstGeom>
                        <a:solidFill>
                          <a:srgbClr val="FFFFFF"/>
                        </a:solidFill>
                        <a:ln w="9525">
                          <a:solidFill>
                            <a:srgbClr val="000000"/>
                          </a:solidFill>
                          <a:miter lim="800000"/>
                          <a:headEnd/>
                          <a:tailEnd/>
                        </a:ln>
                      </wps:spPr>
                      <wps:txbx>
                        <w:txbxContent>
                          <w:p w14:paraId="68DE256C" w14:textId="41D83C39" w:rsidR="000E1253" w:rsidRDefault="000E1253" w:rsidP="007F4873">
                            <w:pPr>
                              <w:rPr>
                                <w:b/>
                              </w:rPr>
                            </w:pPr>
                            <w:r>
                              <w:rPr>
                                <w:b/>
                              </w:rPr>
                              <w:t xml:space="preserve">Stap 3. </w:t>
                            </w:r>
                          </w:p>
                          <w:p w14:paraId="2D4E8E88" w14:textId="77777777" w:rsidR="000E1253" w:rsidRDefault="000E1253" w:rsidP="007F4873">
                            <w:pPr>
                              <w:rPr>
                                <w:b/>
                              </w:rPr>
                            </w:pPr>
                            <w:r>
                              <w:rPr>
                                <w:b/>
                              </w:rPr>
                              <w:t>Controle en advies</w:t>
                            </w:r>
                          </w:p>
                          <w:p w14:paraId="39BEB945" w14:textId="77777777" w:rsidR="000E1253" w:rsidRDefault="000E1253" w:rsidP="002222F3">
                            <w:pPr>
                              <w:pStyle w:val="Lijstalinea"/>
                              <w:numPr>
                                <w:ilvl w:val="0"/>
                                <w:numId w:val="18"/>
                              </w:numPr>
                              <w:rPr>
                                <w:sz w:val="18"/>
                                <w:szCs w:val="18"/>
                              </w:rPr>
                            </w:pPr>
                            <w:r w:rsidRPr="008C306D">
                              <w:rPr>
                                <w:sz w:val="18"/>
                                <w:szCs w:val="18"/>
                              </w:rPr>
                              <w:t>Controle op gebreken</w:t>
                            </w:r>
                          </w:p>
                          <w:p w14:paraId="64D658F1" w14:textId="77777777" w:rsidR="000E1253" w:rsidRPr="008C306D" w:rsidRDefault="000E1253" w:rsidP="002222F3">
                            <w:pPr>
                              <w:pStyle w:val="Lijstalinea"/>
                              <w:numPr>
                                <w:ilvl w:val="0"/>
                                <w:numId w:val="18"/>
                              </w:numPr>
                              <w:rPr>
                                <w:sz w:val="18"/>
                                <w:szCs w:val="18"/>
                              </w:rPr>
                            </w:pPr>
                            <w:r>
                              <w:rPr>
                                <w:sz w:val="18"/>
                                <w:szCs w:val="18"/>
                              </w:rPr>
                              <w:t>Bepalen gevolgen boomgebreken</w:t>
                            </w:r>
                          </w:p>
                          <w:p w14:paraId="0E1EFD54" w14:textId="398ECFD9" w:rsidR="000E1253" w:rsidRDefault="000E1253" w:rsidP="002222F3">
                            <w:pPr>
                              <w:pStyle w:val="Lijstalinea"/>
                              <w:numPr>
                                <w:ilvl w:val="0"/>
                                <w:numId w:val="18"/>
                              </w:numPr>
                              <w:rPr>
                                <w:sz w:val="18"/>
                                <w:szCs w:val="18"/>
                              </w:rPr>
                            </w:pPr>
                            <w:r>
                              <w:rPr>
                                <w:sz w:val="18"/>
                                <w:szCs w:val="18"/>
                              </w:rPr>
                              <w:t>Advies over boom-veiligheidsklasse</w:t>
                            </w:r>
                          </w:p>
                          <w:p w14:paraId="55E948F2" w14:textId="77777777" w:rsidR="000E1253" w:rsidRPr="008C306D" w:rsidRDefault="000E1253" w:rsidP="002222F3">
                            <w:pPr>
                              <w:pStyle w:val="Lijstalinea"/>
                              <w:numPr>
                                <w:ilvl w:val="0"/>
                                <w:numId w:val="18"/>
                              </w:numPr>
                              <w:rPr>
                                <w:sz w:val="18"/>
                                <w:szCs w:val="18"/>
                              </w:rPr>
                            </w:pPr>
                            <w:r w:rsidRPr="008C306D">
                              <w:rPr>
                                <w:sz w:val="18"/>
                                <w:szCs w:val="18"/>
                              </w:rPr>
                              <w:t xml:space="preserve">Advies </w:t>
                            </w:r>
                            <w:r>
                              <w:rPr>
                                <w:sz w:val="18"/>
                                <w:szCs w:val="18"/>
                              </w:rPr>
                              <w:t>over veiligheids-maatregelen + urgentie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CD89BD" id="Tekstvak 27" o:spid="_x0000_s1029" type="#_x0000_t202" style="position:absolute;left:0;text-align:left;margin-left:175.7pt;margin-top:7.4pt;width:120pt;height:149.8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">
                <v:textbox>
                  <w:txbxContent>
                    <w:p w14:paraId="68DE256C" w14:textId="41D83C39" w:rsidR="000E1253" w:rsidRDefault="000E1253" w:rsidP="007F4873">
                      <w:pPr>
                        <w:rPr>
                          <w:b/>
                        </w:rPr>
                      </w:pPr>
                      <w:r>
                        <w:rPr>
                          <w:b/>
                        </w:rPr>
                        <w:t xml:space="preserve">Stap 3. </w:t>
                      </w:r>
                    </w:p>
                    <w:p w14:paraId="2D4E8E88" w14:textId="77777777" w:rsidR="000E1253" w:rsidRDefault="000E1253" w:rsidP="007F4873">
                      <w:pPr>
                        <w:rPr>
                          <w:b/>
                        </w:rPr>
                      </w:pPr>
                      <w:r>
                        <w:rPr>
                          <w:b/>
                        </w:rPr>
                        <w:t>Controle en advies</w:t>
                      </w:r>
                    </w:p>
                    <w:p w14:paraId="39BEB945" w14:textId="77777777" w:rsidR="000E1253" w:rsidRDefault="000E1253" w:rsidP="002222F3">
                      <w:pPr>
                        <w:pStyle w:val="Lijstalinea"/>
                        <w:numPr>
                          <w:ilvl w:val="0"/>
                          <w:numId w:val="18"/>
                        </w:numPr>
                        <w:rPr>
                          <w:sz w:val="18"/>
                          <w:szCs w:val="18"/>
                        </w:rPr>
                      </w:pPr>
                      <w:r w:rsidRPr="008C306D">
                        <w:rPr>
                          <w:sz w:val="18"/>
                          <w:szCs w:val="18"/>
                        </w:rPr>
                        <w:t>Controle op gebreken</w:t>
                      </w:r>
                    </w:p>
                    <w:p w14:paraId="64D658F1" w14:textId="77777777" w:rsidR="000E1253" w:rsidRPr="008C306D" w:rsidRDefault="000E1253" w:rsidP="002222F3">
                      <w:pPr>
                        <w:pStyle w:val="Lijstalinea"/>
                        <w:numPr>
                          <w:ilvl w:val="0"/>
                          <w:numId w:val="18"/>
                        </w:numPr>
                        <w:rPr>
                          <w:sz w:val="18"/>
                          <w:szCs w:val="18"/>
                        </w:rPr>
                      </w:pPr>
                      <w:r>
                        <w:rPr>
                          <w:sz w:val="18"/>
                          <w:szCs w:val="18"/>
                        </w:rPr>
                        <w:t>Bepalen gevolgen boomgebreken</w:t>
                      </w:r>
                    </w:p>
                    <w:p w14:paraId="0E1EFD54" w14:textId="398ECFD9" w:rsidR="000E1253" w:rsidRDefault="000E1253" w:rsidP="002222F3">
                      <w:pPr>
                        <w:pStyle w:val="Lijstalinea"/>
                        <w:numPr>
                          <w:ilvl w:val="0"/>
                          <w:numId w:val="18"/>
                        </w:numPr>
                        <w:rPr>
                          <w:sz w:val="18"/>
                          <w:szCs w:val="18"/>
                        </w:rPr>
                      </w:pPr>
                      <w:r>
                        <w:rPr>
                          <w:sz w:val="18"/>
                          <w:szCs w:val="18"/>
                        </w:rPr>
                        <w:t>Advies over boom-veiligheidsklasse</w:t>
                      </w:r>
                    </w:p>
                    <w:p w14:paraId="55E948F2" w14:textId="77777777" w:rsidR="000E1253" w:rsidRPr="008C306D" w:rsidRDefault="000E1253" w:rsidP="002222F3">
                      <w:pPr>
                        <w:pStyle w:val="Lijstalinea"/>
                        <w:numPr>
                          <w:ilvl w:val="0"/>
                          <w:numId w:val="18"/>
                        </w:numPr>
                        <w:rPr>
                          <w:sz w:val="18"/>
                          <w:szCs w:val="18"/>
                        </w:rPr>
                      </w:pPr>
                      <w:r w:rsidRPr="008C306D">
                        <w:rPr>
                          <w:sz w:val="18"/>
                          <w:szCs w:val="18"/>
                        </w:rPr>
                        <w:t xml:space="preserve">Advies </w:t>
                      </w:r>
                      <w:r>
                        <w:rPr>
                          <w:sz w:val="18"/>
                          <w:szCs w:val="18"/>
                        </w:rPr>
                        <w:t>over veiligheids-maatregelen + urgentie</w:t>
                      </w:r>
                    </w:p>
                  </w:txbxContent>
                </v:textbox>
              </v:shape>
            </w:pict>
          </mc:Fallback>
        </mc:AlternateContent>
      </w:r>
    </w:p>
    <w:p w14:paraId="154F3E10" w14:textId="77777777" w:rsidR="007F4873" w:rsidRPr="000E1253" w:rsidRDefault="007F4873" w:rsidP="007F4873">
      <w:pPr>
        <w:spacing w:after="0" w:line="240" w:lineRule="auto"/>
        <w:ind w:left="720"/>
        <w:contextualSpacing/>
        <w:rPr>
          <w:b/>
        </w:rPr>
      </w:pPr>
      <w:r w:rsidRPr="000E1253">
        <w:rPr>
          <w:b/>
        </w:rPr>
        <w:t xml:space="preserve"> </w:t>
      </w:r>
    </w:p>
    <w:p w14:paraId="1C0CB5D8" w14:textId="77777777" w:rsidR="007F4873" w:rsidRPr="000E1253" w:rsidRDefault="007F4873" w:rsidP="007F4873">
      <w:pPr>
        <w:spacing w:after="0" w:line="240" w:lineRule="auto"/>
        <w:rPr>
          <w:b/>
        </w:rPr>
      </w:pPr>
    </w:p>
    <w:p w14:paraId="2EA8E4A1" w14:textId="77777777" w:rsidR="007F4873" w:rsidRPr="000E1253" w:rsidRDefault="007F4873" w:rsidP="007F4873">
      <w:pPr>
        <w:spacing w:after="0" w:line="240" w:lineRule="auto"/>
        <w:rPr>
          <w:b/>
        </w:rPr>
      </w:pPr>
      <w:r w:rsidRPr="000E1253">
        <w:rPr>
          <w:b/>
          <w:noProof/>
          <w:lang w:val="en-US"/>
        </w:rPr>
        <mc:AlternateContent>
          <mc:Choice Requires="wps">
            <w:drawing>
              <wp:anchor distT="0" distB="0" distL="114300" distR="114300" simplePos="0" relativeHeight="251716608" behindDoc="0" locked="0" layoutInCell="1" allowOverlap="1" wp14:anchorId="10F822F0" wp14:editId="1A610D35">
                <wp:simplePos x="0" y="0"/>
                <wp:positionH relativeFrom="column">
                  <wp:posOffset>1838325</wp:posOffset>
                </wp:positionH>
                <wp:positionV relativeFrom="paragraph">
                  <wp:posOffset>51435</wp:posOffset>
                </wp:positionV>
                <wp:extent cx="371475" cy="484505"/>
                <wp:effectExtent l="0" t="19050" r="47625" b="29845"/>
                <wp:wrapNone/>
                <wp:docPr id="29" name="PIJL-RECHTS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1475" cy="484505"/>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24DD0225" id="PIJL-RECHTS 29" o:spid="_x0000_s1026" type="#_x0000_t13" style="position:absolute;margin-left:144.75pt;margin-top:4.05pt;width:29.25pt;height:38.1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" adj="10800" fillcolor="#4f81bd" strokecolor="#385d8a" strokeweight="2pt">
                <v:path arrowok="t"/>
              </v:shape>
            </w:pict>
          </mc:Fallback>
        </mc:AlternateContent>
      </w:r>
      <w:r w:rsidRPr="000E1253">
        <w:rPr>
          <w:b/>
          <w:noProof/>
          <w:lang w:val="en-US"/>
        </w:rPr>
        <mc:AlternateContent>
          <mc:Choice Requires="wps">
            <w:drawing>
              <wp:anchor distT="0" distB="0" distL="114300" distR="114300" simplePos="0" relativeHeight="251715584" behindDoc="0" locked="0" layoutInCell="1" allowOverlap="1" wp14:anchorId="184470B0" wp14:editId="14A3DFE4">
                <wp:simplePos x="0" y="0"/>
                <wp:positionH relativeFrom="column">
                  <wp:posOffset>-95250</wp:posOffset>
                </wp:positionH>
                <wp:positionV relativeFrom="paragraph">
                  <wp:posOffset>41910</wp:posOffset>
                </wp:positionV>
                <wp:extent cx="371475" cy="484505"/>
                <wp:effectExtent l="0" t="19050" r="47625" b="29845"/>
                <wp:wrapNone/>
                <wp:docPr id="41" name="PIJL-RECHTS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1475" cy="484505"/>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03B5A4BC" id="PIJL-RECHTS 41" o:spid="_x0000_s1026" type="#_x0000_t13" style="position:absolute;margin-left:-7.5pt;margin-top:3.3pt;width:29.25pt;height:38.1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" adj="10800" fillcolor="#4f81bd" strokecolor="#385d8a" strokeweight="2pt">
                <v:path arrowok="t"/>
              </v:shape>
            </w:pict>
          </mc:Fallback>
        </mc:AlternateContent>
      </w:r>
    </w:p>
    <w:p w14:paraId="2057C111" w14:textId="77777777" w:rsidR="007F4873" w:rsidRPr="000E1253" w:rsidRDefault="007F4873" w:rsidP="007F4873">
      <w:pPr>
        <w:spacing w:after="0" w:line="240" w:lineRule="auto"/>
        <w:rPr>
          <w:b/>
        </w:rPr>
      </w:pPr>
    </w:p>
    <w:p w14:paraId="61967514" w14:textId="77777777" w:rsidR="007F4873" w:rsidRPr="000E1253" w:rsidRDefault="007F4873" w:rsidP="007F4873">
      <w:pPr>
        <w:spacing w:after="0" w:line="240" w:lineRule="auto"/>
        <w:rPr>
          <w:b/>
        </w:rPr>
      </w:pPr>
    </w:p>
    <w:p w14:paraId="64165A2D" w14:textId="77777777" w:rsidR="007F4873" w:rsidRPr="000E1253" w:rsidRDefault="007F4873" w:rsidP="007F4873">
      <w:pPr>
        <w:spacing w:after="0" w:line="240" w:lineRule="auto"/>
        <w:rPr>
          <w:b/>
        </w:rPr>
      </w:pPr>
    </w:p>
    <w:p w14:paraId="488E6F5A" w14:textId="77777777" w:rsidR="007F4873" w:rsidRPr="000E1253" w:rsidRDefault="007F4873" w:rsidP="007F4873">
      <w:pPr>
        <w:spacing w:after="0" w:line="240" w:lineRule="auto"/>
        <w:rPr>
          <w:b/>
        </w:rPr>
      </w:pPr>
    </w:p>
    <w:p w14:paraId="1B52A4F7" w14:textId="77777777" w:rsidR="007F4873" w:rsidRPr="000E1253" w:rsidRDefault="007F4873" w:rsidP="007F4873">
      <w:pPr>
        <w:spacing w:after="0" w:line="240" w:lineRule="auto"/>
        <w:rPr>
          <w:b/>
        </w:rPr>
      </w:pPr>
    </w:p>
    <w:p w14:paraId="4C8F6654" w14:textId="77777777" w:rsidR="007F4873" w:rsidRPr="000E1253" w:rsidRDefault="007F4873" w:rsidP="007F4873">
      <w:pPr>
        <w:spacing w:after="0" w:line="240" w:lineRule="auto"/>
        <w:rPr>
          <w:b/>
        </w:rPr>
      </w:pPr>
    </w:p>
    <w:p w14:paraId="3455931C" w14:textId="77777777" w:rsidR="007F4873" w:rsidRPr="000E1253" w:rsidRDefault="007F4873" w:rsidP="007F4873">
      <w:pPr>
        <w:spacing w:after="0" w:line="240" w:lineRule="auto"/>
        <w:rPr>
          <w:b/>
        </w:rPr>
      </w:pPr>
      <w:r w:rsidRPr="000E1253">
        <w:rPr>
          <w:b/>
          <w:noProof/>
          <w:lang w:val="en-US"/>
        </w:rPr>
        <mc:AlternateContent>
          <mc:Choice Requires="wps">
            <w:drawing>
              <wp:anchor distT="0" distB="0" distL="114300" distR="114300" simplePos="0" relativeHeight="251720704" behindDoc="0" locked="0" layoutInCell="1" allowOverlap="1" wp14:anchorId="6DD0DA09" wp14:editId="00496B8E">
                <wp:simplePos x="0" y="0"/>
                <wp:positionH relativeFrom="column">
                  <wp:posOffset>-1214120</wp:posOffset>
                </wp:positionH>
                <wp:positionV relativeFrom="paragraph">
                  <wp:posOffset>39370</wp:posOffset>
                </wp:positionV>
                <wp:extent cx="657225" cy="257175"/>
                <wp:effectExtent l="38100" t="19050" r="28575" b="28575"/>
                <wp:wrapNone/>
                <wp:docPr id="42" name="PIJL-OMHOOG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7225" cy="257175"/>
                        </a:xfrm>
                        <a:prstGeom prst="upArrow">
                          <a:avLst/>
                        </a:prstGeom>
                        <a:solidFill>
                          <a:srgbClr val="4BACC6">
                            <a:lumMod val="20000"/>
                            <a:lumOff val="80000"/>
                          </a:srgbClr>
                        </a:solidFill>
                        <a:ln w="25400" cap="flat" cmpd="sng" algn="ctr">
                          <a:solidFill>
                            <a:srgbClr val="4BACC6">
                              <a:lumMod val="60000"/>
                              <a:lumOff val="4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301C47"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PIJL-OMHOOG 42" o:spid="_x0000_s1026" type="#_x0000_t68" style="position:absolute;margin-left:-95.6pt;margin-top:3.1pt;width:51.75pt;height:20.2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" adj="10800" fillcolor="#dbeef4" strokecolor="#93cddd" strokeweight="2pt">
                <v:path arrowok="t"/>
              </v:shape>
            </w:pict>
          </mc:Fallback>
        </mc:AlternateContent>
      </w:r>
    </w:p>
    <w:p w14:paraId="51F976E8" w14:textId="77777777" w:rsidR="007F4873" w:rsidRPr="000E1253" w:rsidRDefault="007F4873" w:rsidP="007F4873">
      <w:pPr>
        <w:spacing w:after="0" w:line="240" w:lineRule="auto"/>
        <w:rPr>
          <w:b/>
        </w:rPr>
      </w:pPr>
      <w:r w:rsidRPr="000E1253">
        <w:rPr>
          <w:b/>
          <w:noProof/>
          <w:lang w:val="en-US"/>
        </w:rPr>
        <mc:AlternateContent>
          <mc:Choice Requires="wps">
            <w:drawing>
              <wp:anchor distT="0" distB="0" distL="114300" distR="114300" simplePos="0" relativeHeight="251717632" behindDoc="0" locked="0" layoutInCell="1" allowOverlap="1" wp14:anchorId="1BAFE9CD" wp14:editId="46A90E54">
                <wp:simplePos x="0" y="0"/>
                <wp:positionH relativeFrom="column">
                  <wp:posOffset>2871470</wp:posOffset>
                </wp:positionH>
                <wp:positionV relativeFrom="paragraph">
                  <wp:posOffset>59055</wp:posOffset>
                </wp:positionV>
                <wp:extent cx="304165" cy="484505"/>
                <wp:effectExtent l="43180" t="0" r="0" b="43815"/>
                <wp:wrapNone/>
                <wp:docPr id="43" name="PIJL-RECHTS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304165" cy="484505"/>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0DB75DF3" id="PIJL-RECHTS 43" o:spid="_x0000_s1026" type="#_x0000_t13" style="position:absolute;margin-left:226.1pt;margin-top:4.65pt;width:23.95pt;height:38.15pt;rotation:90;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" adj="10800" fillcolor="#4f81bd" strokecolor="#385d8a" strokeweight="2pt">
                <v:path arrowok="t"/>
              </v:shape>
            </w:pict>
          </mc:Fallback>
        </mc:AlternateContent>
      </w:r>
    </w:p>
    <w:p w14:paraId="6A538509" w14:textId="77777777" w:rsidR="007F4873" w:rsidRPr="000E1253" w:rsidRDefault="007F4873" w:rsidP="007F4873">
      <w:pPr>
        <w:spacing w:after="0" w:line="240" w:lineRule="auto"/>
        <w:rPr>
          <w:b/>
        </w:rPr>
      </w:pPr>
    </w:p>
    <w:p w14:paraId="2123938C" w14:textId="363F4C14" w:rsidR="007F4873" w:rsidRPr="000E1253" w:rsidRDefault="004A0C92" w:rsidP="007F4873">
      <w:pPr>
        <w:spacing w:after="0" w:line="240" w:lineRule="auto"/>
        <w:rPr>
          <w:u w:val="single"/>
        </w:rPr>
      </w:pPr>
      <w:r w:rsidRPr="000E1253">
        <w:rPr>
          <w:b/>
          <w:noProof/>
          <w:lang w:val="en-US"/>
        </w:rPr>
        <mc:AlternateContent>
          <mc:Choice Requires="wps">
            <w:drawing>
              <wp:anchor distT="0" distB="0" distL="114300" distR="114300" simplePos="0" relativeHeight="251714560" behindDoc="0" locked="0" layoutInCell="1" allowOverlap="1" wp14:anchorId="5E977EDC" wp14:editId="6EA997C4">
                <wp:simplePos x="0" y="0"/>
                <wp:positionH relativeFrom="column">
                  <wp:posOffset>2235938</wp:posOffset>
                </wp:positionH>
                <wp:positionV relativeFrom="paragraph">
                  <wp:posOffset>164421</wp:posOffset>
                </wp:positionV>
                <wp:extent cx="1524000" cy="2413590"/>
                <wp:effectExtent l="0" t="0" r="19050" b="25400"/>
                <wp:wrapNone/>
                <wp:docPr id="44" name="Tekstvak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0" cy="2413590"/>
                        </a:xfrm>
                        <a:prstGeom prst="rect">
                          <a:avLst/>
                        </a:prstGeom>
                        <a:solidFill>
                          <a:srgbClr val="FFFFFF"/>
                        </a:solidFill>
                        <a:ln w="9525">
                          <a:solidFill>
                            <a:srgbClr val="000000"/>
                          </a:solidFill>
                          <a:miter lim="800000"/>
                          <a:headEnd/>
                          <a:tailEnd/>
                        </a:ln>
                      </wps:spPr>
                      <wps:txbx>
                        <w:txbxContent>
                          <w:p w14:paraId="0EB9D9E3" w14:textId="376B1835" w:rsidR="000E1253" w:rsidRDefault="000E1253" w:rsidP="007F4873">
                            <w:pPr>
                              <w:rPr>
                                <w:b/>
                              </w:rPr>
                            </w:pPr>
                            <w:r>
                              <w:rPr>
                                <w:b/>
                              </w:rPr>
                              <w:t>Stap 4.</w:t>
                            </w:r>
                          </w:p>
                          <w:p w14:paraId="0AE8A598" w14:textId="156B97F2" w:rsidR="000E1253" w:rsidRDefault="000E1253" w:rsidP="007F4873">
                            <w:pPr>
                              <w:rPr>
                                <w:b/>
                              </w:rPr>
                            </w:pPr>
                            <w:r>
                              <w:rPr>
                                <w:b/>
                              </w:rPr>
                              <w:t>Besluit en opdracht maatregelen</w:t>
                            </w:r>
                          </w:p>
                          <w:p w14:paraId="69DD4FEE" w14:textId="61BEE9CF" w:rsidR="000E1253" w:rsidRDefault="000E1253" w:rsidP="002222F3">
                            <w:pPr>
                              <w:pStyle w:val="Lijstalinea"/>
                              <w:numPr>
                                <w:ilvl w:val="0"/>
                                <w:numId w:val="19"/>
                              </w:numPr>
                              <w:rPr>
                                <w:sz w:val="18"/>
                                <w:szCs w:val="18"/>
                              </w:rPr>
                            </w:pPr>
                            <w:r w:rsidRPr="00534260">
                              <w:rPr>
                                <w:sz w:val="18"/>
                                <w:szCs w:val="18"/>
                              </w:rPr>
                              <w:t>Besluit over</w:t>
                            </w:r>
                            <w:r>
                              <w:rPr>
                                <w:sz w:val="18"/>
                                <w:szCs w:val="18"/>
                              </w:rPr>
                              <w:t xml:space="preserve"> boom-veiligheidsklasse,</w:t>
                            </w:r>
                            <w:r w:rsidRPr="00534260">
                              <w:rPr>
                                <w:sz w:val="18"/>
                                <w:szCs w:val="18"/>
                              </w:rPr>
                              <w:t xml:space="preserve"> veilig-heidsmaatregelen</w:t>
                            </w:r>
                            <w:r>
                              <w:rPr>
                                <w:sz w:val="18"/>
                                <w:szCs w:val="18"/>
                              </w:rPr>
                              <w:t xml:space="preserve"> </w:t>
                            </w:r>
                            <w:r w:rsidRPr="00534260">
                              <w:rPr>
                                <w:sz w:val="18"/>
                                <w:szCs w:val="18"/>
                              </w:rPr>
                              <w:t xml:space="preserve">+ urgentie; </w:t>
                            </w:r>
                            <w:r>
                              <w:rPr>
                                <w:sz w:val="18"/>
                                <w:szCs w:val="18"/>
                              </w:rPr>
                              <w:t>eventueel op basis van nader onderzoek</w:t>
                            </w:r>
                          </w:p>
                          <w:p w14:paraId="1A2580AD" w14:textId="741C8862" w:rsidR="000E1253" w:rsidRPr="00534260" w:rsidRDefault="000E1253" w:rsidP="002222F3">
                            <w:pPr>
                              <w:pStyle w:val="Lijstalinea"/>
                              <w:numPr>
                                <w:ilvl w:val="0"/>
                                <w:numId w:val="19"/>
                              </w:numPr>
                              <w:rPr>
                                <w:sz w:val="18"/>
                                <w:szCs w:val="18"/>
                              </w:rPr>
                            </w:pPr>
                            <w:r>
                              <w:rPr>
                                <w:sz w:val="18"/>
                                <w:szCs w:val="18"/>
                              </w:rPr>
                              <w:t>opdracht voor maatregelen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977EDC" id="Tekstvak 44" o:spid="_x0000_s1030" type="#_x0000_t202" style="position:absolute;margin-left:176.05pt;margin-top:12.95pt;width:120pt;height:190.0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">
                <v:textbox>
                  <w:txbxContent>
                    <w:p w14:paraId="0EB9D9E3" w14:textId="376B1835" w:rsidR="000E1253" w:rsidRDefault="000E1253" w:rsidP="007F4873">
                      <w:pPr>
                        <w:rPr>
                          <w:b/>
                        </w:rPr>
                      </w:pPr>
                      <w:r>
                        <w:rPr>
                          <w:b/>
                        </w:rPr>
                        <w:t>Stap 4.</w:t>
                      </w:r>
                    </w:p>
                    <w:p w14:paraId="0AE8A598" w14:textId="156B97F2" w:rsidR="000E1253" w:rsidRDefault="000E1253" w:rsidP="007F4873">
                      <w:pPr>
                        <w:rPr>
                          <w:b/>
                        </w:rPr>
                      </w:pPr>
                      <w:r>
                        <w:rPr>
                          <w:b/>
                        </w:rPr>
                        <w:t>Besluit en opdracht maatregelen</w:t>
                      </w:r>
                    </w:p>
                    <w:p w14:paraId="69DD4FEE" w14:textId="61BEE9CF" w:rsidR="000E1253" w:rsidRDefault="000E1253" w:rsidP="002222F3">
                      <w:pPr>
                        <w:pStyle w:val="Lijstalinea"/>
                        <w:numPr>
                          <w:ilvl w:val="0"/>
                          <w:numId w:val="19"/>
                        </w:numPr>
                        <w:rPr>
                          <w:sz w:val="18"/>
                          <w:szCs w:val="18"/>
                        </w:rPr>
                      </w:pPr>
                      <w:r w:rsidRPr="00534260">
                        <w:rPr>
                          <w:sz w:val="18"/>
                          <w:szCs w:val="18"/>
                        </w:rPr>
                        <w:t>Besluit over</w:t>
                      </w:r>
                      <w:r>
                        <w:rPr>
                          <w:sz w:val="18"/>
                          <w:szCs w:val="18"/>
                        </w:rPr>
                        <w:t xml:space="preserve"> boom-veiligheidsklasse,</w:t>
                      </w:r>
                      <w:r w:rsidRPr="00534260">
                        <w:rPr>
                          <w:sz w:val="18"/>
                          <w:szCs w:val="18"/>
                        </w:rPr>
                        <w:t xml:space="preserve"> veilig-heidsmaatregelen</w:t>
                      </w:r>
                      <w:r>
                        <w:rPr>
                          <w:sz w:val="18"/>
                          <w:szCs w:val="18"/>
                        </w:rPr>
                        <w:t xml:space="preserve"> </w:t>
                      </w:r>
                      <w:r w:rsidRPr="00534260">
                        <w:rPr>
                          <w:sz w:val="18"/>
                          <w:szCs w:val="18"/>
                        </w:rPr>
                        <w:t xml:space="preserve">+ urgentie; </w:t>
                      </w:r>
                      <w:r>
                        <w:rPr>
                          <w:sz w:val="18"/>
                          <w:szCs w:val="18"/>
                        </w:rPr>
                        <w:t>eventueel op basis van nader onderzoek</w:t>
                      </w:r>
                    </w:p>
                    <w:p w14:paraId="1A2580AD" w14:textId="741C8862" w:rsidR="000E1253" w:rsidRPr="00534260" w:rsidRDefault="000E1253" w:rsidP="002222F3">
                      <w:pPr>
                        <w:pStyle w:val="Lijstalinea"/>
                        <w:numPr>
                          <w:ilvl w:val="0"/>
                          <w:numId w:val="19"/>
                        </w:numPr>
                        <w:rPr>
                          <w:sz w:val="18"/>
                          <w:szCs w:val="18"/>
                        </w:rPr>
                      </w:pPr>
                      <w:r>
                        <w:rPr>
                          <w:sz w:val="18"/>
                          <w:szCs w:val="18"/>
                        </w:rPr>
                        <w:t>opdracht voor maatregelen</w:t>
                      </w:r>
                    </w:p>
                  </w:txbxContent>
                </v:textbox>
              </v:shape>
            </w:pict>
          </mc:Fallback>
        </mc:AlternateContent>
      </w:r>
    </w:p>
    <w:p w14:paraId="6CE01D33" w14:textId="26661BA5" w:rsidR="007F4873" w:rsidRPr="000E1253" w:rsidRDefault="00556800" w:rsidP="007F4873">
      <w:pPr>
        <w:spacing w:after="0" w:line="240" w:lineRule="auto"/>
        <w:rPr>
          <w:u w:val="single"/>
        </w:rPr>
      </w:pPr>
      <w:r w:rsidRPr="000E1253">
        <w:rPr>
          <w:b/>
          <w:noProof/>
          <w:lang w:val="en-US"/>
        </w:rPr>
        <mc:AlternateContent>
          <mc:Choice Requires="wps">
            <w:drawing>
              <wp:anchor distT="0" distB="0" distL="114300" distR="114300" simplePos="0" relativeHeight="251713536" behindDoc="0" locked="0" layoutInCell="1" allowOverlap="1" wp14:anchorId="6A61DC41" wp14:editId="35566B84">
                <wp:simplePos x="0" y="0"/>
                <wp:positionH relativeFrom="column">
                  <wp:posOffset>273050</wp:posOffset>
                </wp:positionH>
                <wp:positionV relativeFrom="paragraph">
                  <wp:posOffset>17780</wp:posOffset>
                </wp:positionV>
                <wp:extent cx="1524000" cy="1981200"/>
                <wp:effectExtent l="0" t="0" r="19050" b="19050"/>
                <wp:wrapNone/>
                <wp:docPr id="45" name="Tekstvak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0" cy="1981200"/>
                        </a:xfrm>
                        <a:prstGeom prst="rect">
                          <a:avLst/>
                        </a:prstGeom>
                        <a:solidFill>
                          <a:srgbClr val="FFFFFF"/>
                        </a:solidFill>
                        <a:ln w="9525">
                          <a:solidFill>
                            <a:srgbClr val="000000"/>
                          </a:solidFill>
                          <a:miter lim="800000"/>
                          <a:headEnd/>
                          <a:tailEnd/>
                        </a:ln>
                      </wps:spPr>
                      <wps:txbx>
                        <w:txbxContent>
                          <w:p w14:paraId="6E8A5704" w14:textId="036B82F2" w:rsidR="000E1253" w:rsidRDefault="000E1253" w:rsidP="007F4873">
                            <w:pPr>
                              <w:rPr>
                                <w:b/>
                              </w:rPr>
                            </w:pPr>
                            <w:r w:rsidRPr="008C306D">
                              <w:rPr>
                                <w:b/>
                              </w:rPr>
                              <w:t xml:space="preserve">Stap </w:t>
                            </w:r>
                            <w:r>
                              <w:rPr>
                                <w:b/>
                              </w:rPr>
                              <w:t>5</w:t>
                            </w:r>
                            <w:r w:rsidRPr="008C306D">
                              <w:rPr>
                                <w:b/>
                              </w:rPr>
                              <w:t>.</w:t>
                            </w:r>
                          </w:p>
                          <w:p w14:paraId="4C391EDA" w14:textId="77777777" w:rsidR="000E1253" w:rsidRPr="008C306D" w:rsidRDefault="000E1253" w:rsidP="007F4873">
                            <w:pPr>
                              <w:rPr>
                                <w:b/>
                              </w:rPr>
                            </w:pPr>
                            <w:r>
                              <w:rPr>
                                <w:b/>
                              </w:rPr>
                              <w:t>Uitvoering maatregelen</w:t>
                            </w:r>
                          </w:p>
                          <w:p w14:paraId="46616856" w14:textId="77777777" w:rsidR="000E1253" w:rsidRDefault="000E1253" w:rsidP="002222F3">
                            <w:pPr>
                              <w:pStyle w:val="Lijstalinea"/>
                              <w:numPr>
                                <w:ilvl w:val="0"/>
                                <w:numId w:val="20"/>
                              </w:numPr>
                              <w:rPr>
                                <w:sz w:val="18"/>
                                <w:szCs w:val="18"/>
                              </w:rPr>
                            </w:pPr>
                            <w:r w:rsidRPr="008C306D">
                              <w:rPr>
                                <w:sz w:val="18"/>
                                <w:szCs w:val="18"/>
                              </w:rPr>
                              <w:t xml:space="preserve">Uitvoering </w:t>
                            </w:r>
                            <w:r>
                              <w:rPr>
                                <w:sz w:val="18"/>
                                <w:szCs w:val="18"/>
                              </w:rPr>
                              <w:t>veiligheids-</w:t>
                            </w:r>
                            <w:r w:rsidRPr="008C306D">
                              <w:rPr>
                                <w:sz w:val="18"/>
                                <w:szCs w:val="18"/>
                              </w:rPr>
                              <w:t>maatregelen</w:t>
                            </w:r>
                          </w:p>
                          <w:p w14:paraId="21EC8E99" w14:textId="77777777" w:rsidR="000E1253" w:rsidRDefault="000E1253" w:rsidP="007F487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61DC41" id="Tekstvak 45" o:spid="_x0000_s1031" type="#_x0000_t202" style="position:absolute;margin-left:21.5pt;margin-top:1.4pt;width:120pt;height:156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">
                <v:textbox>
                  <w:txbxContent>
                    <w:p w14:paraId="6E8A5704" w14:textId="036B82F2" w:rsidR="000E1253" w:rsidRDefault="000E1253" w:rsidP="007F4873">
                      <w:pPr>
                        <w:rPr>
                          <w:b/>
                        </w:rPr>
                      </w:pPr>
                      <w:r w:rsidRPr="008C306D">
                        <w:rPr>
                          <w:b/>
                        </w:rPr>
                        <w:t xml:space="preserve">Stap </w:t>
                      </w:r>
                      <w:r>
                        <w:rPr>
                          <w:b/>
                        </w:rPr>
                        <w:t>5</w:t>
                      </w:r>
                      <w:r w:rsidRPr="008C306D">
                        <w:rPr>
                          <w:b/>
                        </w:rPr>
                        <w:t>.</w:t>
                      </w:r>
                    </w:p>
                    <w:p w14:paraId="4C391EDA" w14:textId="77777777" w:rsidR="000E1253" w:rsidRPr="008C306D" w:rsidRDefault="000E1253" w:rsidP="007F4873">
                      <w:pPr>
                        <w:rPr>
                          <w:b/>
                        </w:rPr>
                      </w:pPr>
                      <w:r>
                        <w:rPr>
                          <w:b/>
                        </w:rPr>
                        <w:t>Uitvoering maatregelen</w:t>
                      </w:r>
                    </w:p>
                    <w:p w14:paraId="46616856" w14:textId="77777777" w:rsidR="000E1253" w:rsidRDefault="000E1253" w:rsidP="002222F3">
                      <w:pPr>
                        <w:pStyle w:val="Lijstalinea"/>
                        <w:numPr>
                          <w:ilvl w:val="0"/>
                          <w:numId w:val="20"/>
                        </w:numPr>
                        <w:rPr>
                          <w:sz w:val="18"/>
                          <w:szCs w:val="18"/>
                        </w:rPr>
                      </w:pPr>
                      <w:r w:rsidRPr="008C306D">
                        <w:rPr>
                          <w:sz w:val="18"/>
                          <w:szCs w:val="18"/>
                        </w:rPr>
                        <w:t xml:space="preserve">Uitvoering </w:t>
                      </w:r>
                      <w:r>
                        <w:rPr>
                          <w:sz w:val="18"/>
                          <w:szCs w:val="18"/>
                        </w:rPr>
                        <w:t>veiligheids-</w:t>
                      </w:r>
                      <w:r w:rsidRPr="008C306D">
                        <w:rPr>
                          <w:sz w:val="18"/>
                          <w:szCs w:val="18"/>
                        </w:rPr>
                        <w:t>maatregelen</w:t>
                      </w:r>
                    </w:p>
                    <w:p w14:paraId="21EC8E99" w14:textId="77777777" w:rsidR="000E1253" w:rsidRDefault="000E1253" w:rsidP="007F4873"/>
                  </w:txbxContent>
                </v:textbox>
              </v:shape>
            </w:pict>
          </mc:Fallback>
        </mc:AlternateContent>
      </w:r>
    </w:p>
    <w:p w14:paraId="6CCD2855" w14:textId="77777777" w:rsidR="007F4873" w:rsidRPr="000E1253" w:rsidRDefault="007F4873" w:rsidP="007F4873">
      <w:pPr>
        <w:spacing w:after="0" w:line="240" w:lineRule="auto"/>
        <w:rPr>
          <w:u w:val="single"/>
        </w:rPr>
      </w:pPr>
    </w:p>
    <w:p w14:paraId="159139FF" w14:textId="77777777" w:rsidR="007F4873" w:rsidRPr="000E1253" w:rsidRDefault="007F4873" w:rsidP="007F4873">
      <w:pPr>
        <w:spacing w:after="0" w:line="240" w:lineRule="auto"/>
        <w:rPr>
          <w:u w:val="single"/>
        </w:rPr>
      </w:pPr>
      <w:r w:rsidRPr="000E1253">
        <w:rPr>
          <w:b/>
          <w:noProof/>
          <w:lang w:val="en-US"/>
        </w:rPr>
        <mc:AlternateContent>
          <mc:Choice Requires="wps">
            <w:drawing>
              <wp:anchor distT="0" distB="0" distL="114300" distR="114300" simplePos="0" relativeHeight="251719680" behindDoc="0" locked="0" layoutInCell="1" allowOverlap="1" wp14:anchorId="3B265AF6" wp14:editId="497C727F">
                <wp:simplePos x="0" y="0"/>
                <wp:positionH relativeFrom="column">
                  <wp:posOffset>-130175</wp:posOffset>
                </wp:positionH>
                <wp:positionV relativeFrom="paragraph">
                  <wp:posOffset>155575</wp:posOffset>
                </wp:positionV>
                <wp:extent cx="371475" cy="484505"/>
                <wp:effectExtent l="19050" t="19050" r="28575" b="29845"/>
                <wp:wrapNone/>
                <wp:docPr id="46" name="PIJL-RECHTS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371475" cy="484505"/>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619FD5D4" id="PIJL-RECHTS 46" o:spid="_x0000_s1026" type="#_x0000_t13" style="position:absolute;margin-left:-10.25pt;margin-top:12.25pt;width:29.25pt;height:38.15pt;rotation:180;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" adj="10800" fillcolor="#4f81bd" strokecolor="#385d8a" strokeweight="2pt">
                <v:path arrowok="t"/>
              </v:shape>
            </w:pict>
          </mc:Fallback>
        </mc:AlternateContent>
      </w:r>
      <w:r w:rsidRPr="000E1253">
        <w:rPr>
          <w:b/>
          <w:noProof/>
          <w:lang w:val="en-US"/>
        </w:rPr>
        <mc:AlternateContent>
          <mc:Choice Requires="wps">
            <w:drawing>
              <wp:anchor distT="0" distB="0" distL="114300" distR="114300" simplePos="0" relativeHeight="251718656" behindDoc="0" locked="0" layoutInCell="1" allowOverlap="1" wp14:anchorId="464157E4" wp14:editId="53D592EE">
                <wp:simplePos x="0" y="0"/>
                <wp:positionH relativeFrom="column">
                  <wp:posOffset>1801495</wp:posOffset>
                </wp:positionH>
                <wp:positionV relativeFrom="paragraph">
                  <wp:posOffset>160020</wp:posOffset>
                </wp:positionV>
                <wp:extent cx="371475" cy="484505"/>
                <wp:effectExtent l="19050" t="19050" r="28575" b="29845"/>
                <wp:wrapNone/>
                <wp:docPr id="47" name="PIJL-RECHTS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371475" cy="484505"/>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756F7EEE" id="PIJL-RECHTS 47" o:spid="_x0000_s1026" type="#_x0000_t13" style="position:absolute;margin-left:141.85pt;margin-top:12.6pt;width:29.25pt;height:38.15pt;rotation:180;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" adj="10800" fillcolor="#4f81bd" strokecolor="#385d8a" strokeweight="2pt">
                <v:path arrowok="t"/>
              </v:shape>
            </w:pict>
          </mc:Fallback>
        </mc:AlternateContent>
      </w:r>
    </w:p>
    <w:p w14:paraId="7F6A9B83" w14:textId="77777777" w:rsidR="007F4873" w:rsidRPr="000E1253" w:rsidRDefault="007F4873" w:rsidP="007F4873">
      <w:pPr>
        <w:spacing w:after="0" w:line="240" w:lineRule="auto"/>
        <w:rPr>
          <w:u w:val="single"/>
        </w:rPr>
      </w:pPr>
    </w:p>
    <w:p w14:paraId="37DCF36A" w14:textId="77777777" w:rsidR="007F4873" w:rsidRPr="000E1253" w:rsidRDefault="007F4873" w:rsidP="007F4873">
      <w:pPr>
        <w:spacing w:after="0" w:line="240" w:lineRule="auto"/>
        <w:rPr>
          <w:u w:val="single"/>
        </w:rPr>
      </w:pPr>
    </w:p>
    <w:p w14:paraId="327308E5" w14:textId="77777777" w:rsidR="007F4873" w:rsidRPr="000E1253" w:rsidRDefault="007F4873" w:rsidP="007F4873">
      <w:pPr>
        <w:spacing w:after="0" w:line="240" w:lineRule="auto"/>
        <w:rPr>
          <w:u w:val="single"/>
        </w:rPr>
      </w:pPr>
    </w:p>
    <w:p w14:paraId="0228F570" w14:textId="77777777" w:rsidR="007F4873" w:rsidRPr="000E1253" w:rsidRDefault="007F4873" w:rsidP="007F4873">
      <w:pPr>
        <w:spacing w:after="0" w:line="240" w:lineRule="auto"/>
        <w:rPr>
          <w:u w:val="single"/>
        </w:rPr>
      </w:pPr>
    </w:p>
    <w:p w14:paraId="2E8B7473" w14:textId="77777777" w:rsidR="00186BBA" w:rsidRPr="000E1253" w:rsidRDefault="00186BBA" w:rsidP="007F4873">
      <w:pPr>
        <w:spacing w:after="0" w:line="240" w:lineRule="auto"/>
        <w:rPr>
          <w:u w:val="single"/>
        </w:rPr>
      </w:pPr>
    </w:p>
    <w:p w14:paraId="36FF39FE" w14:textId="77777777" w:rsidR="00186BBA" w:rsidRPr="000E1253" w:rsidRDefault="00186BBA" w:rsidP="007F4873">
      <w:pPr>
        <w:spacing w:after="0" w:line="240" w:lineRule="auto"/>
        <w:rPr>
          <w:u w:val="single"/>
        </w:rPr>
      </w:pPr>
    </w:p>
    <w:p w14:paraId="790510DD" w14:textId="77777777" w:rsidR="00A21115" w:rsidRPr="000E1253" w:rsidRDefault="00A21115" w:rsidP="00191A98">
      <w:pPr>
        <w:spacing w:after="0" w:line="240" w:lineRule="auto"/>
        <w:rPr>
          <w:b/>
        </w:rPr>
      </w:pPr>
    </w:p>
    <w:p w14:paraId="5264F36F" w14:textId="77777777" w:rsidR="00A21115" w:rsidRPr="000E1253" w:rsidRDefault="00A21115" w:rsidP="00191A98">
      <w:pPr>
        <w:spacing w:after="0" w:line="240" w:lineRule="auto"/>
        <w:rPr>
          <w:b/>
        </w:rPr>
      </w:pPr>
    </w:p>
    <w:p w14:paraId="05DBBAA0" w14:textId="77777777" w:rsidR="00A21115" w:rsidRPr="000E1253" w:rsidRDefault="00A21115" w:rsidP="00191A98">
      <w:pPr>
        <w:spacing w:after="0" w:line="240" w:lineRule="auto"/>
        <w:rPr>
          <w:b/>
        </w:rPr>
      </w:pPr>
    </w:p>
    <w:p w14:paraId="599342AC" w14:textId="77777777" w:rsidR="00A21115" w:rsidRPr="000E1253" w:rsidRDefault="00A21115" w:rsidP="00191A98">
      <w:pPr>
        <w:spacing w:after="0" w:line="240" w:lineRule="auto"/>
        <w:rPr>
          <w:b/>
        </w:rPr>
      </w:pPr>
    </w:p>
    <w:p w14:paraId="0171A352" w14:textId="77777777" w:rsidR="00A21115" w:rsidRPr="000E1253" w:rsidRDefault="00A21115" w:rsidP="00191A98">
      <w:pPr>
        <w:spacing w:after="0" w:line="240" w:lineRule="auto"/>
        <w:rPr>
          <w:b/>
        </w:rPr>
      </w:pPr>
    </w:p>
    <w:p w14:paraId="7F93244D" w14:textId="77777777" w:rsidR="00A21115" w:rsidRPr="000E1253" w:rsidRDefault="00A21115" w:rsidP="00191A98">
      <w:pPr>
        <w:spacing w:after="0" w:line="240" w:lineRule="auto"/>
        <w:rPr>
          <w:b/>
        </w:rPr>
      </w:pPr>
    </w:p>
    <w:p w14:paraId="4AE4A1EC" w14:textId="77777777" w:rsidR="00A21115" w:rsidRPr="000E1253" w:rsidRDefault="00A21115" w:rsidP="00191A98">
      <w:pPr>
        <w:spacing w:after="0" w:line="240" w:lineRule="auto"/>
        <w:rPr>
          <w:b/>
        </w:rPr>
      </w:pPr>
    </w:p>
    <w:p w14:paraId="78E6C727" w14:textId="3D0EAC64" w:rsidR="00191A98" w:rsidRPr="000E1253" w:rsidRDefault="00191A98" w:rsidP="00191A98">
      <w:pPr>
        <w:spacing w:after="0" w:line="240" w:lineRule="auto"/>
        <w:rPr>
          <w:b/>
        </w:rPr>
      </w:pPr>
      <w:r w:rsidRPr="000E1253">
        <w:rPr>
          <w:b/>
        </w:rPr>
        <w:t>‘Stap 0’ Vaststellen boomveiligheidsbeleid</w:t>
      </w:r>
    </w:p>
    <w:p w14:paraId="48731150" w14:textId="305F151B" w:rsidR="00191A98" w:rsidRPr="000E1253" w:rsidRDefault="00191A98" w:rsidP="00191A98">
      <w:pPr>
        <w:spacing w:after="0" w:line="240" w:lineRule="auto"/>
      </w:pPr>
      <w:r w:rsidRPr="000E1253">
        <w:t>Deze richtlijn geeft geen regels voor het boomveiligheidsbeleid van de boomeigenaar. Wel wordt gesteld dat het minimaal noodzakelijk is om de controlefrequenties van de bomen te bepalen en</w:t>
      </w:r>
      <w:r w:rsidR="00EE0F18" w:rsidRPr="000E1253">
        <w:t xml:space="preserve">  </w:t>
      </w:r>
      <w:r w:rsidRPr="000E1253">
        <w:t>te onderbouwen.</w:t>
      </w:r>
      <w:r w:rsidR="00EE0F18" w:rsidRPr="000E1253">
        <w:t xml:space="preserve">  </w:t>
      </w:r>
      <w:r w:rsidRPr="000E1253">
        <w:t xml:space="preserve">Daarbij is onder meer de indeling en </w:t>
      </w:r>
      <w:r w:rsidR="00574112" w:rsidRPr="000E1253">
        <w:t xml:space="preserve">de </w:t>
      </w:r>
      <w:r w:rsidRPr="000E1253">
        <w:t>onderbouwing van het omgevingsrisico van belang</w:t>
      </w:r>
      <w:r w:rsidR="00574112" w:rsidRPr="000E1253">
        <w:t>, z</w:t>
      </w:r>
      <w:r w:rsidRPr="000E1253">
        <w:t xml:space="preserve">ie bijlage III. Het boomveiligheidsbeleid moet worden geactualiseerd als daar aanleiding toe is, maar maakt geen deel uit van de cyclus van periodieke gegevensregistratie. </w:t>
      </w:r>
    </w:p>
    <w:p w14:paraId="43B73BBD" w14:textId="77777777" w:rsidR="00191A98" w:rsidRPr="000E1253" w:rsidRDefault="00191A98" w:rsidP="00A447C5">
      <w:pPr>
        <w:spacing w:after="0" w:line="240" w:lineRule="auto"/>
        <w:rPr>
          <w:b/>
        </w:rPr>
      </w:pPr>
    </w:p>
    <w:p w14:paraId="2BC6382C" w14:textId="55606CDB" w:rsidR="00A447C5" w:rsidRPr="000E1253" w:rsidRDefault="00A447C5" w:rsidP="00A447C5">
      <w:pPr>
        <w:spacing w:after="0" w:line="240" w:lineRule="auto"/>
        <w:rPr>
          <w:b/>
        </w:rPr>
      </w:pPr>
      <w:r w:rsidRPr="000E1253">
        <w:rPr>
          <w:b/>
        </w:rPr>
        <w:t xml:space="preserve">Stap </w:t>
      </w:r>
      <w:r w:rsidR="006015CF" w:rsidRPr="000E1253">
        <w:rPr>
          <w:b/>
        </w:rPr>
        <w:t>1</w:t>
      </w:r>
      <w:r w:rsidR="00191A98" w:rsidRPr="000E1253">
        <w:rPr>
          <w:b/>
        </w:rPr>
        <w:t xml:space="preserve"> </w:t>
      </w:r>
      <w:r w:rsidRPr="000E1253">
        <w:rPr>
          <w:b/>
        </w:rPr>
        <w:t>G</w:t>
      </w:r>
      <w:r w:rsidR="00191A98" w:rsidRPr="000E1253">
        <w:rPr>
          <w:b/>
        </w:rPr>
        <w:t>egevensbestand</w:t>
      </w:r>
    </w:p>
    <w:p w14:paraId="3811F4A0" w14:textId="52AABC0F" w:rsidR="00A447C5" w:rsidRPr="000E1253" w:rsidRDefault="00A447C5" w:rsidP="00A447C5">
      <w:pPr>
        <w:spacing w:after="0" w:line="240" w:lineRule="auto"/>
      </w:pPr>
      <w:r w:rsidRPr="000E1253">
        <w:t>De boomeigenaar moet beschikken over een actueel en volledig gegevensbestand. Hierin zijn per boom ten</w:t>
      </w:r>
      <w:r w:rsidR="00574112" w:rsidRPr="000E1253">
        <w:t xml:space="preserve"> </w:t>
      </w:r>
      <w:r w:rsidRPr="000E1253">
        <w:t xml:space="preserve">minste de te registreren kenmerken </w:t>
      </w:r>
      <w:r w:rsidR="008B2416" w:rsidRPr="000E1253">
        <w:t>ingevuld</w:t>
      </w:r>
      <w:r w:rsidRPr="000E1253">
        <w:t xml:space="preserve"> die in hoofdstuk 2 zijn benoemd.</w:t>
      </w:r>
      <w:r w:rsidR="008B2416" w:rsidRPr="000E1253">
        <w:t xml:space="preserve"> </w:t>
      </w:r>
      <w:r w:rsidRPr="000E1253">
        <w:t xml:space="preserve">Het gegevensbestand moet worden geactualiseerd zodra daar aanleiding toe is, onder meer wanneer er </w:t>
      </w:r>
      <w:r w:rsidR="00BC58E7" w:rsidRPr="000E1253">
        <w:t xml:space="preserve">een </w:t>
      </w:r>
      <w:r w:rsidRPr="000E1253">
        <w:t>boomveiligheidscontrole</w:t>
      </w:r>
      <w:r w:rsidR="00BC58E7" w:rsidRPr="000E1253">
        <w:t xml:space="preserve"> is</w:t>
      </w:r>
      <w:r w:rsidRPr="000E1253">
        <w:t xml:space="preserve"> uitgevoerd, </w:t>
      </w:r>
      <w:r w:rsidR="00574112" w:rsidRPr="000E1253">
        <w:t xml:space="preserve">wanneer </w:t>
      </w:r>
      <w:r w:rsidR="00BC58E7" w:rsidRPr="000E1253">
        <w:t xml:space="preserve">er </w:t>
      </w:r>
      <w:r w:rsidRPr="000E1253">
        <w:t>veiligheidsmaatregelen zijn uitgevoerd en wanneer veranderingen in de omgeving van de boom aanleiding geven tot aanpassingen van de omgevingsrisicoklasse en de controlefrequentie.</w:t>
      </w:r>
      <w:r w:rsidR="008B2416" w:rsidRPr="000E1253">
        <w:t xml:space="preserve"> </w:t>
      </w:r>
      <w:r w:rsidR="00E929D7" w:rsidRPr="000E1253">
        <w:t>H</w:t>
      </w:r>
      <w:r w:rsidRPr="000E1253">
        <w:t>et gegevensbestand voor de boomveiligheidsregistratie</w:t>
      </w:r>
      <w:r w:rsidR="00E929D7" w:rsidRPr="000E1253">
        <w:t xml:space="preserve"> is</w:t>
      </w:r>
      <w:r w:rsidRPr="000E1253">
        <w:t xml:space="preserve"> vaak onderdeel van een uitgebreider bestand van boomgegevens, waarin ook de gegevens voor het reguliere boombeheer zijn opgenomen. Deze overige </w:t>
      </w:r>
      <w:r w:rsidR="00AA7816" w:rsidRPr="000E1253">
        <w:t>boom</w:t>
      </w:r>
      <w:r w:rsidRPr="000E1253">
        <w:t xml:space="preserve">beheergegevens </w:t>
      </w:r>
      <w:r w:rsidR="00A82308" w:rsidRPr="000E1253">
        <w:t>zijn geen onderdeel van deze richtlijn.</w:t>
      </w:r>
      <w:r w:rsidRPr="000E1253">
        <w:t xml:space="preserve"> Zie verder bijlage </w:t>
      </w:r>
      <w:r w:rsidR="00A82308" w:rsidRPr="000E1253">
        <w:t>V</w:t>
      </w:r>
      <w:r w:rsidRPr="000E1253">
        <w:t>.1.</w:t>
      </w:r>
    </w:p>
    <w:p w14:paraId="23E26336" w14:textId="77777777" w:rsidR="00A447C5" w:rsidRPr="000E1253" w:rsidRDefault="00A447C5" w:rsidP="00A447C5">
      <w:pPr>
        <w:spacing w:after="0" w:line="240" w:lineRule="auto"/>
        <w:contextualSpacing/>
      </w:pPr>
    </w:p>
    <w:p w14:paraId="3F04D43A" w14:textId="6615FF71" w:rsidR="00A447C5" w:rsidRPr="000E1253" w:rsidRDefault="00A447C5" w:rsidP="00A447C5">
      <w:pPr>
        <w:spacing w:after="0" w:line="240" w:lineRule="auto"/>
        <w:rPr>
          <w:b/>
        </w:rPr>
      </w:pPr>
      <w:r w:rsidRPr="000E1253">
        <w:rPr>
          <w:b/>
        </w:rPr>
        <w:t xml:space="preserve">Stap </w:t>
      </w:r>
      <w:r w:rsidR="006015CF" w:rsidRPr="000E1253">
        <w:rPr>
          <w:b/>
        </w:rPr>
        <w:t>2</w:t>
      </w:r>
      <w:r w:rsidR="00191A98" w:rsidRPr="000E1253">
        <w:rPr>
          <w:b/>
        </w:rPr>
        <w:t xml:space="preserve"> Selectie</w:t>
      </w:r>
    </w:p>
    <w:p w14:paraId="374E8518" w14:textId="787D1624" w:rsidR="00A447C5" w:rsidRPr="000E1253" w:rsidRDefault="00A447C5" w:rsidP="00A447C5">
      <w:pPr>
        <w:spacing w:after="0" w:line="240" w:lineRule="auto"/>
      </w:pPr>
      <w:r w:rsidRPr="000E1253">
        <w:t xml:space="preserve">Op basis van de controlefrequentie, resultaten uit eerdere boomveiligheidscontroles en eventuele overige relevante informatie zoals meldingen, </w:t>
      </w:r>
      <w:r w:rsidR="00AA7816" w:rsidRPr="000E1253">
        <w:t>selecteert</w:t>
      </w:r>
      <w:r w:rsidRPr="000E1253">
        <w:t xml:space="preserve"> de boomeigenaar de te controleren bomen. Deze selectie vormt de basis van de opdracht</w:t>
      </w:r>
      <w:r w:rsidR="00A82308" w:rsidRPr="000E1253">
        <w:t>, intern of extern,</w:t>
      </w:r>
      <w:r w:rsidRPr="000E1253">
        <w:t xml:space="preserve"> voor de boomveiligheidscontrole</w:t>
      </w:r>
      <w:r w:rsidR="006441C2" w:rsidRPr="000E1253">
        <w:t>.</w:t>
      </w:r>
    </w:p>
    <w:p w14:paraId="790254AD" w14:textId="49E7AF98" w:rsidR="00BC58E7" w:rsidRPr="000E1253" w:rsidRDefault="006441C2" w:rsidP="00A447C5">
      <w:pPr>
        <w:spacing w:after="0" w:line="240" w:lineRule="auto"/>
      </w:pPr>
      <w:r w:rsidRPr="000E1253">
        <w:t>Zie bijlage III.6</w:t>
      </w:r>
      <w:r w:rsidR="007F279D" w:rsidRPr="000E1253">
        <w:t xml:space="preserve"> voor aandachtspunten bij de opdrachtverlening.</w:t>
      </w:r>
    </w:p>
    <w:p w14:paraId="5A54C342" w14:textId="77777777" w:rsidR="00A447C5" w:rsidRPr="000E1253" w:rsidRDefault="00A447C5" w:rsidP="00A447C5">
      <w:pPr>
        <w:pStyle w:val="Lijstalinea"/>
        <w:spacing w:after="0" w:line="240" w:lineRule="auto"/>
      </w:pPr>
    </w:p>
    <w:p w14:paraId="00D39724" w14:textId="49CF5D68" w:rsidR="00A447C5" w:rsidRPr="000E1253" w:rsidRDefault="00A447C5" w:rsidP="00A447C5">
      <w:pPr>
        <w:spacing w:after="0" w:line="240" w:lineRule="auto"/>
        <w:rPr>
          <w:b/>
        </w:rPr>
      </w:pPr>
      <w:r w:rsidRPr="000E1253">
        <w:rPr>
          <w:b/>
        </w:rPr>
        <w:t xml:space="preserve">Stap </w:t>
      </w:r>
      <w:r w:rsidR="006015CF" w:rsidRPr="000E1253">
        <w:rPr>
          <w:b/>
        </w:rPr>
        <w:t>3</w:t>
      </w:r>
      <w:r w:rsidRPr="000E1253">
        <w:rPr>
          <w:b/>
        </w:rPr>
        <w:t xml:space="preserve"> </w:t>
      </w:r>
      <w:r w:rsidR="00191A98" w:rsidRPr="000E1253">
        <w:rPr>
          <w:b/>
        </w:rPr>
        <w:t>Controle en advies</w:t>
      </w:r>
      <w:r w:rsidR="001B2C3E" w:rsidRPr="000E1253">
        <w:rPr>
          <w:b/>
        </w:rPr>
        <w:t xml:space="preserve"> </w:t>
      </w:r>
    </w:p>
    <w:p w14:paraId="702184DB" w14:textId="69DFB1EE" w:rsidR="008224B0" w:rsidRPr="000E1253" w:rsidRDefault="00A447C5" w:rsidP="00D22475">
      <w:pPr>
        <w:spacing w:after="0" w:line="240" w:lineRule="auto"/>
        <w:rPr>
          <w:rFonts w:eastAsia="MS ??" w:cs="Times New Roman"/>
          <w:lang w:eastAsia="nl-NL"/>
        </w:rPr>
      </w:pPr>
      <w:r w:rsidRPr="000E1253">
        <w:t xml:space="preserve">Tijdens de boomveiligheidscontrole </w:t>
      </w:r>
      <w:r w:rsidR="005B308D" w:rsidRPr="000E1253">
        <w:t xml:space="preserve">(het ‘veldwerk’) </w:t>
      </w:r>
      <w:r w:rsidR="00D22475" w:rsidRPr="000E1253">
        <w:t>worden</w:t>
      </w:r>
      <w:r w:rsidRPr="000E1253">
        <w:t xml:space="preserve"> ten</w:t>
      </w:r>
      <w:r w:rsidR="00232CD3" w:rsidRPr="000E1253">
        <w:t xml:space="preserve"> </w:t>
      </w:r>
      <w:r w:rsidRPr="000E1253">
        <w:t>minste de kenmerken</w:t>
      </w:r>
      <w:r w:rsidR="00DF78D5" w:rsidRPr="000E1253">
        <w:t xml:space="preserve"> geregistreerd</w:t>
      </w:r>
      <w:r w:rsidRPr="000E1253">
        <w:t xml:space="preserve"> zoals benoemd in </w:t>
      </w:r>
      <w:r w:rsidR="00A82308" w:rsidRPr="000E1253">
        <w:t>paragraaf</w:t>
      </w:r>
      <w:r w:rsidRPr="000E1253">
        <w:t xml:space="preserve"> 2</w:t>
      </w:r>
      <w:r w:rsidR="00A82308" w:rsidRPr="000E1253">
        <w:t>.</w:t>
      </w:r>
      <w:r w:rsidR="00F60401" w:rsidRPr="000E1253">
        <w:t>3</w:t>
      </w:r>
      <w:r w:rsidRPr="000E1253">
        <w:t>.</w:t>
      </w:r>
      <w:r w:rsidRPr="000E1253">
        <w:rPr>
          <w:rFonts w:eastAsia="MS ??" w:cs="Times New Roman"/>
          <w:lang w:eastAsia="nl-NL"/>
        </w:rPr>
        <w:t xml:space="preserve"> </w:t>
      </w:r>
      <w:r w:rsidR="00AA7816" w:rsidRPr="000E1253">
        <w:rPr>
          <w:rFonts w:eastAsia="MS ??" w:cs="Times New Roman"/>
          <w:lang w:eastAsia="nl-NL"/>
        </w:rPr>
        <w:t>Daarbij</w:t>
      </w:r>
      <w:r w:rsidR="00D22475" w:rsidRPr="000E1253">
        <w:rPr>
          <w:rFonts w:eastAsia="MS ??" w:cs="Times New Roman"/>
          <w:lang w:eastAsia="nl-NL"/>
        </w:rPr>
        <w:t xml:space="preserve"> velt </w:t>
      </w:r>
      <w:r w:rsidR="008224B0" w:rsidRPr="000E1253">
        <w:rPr>
          <w:rFonts w:eastAsia="MS ??" w:cs="Times New Roman"/>
          <w:lang w:eastAsia="nl-NL"/>
        </w:rPr>
        <w:t>een</w:t>
      </w:r>
      <w:r w:rsidR="00D22475" w:rsidRPr="000E1253">
        <w:rPr>
          <w:rFonts w:eastAsia="MS ??" w:cs="Times New Roman"/>
          <w:lang w:eastAsia="nl-NL"/>
        </w:rPr>
        <w:t xml:space="preserve"> </w:t>
      </w:r>
      <w:r w:rsidR="008224B0" w:rsidRPr="000E1253">
        <w:rPr>
          <w:rFonts w:eastAsia="MS ??" w:cs="Times New Roman"/>
          <w:lang w:eastAsia="nl-NL"/>
        </w:rPr>
        <w:t>deskundige</w:t>
      </w:r>
      <w:r w:rsidR="00EE0F18" w:rsidRPr="000E1253">
        <w:rPr>
          <w:rFonts w:eastAsia="MS ??" w:cs="Times New Roman"/>
          <w:lang w:eastAsia="nl-NL"/>
        </w:rPr>
        <w:t xml:space="preserve">  </w:t>
      </w:r>
      <w:r w:rsidR="00D22475" w:rsidRPr="000E1253">
        <w:rPr>
          <w:rFonts w:eastAsia="MS ??" w:cs="Times New Roman"/>
          <w:lang w:eastAsia="nl-NL"/>
        </w:rPr>
        <w:t>een oordeel over de eventue</w:t>
      </w:r>
      <w:r w:rsidR="008224B0" w:rsidRPr="000E1253">
        <w:rPr>
          <w:rFonts w:eastAsia="MS ??" w:cs="Times New Roman"/>
          <w:lang w:eastAsia="nl-NL"/>
        </w:rPr>
        <w:t>el voorkomende</w:t>
      </w:r>
      <w:r w:rsidR="00D22475" w:rsidRPr="000E1253">
        <w:rPr>
          <w:rFonts w:eastAsia="MS ??" w:cs="Times New Roman"/>
          <w:lang w:eastAsia="nl-NL"/>
        </w:rPr>
        <w:t xml:space="preserve"> boomgebreken en de mogelijke gevolgen</w:t>
      </w:r>
      <w:r w:rsidR="001D615B" w:rsidRPr="000E1253">
        <w:rPr>
          <w:rFonts w:eastAsia="MS ??" w:cs="Times New Roman"/>
          <w:lang w:eastAsia="nl-NL"/>
        </w:rPr>
        <w:t xml:space="preserve"> (</w:t>
      </w:r>
      <w:r w:rsidR="008224B0" w:rsidRPr="000E1253">
        <w:rPr>
          <w:rFonts w:eastAsia="MS ??" w:cs="Times New Roman"/>
          <w:lang w:eastAsia="nl-NL"/>
        </w:rPr>
        <w:t>tak- of stambreuk, of instabiliteit)</w:t>
      </w:r>
      <w:r w:rsidR="00DF78D5" w:rsidRPr="000E1253">
        <w:rPr>
          <w:rFonts w:eastAsia="MS ??" w:cs="Times New Roman"/>
          <w:lang w:eastAsia="nl-NL"/>
        </w:rPr>
        <w:t xml:space="preserve"> </w:t>
      </w:r>
      <w:r w:rsidR="00D22475" w:rsidRPr="000E1253">
        <w:rPr>
          <w:rFonts w:eastAsia="MS ??" w:cs="Times New Roman"/>
          <w:lang w:eastAsia="nl-NL"/>
        </w:rPr>
        <w:t>van deze gebreken</w:t>
      </w:r>
      <w:r w:rsidR="008224B0" w:rsidRPr="000E1253">
        <w:rPr>
          <w:rFonts w:eastAsia="MS ??" w:cs="Times New Roman"/>
          <w:lang w:eastAsia="nl-NL"/>
        </w:rPr>
        <w:t xml:space="preserve">, en wordt advies uitgebracht over de boomveiligheidsklasse en de te nemen veiligheidsmaatregelen, met de bijbehorende urgentie. </w:t>
      </w:r>
    </w:p>
    <w:p w14:paraId="3B9572A9" w14:textId="77777777" w:rsidR="00232CD3" w:rsidRPr="000E1253" w:rsidRDefault="00232CD3" w:rsidP="00D22475">
      <w:pPr>
        <w:spacing w:after="0" w:line="240" w:lineRule="auto"/>
        <w:rPr>
          <w:rFonts w:eastAsia="MS ??" w:cs="Times New Roman"/>
          <w:lang w:eastAsia="nl-NL"/>
        </w:rPr>
      </w:pPr>
    </w:p>
    <w:p w14:paraId="6F5C98CE" w14:textId="0D116925" w:rsidR="00232CD3" w:rsidRPr="000E1253" w:rsidRDefault="00232CD3" w:rsidP="00D22475">
      <w:pPr>
        <w:spacing w:after="0" w:line="240" w:lineRule="auto"/>
        <w:rPr>
          <w:rFonts w:eastAsia="MS ??" w:cs="Times New Roman"/>
          <w:lang w:eastAsia="nl-NL"/>
        </w:rPr>
      </w:pPr>
      <w:r w:rsidRPr="000E1253">
        <w:rPr>
          <w:rFonts w:eastAsia="MS ??" w:cs="Times New Roman"/>
          <w:lang w:eastAsia="nl-NL"/>
        </w:rPr>
        <w:t>Figu</w:t>
      </w:r>
      <w:r w:rsidR="005B308D" w:rsidRPr="000E1253">
        <w:rPr>
          <w:rFonts w:eastAsia="MS ??" w:cs="Times New Roman"/>
          <w:lang w:eastAsia="nl-NL"/>
        </w:rPr>
        <w:t>u</w:t>
      </w:r>
      <w:r w:rsidRPr="000E1253">
        <w:rPr>
          <w:rFonts w:eastAsia="MS ??" w:cs="Times New Roman"/>
          <w:lang w:eastAsia="nl-NL"/>
        </w:rPr>
        <w:t>r 2. De drie stappen van controle en advies</w:t>
      </w:r>
    </w:p>
    <w:p w14:paraId="01BC4964" w14:textId="5EB4507A" w:rsidR="00556800" w:rsidRPr="000E1253" w:rsidRDefault="007D5498" w:rsidP="0034379D">
      <w:pPr>
        <w:spacing w:after="0" w:line="240" w:lineRule="auto"/>
        <w:contextualSpacing/>
      </w:pPr>
      <w:r w:rsidRPr="000E1253">
        <w:rPr>
          <w:b/>
          <w:noProof/>
          <w:lang w:val="en-US"/>
        </w:rPr>
        <mc:AlternateContent>
          <mc:Choice Requires="wps">
            <w:drawing>
              <wp:anchor distT="0" distB="0" distL="114300" distR="114300" simplePos="0" relativeHeight="251735040" behindDoc="0" locked="0" layoutInCell="1" allowOverlap="1" wp14:anchorId="735B7556" wp14:editId="718F91DE">
                <wp:simplePos x="0" y="0"/>
                <wp:positionH relativeFrom="column">
                  <wp:posOffset>3317240</wp:posOffset>
                </wp:positionH>
                <wp:positionV relativeFrom="paragraph">
                  <wp:posOffset>6985</wp:posOffset>
                </wp:positionV>
                <wp:extent cx="1743710" cy="307975"/>
                <wp:effectExtent l="0" t="0" r="27940" b="15875"/>
                <wp:wrapSquare wrapText="bothSides"/>
                <wp:docPr id="36"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3710" cy="307975"/>
                        </a:xfrm>
                        <a:prstGeom prst="rect">
                          <a:avLst/>
                        </a:prstGeom>
                        <a:solidFill>
                          <a:srgbClr val="FFFFFF"/>
                        </a:solidFill>
                        <a:ln w="9525">
                          <a:solidFill>
                            <a:srgbClr val="000000"/>
                          </a:solidFill>
                          <a:miter lim="800000"/>
                          <a:headEnd/>
                          <a:tailEnd/>
                        </a:ln>
                      </wps:spPr>
                      <wps:txbx>
                        <w:txbxContent>
                          <w:p w14:paraId="0E3770E9" w14:textId="27E8B7C1" w:rsidR="000E1253" w:rsidRPr="00534260" w:rsidRDefault="000E1253" w:rsidP="007D5498">
                            <w:pPr>
                              <w:rPr>
                                <w:sz w:val="18"/>
                                <w:szCs w:val="18"/>
                              </w:rPr>
                            </w:pPr>
                            <w:r>
                              <w:rPr>
                                <w:sz w:val="18"/>
                                <w:szCs w:val="18"/>
                              </w:rPr>
                              <w:t>Advies boomveiligheidsklasse</w:t>
                            </w:r>
                          </w:p>
                          <w:p w14:paraId="7FF34C52" w14:textId="77777777" w:rsidR="000E1253" w:rsidRDefault="000E1253" w:rsidP="007D549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5B7556" id="_x0000_s1032" type="#_x0000_t202" style="position:absolute;margin-left:261.2pt;margin-top:.55pt;width:137.3pt;height:24.2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">
                <v:textbox>
                  <w:txbxContent>
                    <w:p w14:paraId="0E3770E9" w14:textId="27E8B7C1" w:rsidR="000E1253" w:rsidRPr="00534260" w:rsidRDefault="000E1253" w:rsidP="007D5498">
                      <w:pPr>
                        <w:rPr>
                          <w:sz w:val="18"/>
                          <w:szCs w:val="18"/>
                        </w:rPr>
                      </w:pPr>
                      <w:r>
                        <w:rPr>
                          <w:sz w:val="18"/>
                          <w:szCs w:val="18"/>
                        </w:rPr>
                        <w:t>Advies boomveiligheidsklasse</w:t>
                      </w:r>
                    </w:p>
                    <w:p w14:paraId="7FF34C52" w14:textId="77777777" w:rsidR="000E1253" w:rsidRDefault="000E1253" w:rsidP="007D5498"/>
                  </w:txbxContent>
                </v:textbox>
                <w10:wrap type="square"/>
              </v:shape>
            </w:pict>
          </mc:Fallback>
        </mc:AlternateContent>
      </w:r>
      <w:r w:rsidRPr="000E1253">
        <w:rPr>
          <w:b/>
          <w:noProof/>
          <w:lang w:val="en-US"/>
        </w:rPr>
        <mc:AlternateContent>
          <mc:Choice Requires="wps">
            <w:drawing>
              <wp:anchor distT="0" distB="0" distL="114300" distR="114300" simplePos="0" relativeHeight="251743232" behindDoc="0" locked="0" layoutInCell="1" allowOverlap="1" wp14:anchorId="20FEE51B" wp14:editId="3D898899">
                <wp:simplePos x="0" y="0"/>
                <wp:positionH relativeFrom="column">
                  <wp:posOffset>28575</wp:posOffset>
                </wp:positionH>
                <wp:positionV relativeFrom="paragraph">
                  <wp:posOffset>67310</wp:posOffset>
                </wp:positionV>
                <wp:extent cx="371475" cy="276225"/>
                <wp:effectExtent l="0" t="19050" r="47625" b="47625"/>
                <wp:wrapNone/>
                <wp:docPr id="40" name="PIJL-RECHTS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1475" cy="276225"/>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571F4E35" id="PIJL-RECHTS 40" o:spid="_x0000_s1026" type="#_x0000_t13" style="position:absolute;margin-left:2.25pt;margin-top:5.3pt;width:29.25pt;height:21.7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" adj="13569" fillcolor="#4f81bd" strokecolor="#385d8a" strokeweight="2pt">
                <v:path arrowok="t"/>
              </v:shape>
            </w:pict>
          </mc:Fallback>
        </mc:AlternateContent>
      </w:r>
      <w:r w:rsidRPr="000E1253">
        <w:rPr>
          <w:b/>
          <w:noProof/>
          <w:lang w:val="en-US"/>
        </w:rPr>
        <mc:AlternateContent>
          <mc:Choice Requires="wps">
            <w:drawing>
              <wp:anchor distT="0" distB="0" distL="114300" distR="114300" simplePos="0" relativeHeight="251728896" behindDoc="0" locked="0" layoutInCell="1" allowOverlap="1" wp14:anchorId="55B01825" wp14:editId="5478BF99">
                <wp:simplePos x="0" y="0"/>
                <wp:positionH relativeFrom="column">
                  <wp:posOffset>137795</wp:posOffset>
                </wp:positionH>
                <wp:positionV relativeFrom="paragraph">
                  <wp:posOffset>81915</wp:posOffset>
                </wp:positionV>
                <wp:extent cx="1073785" cy="616585"/>
                <wp:effectExtent l="0" t="0" r="12065" b="12065"/>
                <wp:wrapSquare wrapText="bothSides"/>
                <wp:docPr id="3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3785" cy="616585"/>
                        </a:xfrm>
                        <a:prstGeom prst="rect">
                          <a:avLst/>
                        </a:prstGeom>
                        <a:solidFill>
                          <a:srgbClr val="FFFFFF"/>
                        </a:solidFill>
                        <a:ln w="9525">
                          <a:solidFill>
                            <a:srgbClr val="000000"/>
                          </a:solidFill>
                          <a:miter lim="800000"/>
                          <a:headEnd/>
                          <a:tailEnd/>
                        </a:ln>
                      </wps:spPr>
                      <wps:txbx>
                        <w:txbxContent>
                          <w:p w14:paraId="41C7855C" w14:textId="5BABFD4E" w:rsidR="000E1253" w:rsidRPr="00534260" w:rsidRDefault="000E1253" w:rsidP="007D5498">
                            <w:pPr>
                              <w:rPr>
                                <w:sz w:val="18"/>
                                <w:szCs w:val="18"/>
                              </w:rPr>
                            </w:pPr>
                            <w:r>
                              <w:rPr>
                                <w:sz w:val="18"/>
                                <w:szCs w:val="18"/>
                              </w:rPr>
                              <w:t>Controle op boomgebreken</w:t>
                            </w:r>
                          </w:p>
                          <w:p w14:paraId="1E53EAE6" w14:textId="77777777" w:rsidR="000E1253" w:rsidRDefault="000E1253" w:rsidP="007D549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5B01825" id="_x0000_s1033" type="#_x0000_t202" style="position:absolute;margin-left:10.85pt;margin-top:6.45pt;width:84.55pt;height:48.5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">
                <v:textbox>
                  <w:txbxContent>
                    <w:p w14:paraId="41C7855C" w14:textId="5BABFD4E" w:rsidR="000E1253" w:rsidRPr="00534260" w:rsidRDefault="000E1253" w:rsidP="007D5498">
                      <w:pPr>
                        <w:rPr>
                          <w:sz w:val="18"/>
                          <w:szCs w:val="18"/>
                        </w:rPr>
                      </w:pPr>
                      <w:r>
                        <w:rPr>
                          <w:sz w:val="18"/>
                          <w:szCs w:val="18"/>
                        </w:rPr>
                        <w:t>Controle op boomgebreken</w:t>
                      </w:r>
                    </w:p>
                    <w:p w14:paraId="1E53EAE6" w14:textId="77777777" w:rsidR="000E1253" w:rsidRDefault="000E1253" w:rsidP="007D5498"/>
                  </w:txbxContent>
                </v:textbox>
                <w10:wrap type="square"/>
              </v:shape>
            </w:pict>
          </mc:Fallback>
        </mc:AlternateContent>
      </w:r>
      <w:r w:rsidRPr="000E1253">
        <w:rPr>
          <w:b/>
          <w:noProof/>
          <w:lang w:val="en-US"/>
        </w:rPr>
        <mc:AlternateContent>
          <mc:Choice Requires="wps">
            <w:drawing>
              <wp:anchor distT="0" distB="0" distL="114300" distR="114300" simplePos="0" relativeHeight="251730944" behindDoc="0" locked="0" layoutInCell="1" allowOverlap="1" wp14:anchorId="43D04561" wp14:editId="700EDE1B">
                <wp:simplePos x="0" y="0"/>
                <wp:positionH relativeFrom="column">
                  <wp:posOffset>1671955</wp:posOffset>
                </wp:positionH>
                <wp:positionV relativeFrom="paragraph">
                  <wp:posOffset>74930</wp:posOffset>
                </wp:positionV>
                <wp:extent cx="988695" cy="616585"/>
                <wp:effectExtent l="0" t="0" r="20955" b="12065"/>
                <wp:wrapSquare wrapText="bothSides"/>
                <wp:docPr id="34"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8695" cy="616585"/>
                        </a:xfrm>
                        <a:prstGeom prst="rect">
                          <a:avLst/>
                        </a:prstGeom>
                        <a:solidFill>
                          <a:srgbClr val="FFFFFF"/>
                        </a:solidFill>
                        <a:ln w="9525">
                          <a:solidFill>
                            <a:srgbClr val="000000"/>
                          </a:solidFill>
                          <a:miter lim="800000"/>
                          <a:headEnd/>
                          <a:tailEnd/>
                        </a:ln>
                      </wps:spPr>
                      <wps:txbx>
                        <w:txbxContent>
                          <w:p w14:paraId="1D6505FE" w14:textId="05A8FDCF" w:rsidR="000E1253" w:rsidRPr="00534260" w:rsidRDefault="000E1253" w:rsidP="007D5498">
                            <w:pPr>
                              <w:rPr>
                                <w:sz w:val="18"/>
                                <w:szCs w:val="18"/>
                              </w:rPr>
                            </w:pPr>
                            <w:r w:rsidRPr="00464B47">
                              <w:rPr>
                                <w:sz w:val="18"/>
                                <w:szCs w:val="18"/>
                              </w:rPr>
                              <w:t>Gevolg</w:t>
                            </w:r>
                            <w:r>
                              <w:rPr>
                                <w:sz w:val="18"/>
                                <w:szCs w:val="18"/>
                              </w:rPr>
                              <w:t xml:space="preserve"> van boomgebrek</w:t>
                            </w:r>
                          </w:p>
                          <w:p w14:paraId="47A39580" w14:textId="77777777" w:rsidR="000E1253" w:rsidRDefault="000E1253" w:rsidP="007D549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D04561" id="_x0000_s1034" type="#_x0000_t202" style="position:absolute;margin-left:131.65pt;margin-top:5.9pt;width:77.85pt;height:48.5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">
                <v:textbox>
                  <w:txbxContent>
                    <w:p w14:paraId="1D6505FE" w14:textId="05A8FDCF" w:rsidR="000E1253" w:rsidRPr="00534260" w:rsidRDefault="000E1253" w:rsidP="007D5498">
                      <w:pPr>
                        <w:rPr>
                          <w:sz w:val="18"/>
                          <w:szCs w:val="18"/>
                        </w:rPr>
                      </w:pPr>
                      <w:r w:rsidRPr="00464B47">
                        <w:rPr>
                          <w:sz w:val="18"/>
                          <w:szCs w:val="18"/>
                        </w:rPr>
                        <w:t>Gevolg</w:t>
                      </w:r>
                      <w:r>
                        <w:rPr>
                          <w:sz w:val="18"/>
                          <w:szCs w:val="18"/>
                        </w:rPr>
                        <w:t xml:space="preserve"> van boomgebrek</w:t>
                      </w:r>
                    </w:p>
                    <w:p w14:paraId="47A39580" w14:textId="77777777" w:rsidR="000E1253" w:rsidRDefault="000E1253" w:rsidP="007D5498"/>
                  </w:txbxContent>
                </v:textbox>
                <w10:wrap type="square"/>
              </v:shape>
            </w:pict>
          </mc:Fallback>
        </mc:AlternateContent>
      </w:r>
    </w:p>
    <w:p w14:paraId="7AAAF75A" w14:textId="55407265" w:rsidR="007D5498" w:rsidRPr="000E1253" w:rsidRDefault="007D5498" w:rsidP="007D5498">
      <w:pPr>
        <w:spacing w:after="0" w:line="240" w:lineRule="auto"/>
      </w:pPr>
      <w:r w:rsidRPr="000E1253">
        <w:rPr>
          <w:b/>
          <w:noProof/>
          <w:lang w:val="en-US"/>
        </w:rPr>
        <mc:AlternateContent>
          <mc:Choice Requires="wps">
            <w:drawing>
              <wp:anchor distT="0" distB="0" distL="114300" distR="114300" simplePos="0" relativeHeight="251739136" behindDoc="0" locked="0" layoutInCell="1" allowOverlap="1" wp14:anchorId="32793CDF" wp14:editId="30A1DC9C">
                <wp:simplePos x="0" y="0"/>
                <wp:positionH relativeFrom="column">
                  <wp:posOffset>-1498600</wp:posOffset>
                </wp:positionH>
                <wp:positionV relativeFrom="paragraph">
                  <wp:posOffset>39370</wp:posOffset>
                </wp:positionV>
                <wp:extent cx="371475" cy="276225"/>
                <wp:effectExtent l="0" t="19050" r="47625" b="47625"/>
                <wp:wrapNone/>
                <wp:docPr id="38" name="PIJL-RECHTS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1475" cy="276225"/>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3614770E" id="PIJL-RECHTS 38" o:spid="_x0000_s1026" type="#_x0000_t13" style="position:absolute;margin-left:-118pt;margin-top:3.1pt;width:29.25pt;height:21.7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" adj="13569" fillcolor="#4f81bd" strokecolor="#385d8a" strokeweight="2pt">
                <v:path arrowok="t"/>
              </v:shape>
            </w:pict>
          </mc:Fallback>
        </mc:AlternateContent>
      </w:r>
    </w:p>
    <w:p w14:paraId="0BE02F10" w14:textId="24717BAA" w:rsidR="007D5498" w:rsidRPr="000E1253" w:rsidRDefault="007D5498" w:rsidP="007D5498">
      <w:pPr>
        <w:spacing w:after="0" w:line="240" w:lineRule="auto"/>
      </w:pPr>
      <w:r w:rsidRPr="000E1253">
        <w:rPr>
          <w:b/>
          <w:noProof/>
          <w:lang w:val="en-US"/>
        </w:rPr>
        <mc:AlternateContent>
          <mc:Choice Requires="wps">
            <w:drawing>
              <wp:anchor distT="0" distB="0" distL="114300" distR="114300" simplePos="0" relativeHeight="251737088" behindDoc="0" locked="0" layoutInCell="1" allowOverlap="1" wp14:anchorId="23D04213" wp14:editId="60F2D426">
                <wp:simplePos x="0" y="0"/>
                <wp:positionH relativeFrom="column">
                  <wp:posOffset>521335</wp:posOffset>
                </wp:positionH>
                <wp:positionV relativeFrom="paragraph">
                  <wp:posOffset>42545</wp:posOffset>
                </wp:positionV>
                <wp:extent cx="1743710" cy="424815"/>
                <wp:effectExtent l="0" t="0" r="27940" b="13335"/>
                <wp:wrapSquare wrapText="bothSides"/>
                <wp:docPr id="3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3710" cy="424815"/>
                        </a:xfrm>
                        <a:prstGeom prst="rect">
                          <a:avLst/>
                        </a:prstGeom>
                        <a:solidFill>
                          <a:srgbClr val="FFFFFF"/>
                        </a:solidFill>
                        <a:ln w="9525">
                          <a:solidFill>
                            <a:srgbClr val="000000"/>
                          </a:solidFill>
                          <a:miter lim="800000"/>
                          <a:headEnd/>
                          <a:tailEnd/>
                        </a:ln>
                      </wps:spPr>
                      <wps:txbx>
                        <w:txbxContent>
                          <w:p w14:paraId="479B5CB6" w14:textId="45FFEEF7" w:rsidR="000E1253" w:rsidRPr="00534260" w:rsidRDefault="000E1253" w:rsidP="007D5498">
                            <w:pPr>
                              <w:rPr>
                                <w:sz w:val="18"/>
                                <w:szCs w:val="18"/>
                              </w:rPr>
                            </w:pPr>
                            <w:r>
                              <w:rPr>
                                <w:sz w:val="18"/>
                                <w:szCs w:val="18"/>
                              </w:rPr>
                              <w:t>Advies veiligheidsmaatregel + urgentie</w:t>
                            </w:r>
                          </w:p>
                          <w:p w14:paraId="2E4097B9" w14:textId="77777777" w:rsidR="000E1253" w:rsidRDefault="000E1253" w:rsidP="007D549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D04213" id="_x0000_s1035" type="#_x0000_t202" style="position:absolute;margin-left:41.05pt;margin-top:3.35pt;width:137.3pt;height:33.4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">
                <v:textbox>
                  <w:txbxContent>
                    <w:p w14:paraId="479B5CB6" w14:textId="45FFEEF7" w:rsidR="000E1253" w:rsidRPr="00534260" w:rsidRDefault="000E1253" w:rsidP="007D5498">
                      <w:pPr>
                        <w:rPr>
                          <w:sz w:val="18"/>
                          <w:szCs w:val="18"/>
                        </w:rPr>
                      </w:pPr>
                      <w:r>
                        <w:rPr>
                          <w:sz w:val="18"/>
                          <w:szCs w:val="18"/>
                        </w:rPr>
                        <w:t>Advies veiligheidsmaatregel + urgentie</w:t>
                      </w:r>
                    </w:p>
                    <w:p w14:paraId="2E4097B9" w14:textId="77777777" w:rsidR="000E1253" w:rsidRDefault="000E1253" w:rsidP="007D5498"/>
                  </w:txbxContent>
                </v:textbox>
                <w10:wrap type="square"/>
              </v:shape>
            </w:pict>
          </mc:Fallback>
        </mc:AlternateContent>
      </w:r>
      <w:r w:rsidRPr="000E1253">
        <w:rPr>
          <w:b/>
          <w:noProof/>
          <w:lang w:val="en-US"/>
        </w:rPr>
        <mc:AlternateContent>
          <mc:Choice Requires="wps">
            <w:drawing>
              <wp:anchor distT="0" distB="0" distL="114300" distR="114300" simplePos="0" relativeHeight="251741184" behindDoc="0" locked="0" layoutInCell="1" allowOverlap="1" wp14:anchorId="54D5B74A" wp14:editId="31C93572">
                <wp:simplePos x="0" y="0"/>
                <wp:positionH relativeFrom="column">
                  <wp:posOffset>35560</wp:posOffset>
                </wp:positionH>
                <wp:positionV relativeFrom="paragraph">
                  <wp:posOffset>81753</wp:posOffset>
                </wp:positionV>
                <wp:extent cx="371475" cy="276225"/>
                <wp:effectExtent l="0" t="19050" r="47625" b="47625"/>
                <wp:wrapNone/>
                <wp:docPr id="39" name="PIJL-RECHTS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1475" cy="276225"/>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227A39EB" id="PIJL-RECHTS 39" o:spid="_x0000_s1026" type="#_x0000_t13" style="position:absolute;margin-left:2.8pt;margin-top:6.45pt;width:29.25pt;height:21.7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" adj="13569" fillcolor="#4f81bd" strokecolor="#385d8a" strokeweight="2pt">
                <v:path arrowok="t"/>
              </v:shape>
            </w:pict>
          </mc:Fallback>
        </mc:AlternateContent>
      </w:r>
    </w:p>
    <w:p w14:paraId="07632A3B" w14:textId="66916619" w:rsidR="007D5498" w:rsidRPr="000E1253" w:rsidRDefault="007D5498" w:rsidP="0034379D">
      <w:pPr>
        <w:spacing w:after="0" w:line="240" w:lineRule="auto"/>
        <w:contextualSpacing/>
      </w:pPr>
    </w:p>
    <w:p w14:paraId="6298E0A3" w14:textId="77777777" w:rsidR="0085048C" w:rsidRPr="000E1253" w:rsidRDefault="0085048C" w:rsidP="0034379D">
      <w:pPr>
        <w:spacing w:after="0" w:line="240" w:lineRule="auto"/>
        <w:contextualSpacing/>
      </w:pPr>
    </w:p>
    <w:p w14:paraId="63F6E31B" w14:textId="37F03745" w:rsidR="00CC051E" w:rsidRPr="000E1253" w:rsidRDefault="00CC051E" w:rsidP="008224B0">
      <w:pPr>
        <w:spacing w:after="0" w:line="240" w:lineRule="auto"/>
        <w:rPr>
          <w:rFonts w:eastAsia="MS ??" w:cs="Times New Roman"/>
          <w:lang w:eastAsia="nl-NL"/>
        </w:rPr>
      </w:pPr>
      <w:r w:rsidRPr="000E1253">
        <w:rPr>
          <w:rFonts w:eastAsia="MS ??" w:cs="Times New Roman"/>
          <w:lang w:eastAsia="nl-NL"/>
        </w:rPr>
        <w:t xml:space="preserve">Het is afhankelijk van de situatie en van de interne procedures van de boomeigenaar op welke wijze hij deze </w:t>
      </w:r>
      <w:r w:rsidR="00232CD3" w:rsidRPr="000E1253">
        <w:rPr>
          <w:rFonts w:eastAsia="MS ??" w:cs="Times New Roman"/>
          <w:lang w:eastAsia="nl-NL"/>
        </w:rPr>
        <w:t xml:space="preserve">drie </w:t>
      </w:r>
      <w:r w:rsidRPr="000E1253">
        <w:rPr>
          <w:rFonts w:eastAsia="MS ??" w:cs="Times New Roman"/>
          <w:lang w:eastAsia="nl-NL"/>
        </w:rPr>
        <w:t>stappen uitvoert of uit laat voeren, en welke deskundigen hij daarvoor inschakelt. Zie bijlage III.</w:t>
      </w:r>
      <w:r w:rsidR="00464B47" w:rsidRPr="000E1253">
        <w:rPr>
          <w:rFonts w:eastAsia="MS ??" w:cs="Times New Roman"/>
          <w:lang w:eastAsia="nl-NL"/>
        </w:rPr>
        <w:t>6</w:t>
      </w:r>
      <w:r w:rsidR="00232CD3" w:rsidRPr="000E1253">
        <w:rPr>
          <w:rFonts w:eastAsia="MS ??" w:cs="Times New Roman"/>
          <w:lang w:eastAsia="nl-NL"/>
        </w:rPr>
        <w:t>.</w:t>
      </w:r>
      <w:r w:rsidRPr="000E1253">
        <w:rPr>
          <w:rFonts w:eastAsia="MS ??" w:cs="Times New Roman"/>
          <w:lang w:eastAsia="nl-NL"/>
        </w:rPr>
        <w:t xml:space="preserve"> </w:t>
      </w:r>
    </w:p>
    <w:p w14:paraId="117380EB" w14:textId="77777777" w:rsidR="00CC051E" w:rsidRPr="000E1253" w:rsidRDefault="00CC051E" w:rsidP="008224B0">
      <w:pPr>
        <w:spacing w:after="0" w:line="240" w:lineRule="auto"/>
        <w:rPr>
          <w:rFonts w:eastAsia="MS ??" w:cs="Times New Roman"/>
          <w:lang w:eastAsia="nl-NL"/>
        </w:rPr>
      </w:pPr>
    </w:p>
    <w:p w14:paraId="1782833C" w14:textId="13CDBDB9" w:rsidR="008224B0" w:rsidRPr="000E1253" w:rsidRDefault="008224B0" w:rsidP="008224B0">
      <w:pPr>
        <w:spacing w:after="0" w:line="240" w:lineRule="auto"/>
        <w:rPr>
          <w:lang w:eastAsia="nl-NL"/>
        </w:rPr>
      </w:pPr>
      <w:r w:rsidRPr="000E1253">
        <w:rPr>
          <w:rFonts w:eastAsia="MS ??" w:cs="Times New Roman"/>
          <w:lang w:eastAsia="nl-NL"/>
        </w:rPr>
        <w:t>Boomgebreken zijn gedefinieerd als afwijkingen aan een boom die binnen een periode van 3 jaar stam- of takbreuk of instabiliteit tot gevolg</w:t>
      </w:r>
      <w:r w:rsidR="00EE0F18" w:rsidRPr="000E1253">
        <w:rPr>
          <w:rFonts w:eastAsia="MS ??" w:cs="Times New Roman"/>
          <w:lang w:eastAsia="nl-NL"/>
        </w:rPr>
        <w:t xml:space="preserve">  </w:t>
      </w:r>
      <w:r w:rsidRPr="000E1253">
        <w:rPr>
          <w:rFonts w:eastAsia="MS ??" w:cs="Times New Roman"/>
          <w:lang w:eastAsia="nl-NL"/>
        </w:rPr>
        <w:t xml:space="preserve">kunnen hebben. </w:t>
      </w:r>
      <w:r w:rsidR="00464B47" w:rsidRPr="000E1253">
        <w:rPr>
          <w:rFonts w:eastAsia="MS ??" w:cs="Times New Roman"/>
          <w:lang w:eastAsia="nl-NL"/>
        </w:rPr>
        <w:t xml:space="preserve">Tijdens de controle moet </w:t>
      </w:r>
      <w:r w:rsidRPr="000E1253">
        <w:rPr>
          <w:rFonts w:eastAsia="MS ??" w:cs="Times New Roman"/>
          <w:lang w:eastAsia="nl-NL"/>
        </w:rPr>
        <w:t>zowel het boomgebrek als het bijbehorende gevolg</w:t>
      </w:r>
      <w:r w:rsidR="00CC051E" w:rsidRPr="000E1253">
        <w:rPr>
          <w:rFonts w:eastAsia="MS ??" w:cs="Times New Roman"/>
          <w:lang w:eastAsia="nl-NL"/>
        </w:rPr>
        <w:t xml:space="preserve"> (stam- of takbreuk of instabiliteit)</w:t>
      </w:r>
      <w:r w:rsidRPr="000E1253">
        <w:rPr>
          <w:rFonts w:eastAsia="MS ??" w:cs="Times New Roman"/>
          <w:lang w:eastAsia="nl-NL"/>
        </w:rPr>
        <w:t xml:space="preserve"> </w:t>
      </w:r>
      <w:r w:rsidR="00464B47" w:rsidRPr="000E1253">
        <w:rPr>
          <w:rFonts w:eastAsia="MS ??" w:cs="Times New Roman"/>
          <w:lang w:eastAsia="nl-NL"/>
        </w:rPr>
        <w:t xml:space="preserve">worden </w:t>
      </w:r>
      <w:r w:rsidRPr="000E1253">
        <w:rPr>
          <w:rFonts w:eastAsia="MS ??" w:cs="Times New Roman"/>
          <w:lang w:eastAsia="nl-NL"/>
        </w:rPr>
        <w:t>vast</w:t>
      </w:r>
      <w:r w:rsidR="00464B47" w:rsidRPr="000E1253">
        <w:rPr>
          <w:rFonts w:eastAsia="MS ??" w:cs="Times New Roman"/>
          <w:lang w:eastAsia="nl-NL"/>
        </w:rPr>
        <w:t>gelegd, in verband met de bewijsvoering bij eventuele schadeclaims</w:t>
      </w:r>
      <w:r w:rsidRPr="000E1253">
        <w:rPr>
          <w:rFonts w:eastAsia="MS ??" w:cs="Times New Roman"/>
          <w:lang w:eastAsia="nl-NL"/>
        </w:rPr>
        <w:t xml:space="preserve">. Aan de hand van deze gegevens kan bij een eventueel schadevoorval eenvoudig worden nagegaan of er een causaal verband bestaat tussen de schade en de aanwezigheid van het geconstateerde gebrek, of de geconstateerde gebreken. </w:t>
      </w:r>
      <w:r w:rsidRPr="000E1253">
        <w:rPr>
          <w:lang w:eastAsia="nl-NL"/>
        </w:rPr>
        <w:t>Zo wordt</w:t>
      </w:r>
      <w:r w:rsidRPr="000E1253">
        <w:t xml:space="preserve"> voorkomen dat discussie ontstaat over de vraag of een schadevoorval voorzienbaar was voor de boomeigenaar. Als bijvoorbeeld tijdens de boomveiligheidscontrole alleen het risico op takbreuk was geconstateerd, dan is</w:t>
      </w:r>
      <w:r w:rsidR="00232CD3" w:rsidRPr="000E1253">
        <w:t xml:space="preserve">, als later </w:t>
      </w:r>
      <w:r w:rsidRPr="000E1253">
        <w:t xml:space="preserve">de gehele boom </w:t>
      </w:r>
      <w:r w:rsidR="00232CD3" w:rsidRPr="000E1253">
        <w:t xml:space="preserve">omvalt, </w:t>
      </w:r>
      <w:r w:rsidRPr="000E1253">
        <w:t>de instabiliteit een niet-voorzienbaar risico geweest.</w:t>
      </w:r>
    </w:p>
    <w:p w14:paraId="0257BAEE" w14:textId="7CED9A27" w:rsidR="007D5498" w:rsidRPr="000E1253" w:rsidRDefault="007D5498" w:rsidP="0034379D">
      <w:pPr>
        <w:spacing w:after="0" w:line="240" w:lineRule="auto"/>
        <w:contextualSpacing/>
      </w:pPr>
    </w:p>
    <w:p w14:paraId="5F05D4CD" w14:textId="654A172E" w:rsidR="00A447C5" w:rsidRPr="000E1253" w:rsidRDefault="00A447C5" w:rsidP="00A447C5">
      <w:pPr>
        <w:spacing w:after="0" w:line="240" w:lineRule="auto"/>
        <w:rPr>
          <w:b/>
        </w:rPr>
      </w:pPr>
      <w:r w:rsidRPr="000E1253">
        <w:rPr>
          <w:b/>
        </w:rPr>
        <w:t xml:space="preserve">Stap </w:t>
      </w:r>
      <w:r w:rsidR="006015CF" w:rsidRPr="000E1253">
        <w:rPr>
          <w:b/>
        </w:rPr>
        <w:t>4</w:t>
      </w:r>
      <w:r w:rsidR="00191A98" w:rsidRPr="000E1253">
        <w:rPr>
          <w:b/>
        </w:rPr>
        <w:t xml:space="preserve"> </w:t>
      </w:r>
      <w:r w:rsidRPr="000E1253">
        <w:rPr>
          <w:b/>
        </w:rPr>
        <w:t>Besluit en opdracht</w:t>
      </w:r>
      <w:r w:rsidR="00D22475" w:rsidRPr="000E1253">
        <w:rPr>
          <w:b/>
        </w:rPr>
        <w:t xml:space="preserve"> maatregelen</w:t>
      </w:r>
    </w:p>
    <w:p w14:paraId="0AB34E8F" w14:textId="7789E15D" w:rsidR="001D615B" w:rsidRPr="000E1253" w:rsidRDefault="00D22475" w:rsidP="00A447C5">
      <w:pPr>
        <w:spacing w:after="0" w:line="240" w:lineRule="auto"/>
        <w:contextualSpacing/>
      </w:pPr>
      <w:r w:rsidRPr="000E1253">
        <w:t xml:space="preserve">De </w:t>
      </w:r>
      <w:r w:rsidR="008D1898" w:rsidRPr="000E1253">
        <w:t xml:space="preserve">boomeigenaar </w:t>
      </w:r>
      <w:r w:rsidRPr="000E1253">
        <w:t>neemt het</w:t>
      </w:r>
      <w:r w:rsidR="008D1898" w:rsidRPr="000E1253">
        <w:t xml:space="preserve"> besluit over </w:t>
      </w:r>
      <w:r w:rsidR="00232CD3" w:rsidRPr="000E1253">
        <w:t xml:space="preserve">de </w:t>
      </w:r>
      <w:r w:rsidR="008D1898" w:rsidRPr="000E1253">
        <w:t xml:space="preserve">boomveiligheidsklasse </w:t>
      </w:r>
      <w:r w:rsidRPr="000E1253">
        <w:t xml:space="preserve">van de boom op basis van </w:t>
      </w:r>
      <w:r w:rsidR="00CC051E" w:rsidRPr="000E1253">
        <w:t>het advies van de deskundige</w:t>
      </w:r>
      <w:r w:rsidR="00556800" w:rsidRPr="000E1253">
        <w:t>.</w:t>
      </w:r>
      <w:r w:rsidRPr="000E1253">
        <w:t xml:space="preserve"> </w:t>
      </w:r>
      <w:r w:rsidR="00556800" w:rsidRPr="000E1253">
        <w:t xml:space="preserve">De boomeigenaar kan de geadviseerde klasse </w:t>
      </w:r>
      <w:r w:rsidR="00A76748" w:rsidRPr="000E1253">
        <w:t>aanpassen</w:t>
      </w:r>
      <w:r w:rsidR="00556800" w:rsidRPr="000E1253">
        <w:t>, als hij dat op grond van relevante informatie kan onderbouwen</w:t>
      </w:r>
      <w:r w:rsidR="00A76748" w:rsidRPr="000E1253">
        <w:t>.</w:t>
      </w:r>
      <w:r w:rsidR="005B308D" w:rsidRPr="000E1253">
        <w:t xml:space="preserve"> </w:t>
      </w:r>
      <w:r w:rsidR="00AA08AB" w:rsidRPr="000E1253">
        <w:t>Zo kan de eigenaar bijvoorbeeld de boomveiligheidsklasse ‘attentieboom’ wijzigen in ‘risicoboom’, als hij daar op grond van meldingen of uitgevoerde  werkzaamheden in de omgeving van de boom reden toe heeft.</w:t>
      </w:r>
    </w:p>
    <w:p w14:paraId="2744E718" w14:textId="56F4268A" w:rsidR="00D85FED" w:rsidRPr="000E1253" w:rsidRDefault="00D85FED" w:rsidP="00A447C5">
      <w:pPr>
        <w:spacing w:after="0" w:line="240" w:lineRule="auto"/>
        <w:contextualSpacing/>
      </w:pPr>
      <w:r w:rsidRPr="000E1253">
        <w:t>De boomeigenaar brengt geen veranderingen aan in het logboek, waardoor het oordeel</w:t>
      </w:r>
      <w:r w:rsidR="000F0630" w:rsidRPr="000E1253">
        <w:t xml:space="preserve"> en</w:t>
      </w:r>
      <w:r w:rsidRPr="000E1253">
        <w:t xml:space="preserve"> </w:t>
      </w:r>
      <w:r w:rsidR="000F0630" w:rsidRPr="000E1253">
        <w:t xml:space="preserve">de </w:t>
      </w:r>
      <w:r w:rsidRPr="000E1253">
        <w:t>advie</w:t>
      </w:r>
      <w:r w:rsidR="000F0630" w:rsidRPr="000E1253">
        <w:t>zen</w:t>
      </w:r>
      <w:r w:rsidRPr="000E1253">
        <w:t xml:space="preserve"> van de</w:t>
      </w:r>
      <w:r w:rsidR="000F0630" w:rsidRPr="000E1253">
        <w:t>gene die de controle uitvoert</w:t>
      </w:r>
      <w:r w:rsidRPr="000E1253">
        <w:t xml:space="preserve"> ongewijzigd wordt vastgelegd. De boomeigenaar legt </w:t>
      </w:r>
      <w:r w:rsidR="00232CD3" w:rsidRPr="000E1253">
        <w:t xml:space="preserve">zijn </w:t>
      </w:r>
      <w:r w:rsidRPr="000E1253">
        <w:t xml:space="preserve">besluit over de boomveiligheidsklasse </w:t>
      </w:r>
      <w:r w:rsidR="004D5E35" w:rsidRPr="000E1253">
        <w:t xml:space="preserve">separaat </w:t>
      </w:r>
      <w:r w:rsidRPr="000E1253">
        <w:t xml:space="preserve">vast in </w:t>
      </w:r>
      <w:r w:rsidR="004D5E35" w:rsidRPr="000E1253">
        <w:t>zijn gegevensbestand, met de eventuele onderbouwing</w:t>
      </w:r>
      <w:r w:rsidR="00232CD3" w:rsidRPr="000E1253">
        <w:t xml:space="preserve"> als hij bij zijn besluit afwijkt van het advies,</w:t>
      </w:r>
      <w:r w:rsidR="004D5E35" w:rsidRPr="000E1253">
        <w:t xml:space="preserve"> </w:t>
      </w:r>
      <w:r w:rsidR="00A76748" w:rsidRPr="000E1253">
        <w:t>in een opmerkingenveld</w:t>
      </w:r>
      <w:r w:rsidR="004D5E35" w:rsidRPr="000E1253">
        <w:t xml:space="preserve">. </w:t>
      </w:r>
    </w:p>
    <w:p w14:paraId="17F438E3" w14:textId="77777777" w:rsidR="00026B8A" w:rsidRPr="000E1253" w:rsidRDefault="00026B8A" w:rsidP="00A447C5">
      <w:pPr>
        <w:spacing w:after="0" w:line="240" w:lineRule="auto"/>
        <w:contextualSpacing/>
        <w:rPr>
          <w:i/>
        </w:rPr>
      </w:pPr>
    </w:p>
    <w:p w14:paraId="157AFAF5" w14:textId="6CD6D0DB" w:rsidR="00D22475" w:rsidRPr="000E1253" w:rsidRDefault="00A76748" w:rsidP="00A447C5">
      <w:pPr>
        <w:spacing w:after="0" w:line="240" w:lineRule="auto"/>
        <w:contextualSpacing/>
      </w:pPr>
      <w:r w:rsidRPr="000E1253">
        <w:t xml:space="preserve">In stap 4 geeft de boomeigenaar ook opdracht tot </w:t>
      </w:r>
      <w:r w:rsidR="00CC051E" w:rsidRPr="000E1253">
        <w:t>eventueel</w:t>
      </w:r>
      <w:r w:rsidR="00E00D9A" w:rsidRPr="000E1253">
        <w:t xml:space="preserve"> </w:t>
      </w:r>
      <w:r w:rsidRPr="000E1253">
        <w:t xml:space="preserve">nader onderzoek als dat is geadviseerd door de </w:t>
      </w:r>
      <w:r w:rsidR="00464B47" w:rsidRPr="000E1253">
        <w:t>deskundige</w:t>
      </w:r>
      <w:r w:rsidRPr="000E1253">
        <w:t>.</w:t>
      </w:r>
      <w:r w:rsidR="00CC051E" w:rsidRPr="000E1253">
        <w:t xml:space="preserve"> </w:t>
      </w:r>
      <w:r w:rsidR="004D5E35" w:rsidRPr="000E1253">
        <w:t>Daarna</w:t>
      </w:r>
      <w:r w:rsidR="00D22475" w:rsidRPr="000E1253">
        <w:t xml:space="preserve"> neemt de bo</w:t>
      </w:r>
      <w:r w:rsidR="00A447C5" w:rsidRPr="000E1253">
        <w:t>omeigenaar het besluit over de uit te voeren maatregelen en de urgentie</w:t>
      </w:r>
      <w:r w:rsidR="00EE0F18" w:rsidRPr="000E1253">
        <w:t xml:space="preserve">  </w:t>
      </w:r>
      <w:r w:rsidR="00D22475" w:rsidRPr="000E1253">
        <w:t xml:space="preserve">(uitvoeringstermijn) </w:t>
      </w:r>
      <w:r w:rsidR="00A447C5" w:rsidRPr="000E1253">
        <w:t xml:space="preserve">op basis van </w:t>
      </w:r>
      <w:r w:rsidR="00556800" w:rsidRPr="000E1253">
        <w:t>het</w:t>
      </w:r>
      <w:r w:rsidR="00A447C5" w:rsidRPr="000E1253">
        <w:t xml:space="preserve"> advie</w:t>
      </w:r>
      <w:r w:rsidR="00556800" w:rsidRPr="000E1253">
        <w:t>s</w:t>
      </w:r>
      <w:r w:rsidR="00A447C5" w:rsidRPr="000E1253">
        <w:t xml:space="preserve"> van de</w:t>
      </w:r>
      <w:r w:rsidR="000F0630" w:rsidRPr="000E1253">
        <w:t>gene die de controle uitvoert</w:t>
      </w:r>
      <w:r w:rsidR="00A447C5" w:rsidRPr="000E1253">
        <w:t>,</w:t>
      </w:r>
      <w:r w:rsidR="00EE0F18" w:rsidRPr="000E1253">
        <w:t xml:space="preserve">  </w:t>
      </w:r>
      <w:r w:rsidR="00A447C5" w:rsidRPr="000E1253">
        <w:t>de resultaten van het eventuele nader onderzoek, de resultaten van de eventuele</w:t>
      </w:r>
      <w:r w:rsidR="00EE0F18" w:rsidRPr="000E1253">
        <w:t xml:space="preserve">  </w:t>
      </w:r>
      <w:r w:rsidR="00A447C5" w:rsidRPr="000E1253">
        <w:t>hercontrole,</w:t>
      </w:r>
      <w:r w:rsidR="00EE0F18" w:rsidRPr="000E1253">
        <w:t xml:space="preserve">  </w:t>
      </w:r>
      <w:r w:rsidR="00A447C5" w:rsidRPr="000E1253">
        <w:t xml:space="preserve">en eventuele relevante aanvullende informatie, zoals reeds ingeplande (snoei)werkzaamheden. </w:t>
      </w:r>
    </w:p>
    <w:p w14:paraId="7DC1B8A0" w14:textId="606F3916" w:rsidR="00A447C5" w:rsidRPr="000E1253" w:rsidRDefault="00A447C5" w:rsidP="00A447C5">
      <w:pPr>
        <w:spacing w:after="0" w:line="240" w:lineRule="auto"/>
        <w:contextualSpacing/>
      </w:pPr>
      <w:r w:rsidRPr="000E1253">
        <w:t xml:space="preserve">Op basis </w:t>
      </w:r>
      <w:r w:rsidR="00D22475" w:rsidRPr="000E1253">
        <w:t xml:space="preserve">van de besluiten van de boomeigenaar </w:t>
      </w:r>
      <w:r w:rsidRPr="000E1253">
        <w:t>wordt de opdracht voor de uitvoering van de maatregelen geformuleerd</w:t>
      </w:r>
      <w:r w:rsidR="00D22475" w:rsidRPr="000E1253">
        <w:t>. Bij de opdracht wordt zorg gedragen voor de</w:t>
      </w:r>
      <w:r w:rsidR="00EE0F18" w:rsidRPr="000E1253">
        <w:t xml:space="preserve">  </w:t>
      </w:r>
      <w:r w:rsidRPr="000E1253">
        <w:t>aanlevering van correcte en actuele gegevens</w:t>
      </w:r>
      <w:r w:rsidR="00D22475" w:rsidRPr="000E1253">
        <w:t xml:space="preserve"> over de boom</w:t>
      </w:r>
      <w:r w:rsidRPr="000E1253">
        <w:t xml:space="preserve">. </w:t>
      </w:r>
      <w:r w:rsidR="00D22475" w:rsidRPr="000E1253">
        <w:t xml:space="preserve">Een opdracht voor de uitvoering van veiligheidsmaatregelen </w:t>
      </w:r>
      <w:r w:rsidRPr="000E1253">
        <w:t>kan onderdeel zijn van een bredere opdracht</w:t>
      </w:r>
      <w:r w:rsidR="00D22475" w:rsidRPr="000E1253">
        <w:t xml:space="preserve"> voor bijvoorbeeld onderhoudsmaatregelen</w:t>
      </w:r>
      <w:r w:rsidRPr="000E1253">
        <w:t>.</w:t>
      </w:r>
    </w:p>
    <w:p w14:paraId="0BD4D182" w14:textId="77777777" w:rsidR="00A447C5" w:rsidRPr="000E1253" w:rsidRDefault="00A447C5" w:rsidP="00A447C5">
      <w:pPr>
        <w:spacing w:after="0" w:line="240" w:lineRule="auto"/>
        <w:ind w:left="720"/>
        <w:contextualSpacing/>
      </w:pPr>
    </w:p>
    <w:p w14:paraId="7E76139B" w14:textId="7A7D52B4" w:rsidR="00A447C5" w:rsidRPr="000E1253" w:rsidRDefault="00A447C5" w:rsidP="00A447C5">
      <w:pPr>
        <w:spacing w:after="0" w:line="240" w:lineRule="auto"/>
        <w:rPr>
          <w:b/>
        </w:rPr>
      </w:pPr>
      <w:r w:rsidRPr="000E1253">
        <w:rPr>
          <w:b/>
        </w:rPr>
        <w:t xml:space="preserve">Stap </w:t>
      </w:r>
      <w:r w:rsidR="006015CF" w:rsidRPr="000E1253">
        <w:rPr>
          <w:b/>
        </w:rPr>
        <w:t>5</w:t>
      </w:r>
      <w:r w:rsidR="00191A98" w:rsidRPr="000E1253">
        <w:rPr>
          <w:b/>
        </w:rPr>
        <w:t xml:space="preserve"> Uitvoering maatregelen</w:t>
      </w:r>
    </w:p>
    <w:p w14:paraId="4AD5A8E2" w14:textId="77777777" w:rsidR="00464B47" w:rsidRPr="000E1253" w:rsidRDefault="00A447C5" w:rsidP="00A447C5">
      <w:pPr>
        <w:spacing w:after="0" w:line="240" w:lineRule="auto"/>
        <w:contextualSpacing/>
      </w:pPr>
      <w:r w:rsidRPr="000E1253">
        <w:t xml:space="preserve">Op basis van de opdracht in stap </w:t>
      </w:r>
      <w:r w:rsidR="004A43EF" w:rsidRPr="000E1253">
        <w:t>4</w:t>
      </w:r>
      <w:r w:rsidRPr="000E1253">
        <w:t xml:space="preserve"> worden de veiligheidsmaatregelen uitgevoerd.</w:t>
      </w:r>
      <w:r w:rsidR="008B2416" w:rsidRPr="000E1253">
        <w:t xml:space="preserve"> </w:t>
      </w:r>
    </w:p>
    <w:p w14:paraId="7C9B8528" w14:textId="61ACE5F0" w:rsidR="00A447C5" w:rsidRPr="000E1253" w:rsidRDefault="00464B47" w:rsidP="00A447C5">
      <w:pPr>
        <w:spacing w:after="0" w:line="240" w:lineRule="auto"/>
        <w:contextualSpacing/>
      </w:pPr>
      <w:r w:rsidRPr="000E1253">
        <w:t xml:space="preserve">Als het gaat om de registratie van deze uitvoering, wordt </w:t>
      </w:r>
      <w:r w:rsidR="00232CD3" w:rsidRPr="000E1253">
        <w:t>i</w:t>
      </w:r>
      <w:r w:rsidRPr="000E1253">
        <w:t>n deze richtlijn gesteld dat het</w:t>
      </w:r>
      <w:r w:rsidR="00EE0F18" w:rsidRPr="000E1253">
        <w:t xml:space="preserve">  </w:t>
      </w:r>
      <w:r w:rsidR="000312B8" w:rsidRPr="000E1253">
        <w:t xml:space="preserve">vanuit de ‘zorgplicht’ </w:t>
      </w:r>
      <w:r w:rsidRPr="000E1253">
        <w:t xml:space="preserve">noodzakelijk is </w:t>
      </w:r>
      <w:r w:rsidR="000312B8" w:rsidRPr="000E1253">
        <w:t xml:space="preserve">om </w:t>
      </w:r>
      <w:r w:rsidRPr="000E1253">
        <w:t xml:space="preserve">te kunnen aantonen dat deze maatregelen zijn uitgevoerd. In deze </w:t>
      </w:r>
      <w:r w:rsidR="00232CD3" w:rsidRPr="000E1253">
        <w:t xml:space="preserve">richtlijn </w:t>
      </w:r>
      <w:r w:rsidRPr="000E1253">
        <w:t>is daarvoor geen gestandaardiseerde registratiewijze opgenomen. De boomeigenaar bepaalt zelf waar en hoe hij dit registreert.</w:t>
      </w:r>
      <w:r w:rsidR="000312B8" w:rsidRPr="000E1253">
        <w:t xml:space="preserve"> Deze registratie kan op verschillende plaatsen en manieren plaatsvinden in een organisatie, afhankelijk van </w:t>
      </w:r>
      <w:r w:rsidR="00B62F3F" w:rsidRPr="000E1253">
        <w:t>het eigen</w:t>
      </w:r>
      <w:r w:rsidR="000312B8" w:rsidRPr="000E1253">
        <w:t xml:space="preserve"> kwaliteitsborgingssysteem</w:t>
      </w:r>
      <w:r w:rsidR="00B62F3F" w:rsidRPr="000E1253">
        <w:t xml:space="preserve"> of het </w:t>
      </w:r>
      <w:r w:rsidR="000312B8" w:rsidRPr="000E1253">
        <w:t>interne werk- en bedrijfsvoeringsproces. Als een organisatie de 'uitgevoerde veiligheidsmaatregelen' wil opnemen in haar boombeheerdatabase, en wil koppelen aan de boom, dan kan dit natuurlijk. Een leverancier van (boom)beheersoftware kan hierin voorzien.</w:t>
      </w:r>
    </w:p>
    <w:p w14:paraId="6CB92207" w14:textId="77777777" w:rsidR="00F47717" w:rsidRPr="000E1253" w:rsidRDefault="00F47717" w:rsidP="00A447C5">
      <w:pPr>
        <w:spacing w:after="0" w:line="240" w:lineRule="auto"/>
        <w:contextualSpacing/>
      </w:pPr>
    </w:p>
    <w:p w14:paraId="18CAF34D" w14:textId="40FE25B1" w:rsidR="00F47717" w:rsidRPr="000E1253" w:rsidRDefault="00F47717" w:rsidP="00F47717">
      <w:pPr>
        <w:pStyle w:val="Lijstalinea"/>
        <w:numPr>
          <w:ilvl w:val="1"/>
          <w:numId w:val="24"/>
        </w:numPr>
        <w:spacing w:after="0" w:line="240" w:lineRule="auto"/>
        <w:rPr>
          <w:b/>
        </w:rPr>
      </w:pPr>
      <w:r w:rsidRPr="000E1253">
        <w:rPr>
          <w:b/>
        </w:rPr>
        <w:t xml:space="preserve">Standaard Uitwisselingsformaat </w:t>
      </w:r>
      <w:r w:rsidR="00232CD3" w:rsidRPr="000E1253">
        <w:rPr>
          <w:b/>
        </w:rPr>
        <w:t xml:space="preserve">boomveiligheidscontrole </w:t>
      </w:r>
      <w:r w:rsidRPr="000E1253">
        <w:rPr>
          <w:b/>
        </w:rPr>
        <w:t>(SUF-BVC)</w:t>
      </w:r>
    </w:p>
    <w:p w14:paraId="4E37A58F" w14:textId="76ABD0C7" w:rsidR="00F47717" w:rsidRPr="000E1253" w:rsidRDefault="00F47717" w:rsidP="00F47717">
      <w:pPr>
        <w:spacing w:after="0" w:line="240" w:lineRule="auto"/>
      </w:pPr>
      <w:r w:rsidRPr="000E1253">
        <w:t>De doelgroep van deze richtlijn zal in veel gevallen boomcontroles uitvoeren, of laten uitvoeren, met behulp van specialistische software. D</w:t>
      </w:r>
      <w:r w:rsidR="007D1191" w:rsidRPr="000E1253">
        <w:t>it type</w:t>
      </w:r>
      <w:r w:rsidRPr="000E1253">
        <w:t xml:space="preserve"> software bevat onder meer de mogelijkheid om een digitaal gegevensbestand per boom op te bouwen. </w:t>
      </w:r>
      <w:r w:rsidR="00971D87" w:rsidRPr="000E1253">
        <w:t>Het</w:t>
      </w:r>
      <w:r w:rsidRPr="000E1253">
        <w:t xml:space="preserve"> digitale gegevensbestand</w:t>
      </w:r>
      <w:r w:rsidR="00971D87" w:rsidRPr="000E1253">
        <w:t xml:space="preserve"> met controlegegevens</w:t>
      </w:r>
      <w:r w:rsidRPr="000E1253">
        <w:t xml:space="preserve"> </w:t>
      </w:r>
      <w:r w:rsidR="00BC2DEB" w:rsidRPr="000E1253">
        <w:t xml:space="preserve">(‘logboek’) </w:t>
      </w:r>
      <w:r w:rsidRPr="000E1253">
        <w:t>wordt meestal toegevoegd aan het digitale gegevensbestand van de boomeigenaar. Ook worden gegevens vanuit het digitale gegevensbestand van de boomeigenaar geëxp</w:t>
      </w:r>
      <w:r w:rsidR="00971D87" w:rsidRPr="000E1253">
        <w:t>orteerd naar de controle- of ins</w:t>
      </w:r>
      <w:r w:rsidRPr="000E1253">
        <w:t>pectiesoftware.</w:t>
      </w:r>
    </w:p>
    <w:p w14:paraId="47C3F185" w14:textId="70F8DAA7" w:rsidR="007D1191" w:rsidRPr="000E1253" w:rsidRDefault="00F47717" w:rsidP="00F47717">
      <w:pPr>
        <w:spacing w:after="0" w:line="240" w:lineRule="auto"/>
        <w:rPr>
          <w:rFonts w:eastAsia="MS ??" w:cs="Times New Roman"/>
          <w:color w:val="000000"/>
          <w:lang w:eastAsia="nl-NL"/>
        </w:rPr>
      </w:pPr>
      <w:r w:rsidRPr="000E1253">
        <w:t>Om de uitwisselbaarheid van de digitale gegevens te garanderen</w:t>
      </w:r>
      <w:r w:rsidR="00232CD3" w:rsidRPr="000E1253">
        <w:t>,</w:t>
      </w:r>
      <w:r w:rsidRPr="000E1253">
        <w:t xml:space="preserve"> is het </w:t>
      </w:r>
      <w:r w:rsidRPr="000E1253">
        <w:rPr>
          <w:rFonts w:eastAsia="MS ??" w:cs="Times New Roman"/>
          <w:color w:val="000000"/>
          <w:lang w:eastAsia="nl-NL"/>
        </w:rPr>
        <w:t xml:space="preserve">Standaard Uitwisselingsformaat boomveiligheidscontrole (SUF-BVC) ontwikkeld. Het SUF-BVC ondersteunt opdrachtgevers en opdrachtnemers van boomveiligheidscontroles bij een systematische en gestandaardiseerde uitvoering, en bij een foutloze im- en export van gegevensbestanden. </w:t>
      </w:r>
    </w:p>
    <w:p w14:paraId="3A599DEA" w14:textId="5C2771F3" w:rsidR="00F47717" w:rsidRPr="000E1253" w:rsidRDefault="00F47717" w:rsidP="00F47717">
      <w:pPr>
        <w:spacing w:after="0" w:line="240" w:lineRule="auto"/>
      </w:pPr>
      <w:r w:rsidRPr="000E1253">
        <w:rPr>
          <w:rFonts w:eastAsia="MS ??" w:cs="Times New Roman"/>
          <w:color w:val="000000"/>
          <w:lang w:eastAsia="nl-NL"/>
        </w:rPr>
        <w:t xml:space="preserve">Het SUF-BVC </w:t>
      </w:r>
      <w:r w:rsidR="00BC2DEB" w:rsidRPr="000E1253">
        <w:rPr>
          <w:rFonts w:eastAsia="MS ??" w:cs="Times New Roman"/>
          <w:color w:val="000000"/>
          <w:lang w:eastAsia="nl-NL"/>
        </w:rPr>
        <w:t>is de beschrijving</w:t>
      </w:r>
      <w:r w:rsidR="00EE0F18" w:rsidRPr="000E1253">
        <w:rPr>
          <w:rFonts w:eastAsia="MS ??" w:cs="Times New Roman"/>
          <w:color w:val="000000"/>
          <w:lang w:eastAsia="nl-NL"/>
        </w:rPr>
        <w:t xml:space="preserve">  </w:t>
      </w:r>
      <w:r w:rsidR="00BC2DEB" w:rsidRPr="000E1253">
        <w:t xml:space="preserve">van de opbouw van het gegevensuitwisselingsbestand voor de boomveiligheidscontrole. Het bevat de </w:t>
      </w:r>
      <w:r w:rsidRPr="000E1253">
        <w:rPr>
          <w:rFonts w:eastAsia="MS ??" w:cs="Times New Roman"/>
          <w:color w:val="000000"/>
          <w:lang w:eastAsia="nl-NL"/>
        </w:rPr>
        <w:t>te registreren kenmerken tijdens de boomveiligheidscontrole, zoals genoemd in paragraaf 2.3.</w:t>
      </w:r>
      <w:r w:rsidR="00BC2DEB" w:rsidRPr="000E1253">
        <w:rPr>
          <w:rFonts w:eastAsia="MS ??" w:cs="Times New Roman"/>
          <w:color w:val="000000"/>
          <w:lang w:eastAsia="nl-NL"/>
        </w:rPr>
        <w:t xml:space="preserve"> </w:t>
      </w:r>
      <w:r w:rsidRPr="000E1253">
        <w:t>In de softwareontwikkeling en de opdrachtverlening kan worden verwezen naar het SUF-BVC als basis.</w:t>
      </w:r>
    </w:p>
    <w:p w14:paraId="1B0BE6BD" w14:textId="77777777" w:rsidR="00F47717" w:rsidRPr="000E1253" w:rsidRDefault="00F47717" w:rsidP="00F47717">
      <w:pPr>
        <w:spacing w:after="0" w:line="240" w:lineRule="auto"/>
      </w:pPr>
    </w:p>
    <w:p w14:paraId="3FF6737C" w14:textId="77777777" w:rsidR="00F47717" w:rsidRPr="000E1253" w:rsidRDefault="00F47717" w:rsidP="00F47717">
      <w:pPr>
        <w:spacing w:after="0" w:line="240" w:lineRule="auto"/>
      </w:pPr>
    </w:p>
    <w:p w14:paraId="41F89B5C" w14:textId="77777777" w:rsidR="0084469C" w:rsidRPr="000E1253" w:rsidRDefault="0084469C">
      <w:pPr>
        <w:rPr>
          <w:b/>
          <w:sz w:val="36"/>
          <w:szCs w:val="36"/>
        </w:rPr>
      </w:pPr>
      <w:r w:rsidRPr="000E1253">
        <w:rPr>
          <w:b/>
          <w:sz w:val="36"/>
          <w:szCs w:val="36"/>
        </w:rPr>
        <w:br w:type="page"/>
      </w:r>
    </w:p>
    <w:p w14:paraId="5C4BDD09" w14:textId="680C7BDC" w:rsidR="007F4873" w:rsidRPr="000E1253" w:rsidRDefault="007F4873" w:rsidP="00BD59F3">
      <w:pPr>
        <w:numPr>
          <w:ilvl w:val="0"/>
          <w:numId w:val="24"/>
        </w:numPr>
        <w:spacing w:after="0" w:line="240" w:lineRule="auto"/>
        <w:contextualSpacing/>
        <w:rPr>
          <w:b/>
          <w:sz w:val="36"/>
          <w:szCs w:val="36"/>
        </w:rPr>
      </w:pPr>
      <w:r w:rsidRPr="000E1253">
        <w:rPr>
          <w:b/>
          <w:sz w:val="36"/>
          <w:szCs w:val="36"/>
        </w:rPr>
        <w:t xml:space="preserve">Overzicht te registreren kenmerken </w:t>
      </w:r>
    </w:p>
    <w:p w14:paraId="656B804D" w14:textId="77777777" w:rsidR="007F4873" w:rsidRPr="000E1253" w:rsidRDefault="007F4873" w:rsidP="007F4873">
      <w:pPr>
        <w:spacing w:after="0" w:line="240" w:lineRule="auto"/>
        <w:ind w:left="360"/>
        <w:contextualSpacing/>
        <w:rPr>
          <w:b/>
        </w:rPr>
      </w:pPr>
    </w:p>
    <w:p w14:paraId="1624D4BD" w14:textId="18C38BE9" w:rsidR="007F4873" w:rsidRPr="000E1253" w:rsidRDefault="00F022E2" w:rsidP="007F4873">
      <w:pPr>
        <w:spacing w:after="0" w:line="240" w:lineRule="auto"/>
      </w:pPr>
      <w:r w:rsidRPr="000E1253">
        <w:t>Dit hoofdstuk bevat de lijst met te registreren kenmerken per boom</w:t>
      </w:r>
      <w:r w:rsidR="000D422F" w:rsidRPr="000E1253">
        <w:t>,</w:t>
      </w:r>
      <w:r w:rsidRPr="000E1253">
        <w:t xml:space="preserve"> in het kader van de boomveiligheidsregistratie. </w:t>
      </w:r>
      <w:r w:rsidR="00F47717" w:rsidRPr="000E1253">
        <w:t xml:space="preserve">Er wordt onderscheid gemaakt tussen de kenmerken die de boomeigenaar in zijn gegevensbestand moet opnemen, en de kenmerken die tijdens de boomveiligheidscontrole </w:t>
      </w:r>
      <w:r w:rsidR="005D752B" w:rsidRPr="000E1253">
        <w:t>‘in het veld’ moeten worden opgenomen</w:t>
      </w:r>
      <w:r w:rsidR="00F47717" w:rsidRPr="000E1253">
        <w:t xml:space="preserve">. </w:t>
      </w:r>
      <w:r w:rsidRPr="000E1253">
        <w:t>Per kenmerk is een korte beschrijving opgenomen. In hoofdstuk 3 is de toelichting opgenomen op elk kenmerk, de werkwijze bij het registreren en de eventuele samenhang met andere kenmerken.</w:t>
      </w:r>
    </w:p>
    <w:p w14:paraId="700E13A4" w14:textId="77777777" w:rsidR="00572207" w:rsidRPr="000E1253" w:rsidRDefault="00572207" w:rsidP="007F4873">
      <w:pPr>
        <w:spacing w:after="0" w:line="240" w:lineRule="auto"/>
      </w:pPr>
    </w:p>
    <w:p w14:paraId="3874A70E" w14:textId="77777777" w:rsidR="00F47717" w:rsidRPr="000E1253" w:rsidRDefault="00F47717" w:rsidP="007F4873">
      <w:pPr>
        <w:spacing w:after="0" w:line="240" w:lineRule="auto"/>
      </w:pPr>
    </w:p>
    <w:p w14:paraId="13A9B193" w14:textId="77777777" w:rsidR="00572207" w:rsidRPr="000E1253" w:rsidRDefault="00572207" w:rsidP="00572207">
      <w:pPr>
        <w:spacing w:after="0" w:line="240" w:lineRule="auto"/>
        <w:rPr>
          <w:b/>
        </w:rPr>
      </w:pPr>
      <w:r w:rsidRPr="000E1253">
        <w:rPr>
          <w:b/>
        </w:rPr>
        <w:t>2.1</w:t>
      </w:r>
      <w:r w:rsidRPr="000E1253">
        <w:rPr>
          <w:b/>
        </w:rPr>
        <w:tab/>
        <w:t xml:space="preserve">Toelichting op de te registreren kenmerken </w:t>
      </w:r>
    </w:p>
    <w:p w14:paraId="08FAD83C" w14:textId="77777777" w:rsidR="00572207" w:rsidRPr="000E1253" w:rsidRDefault="00572207" w:rsidP="007F4873">
      <w:pPr>
        <w:spacing w:after="0" w:line="240" w:lineRule="auto"/>
      </w:pPr>
    </w:p>
    <w:p w14:paraId="3459B980" w14:textId="15378F0D" w:rsidR="000D422F" w:rsidRPr="000E1253" w:rsidRDefault="000D422F" w:rsidP="007F4873">
      <w:pPr>
        <w:spacing w:after="0" w:line="240" w:lineRule="auto"/>
      </w:pPr>
      <w:r w:rsidRPr="000E1253">
        <w:t xml:space="preserve">In het gegevensbestand van de boomeigenaar worden de volgende </w:t>
      </w:r>
      <w:r w:rsidR="00B616CC" w:rsidRPr="000E1253">
        <w:t xml:space="preserve">tien </w:t>
      </w:r>
      <w:r w:rsidRPr="000E1253">
        <w:t>kenmerken opgenomen. De toelichting hierop staat in paragraaf 2.</w:t>
      </w:r>
      <w:r w:rsidR="00627C41" w:rsidRPr="000E1253">
        <w:t>2</w:t>
      </w:r>
      <w:r w:rsidRPr="000E1253">
        <w:t>.</w:t>
      </w:r>
    </w:p>
    <w:p w14:paraId="146C7FBE" w14:textId="77777777" w:rsidR="000D422F" w:rsidRPr="000E1253" w:rsidRDefault="000D422F" w:rsidP="000D422F">
      <w:pPr>
        <w:spacing w:after="0" w:line="240" w:lineRule="auto"/>
        <w:rPr>
          <w:b/>
        </w:rPr>
      </w:pPr>
    </w:p>
    <w:tbl>
      <w:tblPr>
        <w:tblStyle w:val="Tabelraster"/>
        <w:tblW w:w="9242" w:type="dxa"/>
        <w:tblLook w:val="04A0" w:firstRow="1" w:lastRow="0" w:firstColumn="1" w:lastColumn="0" w:noHBand="0" w:noVBand="1"/>
      </w:tblPr>
      <w:tblGrid>
        <w:gridCol w:w="705"/>
        <w:gridCol w:w="5075"/>
        <w:gridCol w:w="3462"/>
      </w:tblGrid>
      <w:tr w:rsidR="000D422F" w:rsidRPr="000E1253" w14:paraId="3BBF6656" w14:textId="743ECE8F" w:rsidTr="00F47717">
        <w:trPr>
          <w:trHeight w:val="341"/>
        </w:trPr>
        <w:tc>
          <w:tcPr>
            <w:tcW w:w="705" w:type="dxa"/>
            <w:noWrap/>
            <w:hideMark/>
          </w:tcPr>
          <w:p w14:paraId="796774FB" w14:textId="77777777" w:rsidR="000D422F" w:rsidRPr="000E1253" w:rsidRDefault="000D422F" w:rsidP="00823582">
            <w:pPr>
              <w:rPr>
                <w:b/>
                <w:bCs/>
              </w:rPr>
            </w:pPr>
          </w:p>
        </w:tc>
        <w:tc>
          <w:tcPr>
            <w:tcW w:w="5075" w:type="dxa"/>
            <w:noWrap/>
            <w:hideMark/>
          </w:tcPr>
          <w:p w14:paraId="10FFADE8" w14:textId="5171A53C" w:rsidR="000D422F" w:rsidRPr="000E1253" w:rsidRDefault="000D422F" w:rsidP="00823582">
            <w:pPr>
              <w:rPr>
                <w:b/>
                <w:bCs/>
              </w:rPr>
            </w:pPr>
            <w:r w:rsidRPr="000E1253">
              <w:rPr>
                <w:b/>
                <w:bCs/>
              </w:rPr>
              <w:t>Gegevensbestand boomeigenaar</w:t>
            </w:r>
          </w:p>
        </w:tc>
        <w:tc>
          <w:tcPr>
            <w:tcW w:w="3462" w:type="dxa"/>
          </w:tcPr>
          <w:p w14:paraId="2E102358" w14:textId="765B0980" w:rsidR="000D422F" w:rsidRPr="000E1253" w:rsidRDefault="000D422F" w:rsidP="00823582">
            <w:pPr>
              <w:rPr>
                <w:b/>
                <w:bCs/>
              </w:rPr>
            </w:pPr>
            <w:r w:rsidRPr="000E1253">
              <w:rPr>
                <w:b/>
                <w:bCs/>
              </w:rPr>
              <w:t>Soort informatie</w:t>
            </w:r>
          </w:p>
        </w:tc>
      </w:tr>
      <w:tr w:rsidR="001D56AE" w:rsidRPr="000E1253" w14:paraId="7F359559" w14:textId="651562F4" w:rsidTr="00F47717">
        <w:trPr>
          <w:trHeight w:val="300"/>
        </w:trPr>
        <w:tc>
          <w:tcPr>
            <w:tcW w:w="705" w:type="dxa"/>
            <w:noWrap/>
            <w:hideMark/>
          </w:tcPr>
          <w:p w14:paraId="179F4FB5" w14:textId="77777777" w:rsidR="001D56AE" w:rsidRPr="000E1253" w:rsidRDefault="001D56AE" w:rsidP="00823582">
            <w:r w:rsidRPr="000E1253">
              <w:t>1</w:t>
            </w:r>
          </w:p>
        </w:tc>
        <w:tc>
          <w:tcPr>
            <w:tcW w:w="5075" w:type="dxa"/>
            <w:noWrap/>
            <w:hideMark/>
          </w:tcPr>
          <w:p w14:paraId="55C199C9" w14:textId="77777777" w:rsidR="001D56AE" w:rsidRPr="000E1253" w:rsidRDefault="001D56AE" w:rsidP="00823582">
            <w:r w:rsidRPr="000E1253">
              <w:t>Boomnummer</w:t>
            </w:r>
          </w:p>
        </w:tc>
        <w:tc>
          <w:tcPr>
            <w:tcW w:w="3462" w:type="dxa"/>
            <w:vMerge w:val="restart"/>
          </w:tcPr>
          <w:p w14:paraId="0109A76E" w14:textId="1D886565" w:rsidR="001D56AE" w:rsidRPr="000E1253" w:rsidRDefault="001D56AE" w:rsidP="00823582">
            <w:r w:rsidRPr="000E1253">
              <w:t>Boom-identificatie + kenmerken algemeen</w:t>
            </w:r>
          </w:p>
        </w:tc>
      </w:tr>
      <w:tr w:rsidR="001D56AE" w:rsidRPr="000E1253" w14:paraId="6774C434" w14:textId="1BA71E2C" w:rsidTr="00F47717">
        <w:trPr>
          <w:trHeight w:val="300"/>
        </w:trPr>
        <w:tc>
          <w:tcPr>
            <w:tcW w:w="705" w:type="dxa"/>
            <w:noWrap/>
            <w:hideMark/>
          </w:tcPr>
          <w:p w14:paraId="7741B7AC" w14:textId="77777777" w:rsidR="001D56AE" w:rsidRPr="000E1253" w:rsidRDefault="001D56AE" w:rsidP="00823582">
            <w:r w:rsidRPr="000E1253">
              <w:t>2</w:t>
            </w:r>
          </w:p>
        </w:tc>
        <w:tc>
          <w:tcPr>
            <w:tcW w:w="5075" w:type="dxa"/>
            <w:noWrap/>
            <w:hideMark/>
          </w:tcPr>
          <w:p w14:paraId="2F30352D" w14:textId="77777777" w:rsidR="001D56AE" w:rsidRPr="000E1253" w:rsidRDefault="001D56AE" w:rsidP="00823582">
            <w:r w:rsidRPr="000E1253">
              <w:t>Boomlocatie</w:t>
            </w:r>
          </w:p>
        </w:tc>
        <w:tc>
          <w:tcPr>
            <w:tcW w:w="3462" w:type="dxa"/>
            <w:vMerge/>
          </w:tcPr>
          <w:p w14:paraId="520F9DB0" w14:textId="77777777" w:rsidR="001D56AE" w:rsidRPr="000E1253" w:rsidRDefault="001D56AE" w:rsidP="00823582"/>
        </w:tc>
      </w:tr>
      <w:tr w:rsidR="001D56AE" w:rsidRPr="000E1253" w14:paraId="18305F92" w14:textId="477FBA77" w:rsidTr="00F47717">
        <w:trPr>
          <w:trHeight w:val="300"/>
        </w:trPr>
        <w:tc>
          <w:tcPr>
            <w:tcW w:w="705" w:type="dxa"/>
            <w:noWrap/>
            <w:hideMark/>
          </w:tcPr>
          <w:p w14:paraId="32B7B22D" w14:textId="77777777" w:rsidR="001D56AE" w:rsidRPr="000E1253" w:rsidRDefault="001D56AE" w:rsidP="00823582">
            <w:r w:rsidRPr="000E1253">
              <w:t>3</w:t>
            </w:r>
          </w:p>
        </w:tc>
        <w:tc>
          <w:tcPr>
            <w:tcW w:w="5075" w:type="dxa"/>
            <w:noWrap/>
            <w:hideMark/>
          </w:tcPr>
          <w:p w14:paraId="4C3B40C3" w14:textId="77777777" w:rsidR="001D56AE" w:rsidRPr="000E1253" w:rsidRDefault="001D56AE" w:rsidP="00823582">
            <w:r w:rsidRPr="000E1253">
              <w:t>Boomeigenaar</w:t>
            </w:r>
          </w:p>
        </w:tc>
        <w:tc>
          <w:tcPr>
            <w:tcW w:w="3462" w:type="dxa"/>
            <w:vMerge/>
          </w:tcPr>
          <w:p w14:paraId="66F6D0D4" w14:textId="77777777" w:rsidR="001D56AE" w:rsidRPr="000E1253" w:rsidRDefault="001D56AE" w:rsidP="00823582"/>
        </w:tc>
      </w:tr>
      <w:tr w:rsidR="001D56AE" w:rsidRPr="000E1253" w14:paraId="41DC8438" w14:textId="3634FEF5" w:rsidTr="00F47717">
        <w:trPr>
          <w:trHeight w:val="300"/>
        </w:trPr>
        <w:tc>
          <w:tcPr>
            <w:tcW w:w="705" w:type="dxa"/>
            <w:noWrap/>
            <w:hideMark/>
          </w:tcPr>
          <w:p w14:paraId="2DF112B0" w14:textId="77777777" w:rsidR="001D56AE" w:rsidRPr="000E1253" w:rsidRDefault="001D56AE" w:rsidP="00823582">
            <w:r w:rsidRPr="000E1253">
              <w:t>4</w:t>
            </w:r>
          </w:p>
        </w:tc>
        <w:tc>
          <w:tcPr>
            <w:tcW w:w="5075" w:type="dxa"/>
            <w:noWrap/>
            <w:hideMark/>
          </w:tcPr>
          <w:p w14:paraId="1466ABE1" w14:textId="77777777" w:rsidR="001D56AE" w:rsidRPr="000E1253" w:rsidRDefault="001D56AE" w:rsidP="00823582">
            <w:r w:rsidRPr="000E1253">
              <w:t>Boomsoort</w:t>
            </w:r>
          </w:p>
        </w:tc>
        <w:tc>
          <w:tcPr>
            <w:tcW w:w="3462" w:type="dxa"/>
            <w:vMerge/>
          </w:tcPr>
          <w:p w14:paraId="5C0D5840" w14:textId="77777777" w:rsidR="001D56AE" w:rsidRPr="000E1253" w:rsidRDefault="001D56AE" w:rsidP="00823582"/>
        </w:tc>
      </w:tr>
      <w:tr w:rsidR="001D56AE" w:rsidRPr="000E1253" w14:paraId="1919F915" w14:textId="06EF8252" w:rsidTr="00F47717">
        <w:trPr>
          <w:trHeight w:val="300"/>
        </w:trPr>
        <w:tc>
          <w:tcPr>
            <w:tcW w:w="705" w:type="dxa"/>
            <w:noWrap/>
            <w:hideMark/>
          </w:tcPr>
          <w:p w14:paraId="1A0F95CF" w14:textId="77777777" w:rsidR="001D56AE" w:rsidRPr="000E1253" w:rsidRDefault="001D56AE" w:rsidP="00823582">
            <w:r w:rsidRPr="000E1253">
              <w:t>5</w:t>
            </w:r>
          </w:p>
        </w:tc>
        <w:tc>
          <w:tcPr>
            <w:tcW w:w="5075" w:type="dxa"/>
            <w:noWrap/>
            <w:hideMark/>
          </w:tcPr>
          <w:p w14:paraId="62F2D674" w14:textId="77777777" w:rsidR="001D56AE" w:rsidRPr="000E1253" w:rsidRDefault="001D56AE" w:rsidP="00823582">
            <w:r w:rsidRPr="000E1253">
              <w:t>Plantjaar</w:t>
            </w:r>
          </w:p>
        </w:tc>
        <w:tc>
          <w:tcPr>
            <w:tcW w:w="3462" w:type="dxa"/>
            <w:vMerge/>
          </w:tcPr>
          <w:p w14:paraId="12DC2196" w14:textId="77777777" w:rsidR="001D56AE" w:rsidRPr="000E1253" w:rsidRDefault="001D56AE" w:rsidP="00823582"/>
        </w:tc>
      </w:tr>
      <w:tr w:rsidR="001D56AE" w:rsidRPr="000E1253" w14:paraId="5E2C1A80" w14:textId="77777777" w:rsidTr="00F47717">
        <w:trPr>
          <w:trHeight w:val="300"/>
        </w:trPr>
        <w:tc>
          <w:tcPr>
            <w:tcW w:w="705" w:type="dxa"/>
            <w:noWrap/>
          </w:tcPr>
          <w:p w14:paraId="5ACF3735" w14:textId="339173E0" w:rsidR="001D56AE" w:rsidRPr="000E1253" w:rsidRDefault="00A51F3D" w:rsidP="00823582">
            <w:r w:rsidRPr="000E1253">
              <w:t>6</w:t>
            </w:r>
          </w:p>
        </w:tc>
        <w:tc>
          <w:tcPr>
            <w:tcW w:w="5075" w:type="dxa"/>
            <w:noWrap/>
          </w:tcPr>
          <w:p w14:paraId="5A85CB09" w14:textId="4DB6E84A" w:rsidR="001D56AE" w:rsidRPr="000E1253" w:rsidRDefault="001D56AE" w:rsidP="00823582">
            <w:r w:rsidRPr="000E1253">
              <w:t>Boomhoogte</w:t>
            </w:r>
            <w:r w:rsidR="00531AF6" w:rsidRPr="000E1253">
              <w:t>klasse</w:t>
            </w:r>
          </w:p>
        </w:tc>
        <w:tc>
          <w:tcPr>
            <w:tcW w:w="3462" w:type="dxa"/>
            <w:vMerge/>
          </w:tcPr>
          <w:p w14:paraId="59CB0FDB" w14:textId="77777777" w:rsidR="001D56AE" w:rsidRPr="000E1253" w:rsidRDefault="001D56AE" w:rsidP="00823582"/>
        </w:tc>
      </w:tr>
      <w:tr w:rsidR="000D422F" w:rsidRPr="000E1253" w14:paraId="07734931" w14:textId="6A4A4E2F" w:rsidTr="00F47717">
        <w:trPr>
          <w:trHeight w:val="300"/>
        </w:trPr>
        <w:tc>
          <w:tcPr>
            <w:tcW w:w="705" w:type="dxa"/>
            <w:noWrap/>
            <w:hideMark/>
          </w:tcPr>
          <w:p w14:paraId="76C02B42" w14:textId="0BFE3106" w:rsidR="000D422F" w:rsidRPr="000E1253" w:rsidRDefault="00A51F3D" w:rsidP="00823582">
            <w:r w:rsidRPr="000E1253">
              <w:t>7</w:t>
            </w:r>
          </w:p>
        </w:tc>
        <w:tc>
          <w:tcPr>
            <w:tcW w:w="5075" w:type="dxa"/>
            <w:noWrap/>
            <w:hideMark/>
          </w:tcPr>
          <w:p w14:paraId="45487312" w14:textId="77777777" w:rsidR="000D422F" w:rsidRPr="000E1253" w:rsidRDefault="000D422F" w:rsidP="00823582">
            <w:r w:rsidRPr="000E1253">
              <w:t>Omgevingsrisicoklasse</w:t>
            </w:r>
          </w:p>
        </w:tc>
        <w:tc>
          <w:tcPr>
            <w:tcW w:w="3462" w:type="dxa"/>
            <w:vMerge w:val="restart"/>
          </w:tcPr>
          <w:p w14:paraId="2324CEE5" w14:textId="571451B5" w:rsidR="000D422F" w:rsidRPr="000E1253" w:rsidRDefault="000D422F" w:rsidP="00823582">
            <w:r w:rsidRPr="000E1253">
              <w:t xml:space="preserve">Kenmerken </w:t>
            </w:r>
            <w:r w:rsidR="00153AC2" w:rsidRPr="000E1253">
              <w:t>veiligheids</w:t>
            </w:r>
            <w:r w:rsidRPr="000E1253">
              <w:t>beleid</w:t>
            </w:r>
          </w:p>
        </w:tc>
      </w:tr>
      <w:tr w:rsidR="000D422F" w:rsidRPr="000E1253" w14:paraId="4B37DD93" w14:textId="6CA9B591" w:rsidTr="00F47717">
        <w:trPr>
          <w:trHeight w:val="300"/>
        </w:trPr>
        <w:tc>
          <w:tcPr>
            <w:tcW w:w="705" w:type="dxa"/>
            <w:noWrap/>
            <w:hideMark/>
          </w:tcPr>
          <w:p w14:paraId="58E65FE7" w14:textId="191D9ABB" w:rsidR="000D422F" w:rsidRPr="000E1253" w:rsidRDefault="00A51F3D" w:rsidP="00823582">
            <w:r w:rsidRPr="000E1253">
              <w:t>8</w:t>
            </w:r>
          </w:p>
        </w:tc>
        <w:tc>
          <w:tcPr>
            <w:tcW w:w="5075" w:type="dxa"/>
            <w:noWrap/>
            <w:hideMark/>
          </w:tcPr>
          <w:p w14:paraId="18FA08FF" w14:textId="77777777" w:rsidR="000D422F" w:rsidRPr="000E1253" w:rsidRDefault="000D422F" w:rsidP="00823582">
            <w:r w:rsidRPr="000E1253">
              <w:t>Controlefrequentie</w:t>
            </w:r>
          </w:p>
        </w:tc>
        <w:tc>
          <w:tcPr>
            <w:tcW w:w="3462" w:type="dxa"/>
            <w:vMerge/>
          </w:tcPr>
          <w:p w14:paraId="6F74D9C2" w14:textId="77777777" w:rsidR="000D422F" w:rsidRPr="000E1253" w:rsidRDefault="000D422F" w:rsidP="00823582"/>
        </w:tc>
      </w:tr>
      <w:tr w:rsidR="000D422F" w:rsidRPr="000E1253" w14:paraId="7EB13AD4" w14:textId="42CA1532" w:rsidTr="00F47717">
        <w:trPr>
          <w:trHeight w:val="300"/>
        </w:trPr>
        <w:tc>
          <w:tcPr>
            <w:tcW w:w="705" w:type="dxa"/>
            <w:noWrap/>
            <w:hideMark/>
          </w:tcPr>
          <w:p w14:paraId="578037EA" w14:textId="7DA10910" w:rsidR="000D422F" w:rsidRPr="000E1253" w:rsidRDefault="00A51F3D" w:rsidP="00823582">
            <w:r w:rsidRPr="000E1253">
              <w:t>9</w:t>
            </w:r>
          </w:p>
        </w:tc>
        <w:tc>
          <w:tcPr>
            <w:tcW w:w="5075" w:type="dxa"/>
            <w:noWrap/>
            <w:hideMark/>
          </w:tcPr>
          <w:p w14:paraId="6CEDED30" w14:textId="77777777" w:rsidR="000D422F" w:rsidRPr="000E1253" w:rsidRDefault="000D422F" w:rsidP="00823582">
            <w:r w:rsidRPr="000E1253">
              <w:t>Boomveiligheidsklasse</w:t>
            </w:r>
          </w:p>
        </w:tc>
        <w:tc>
          <w:tcPr>
            <w:tcW w:w="3462" w:type="dxa"/>
            <w:vMerge/>
          </w:tcPr>
          <w:p w14:paraId="667EEAD6" w14:textId="77777777" w:rsidR="000D422F" w:rsidRPr="000E1253" w:rsidRDefault="000D422F" w:rsidP="00823582"/>
        </w:tc>
      </w:tr>
      <w:tr w:rsidR="000D422F" w:rsidRPr="000E1253" w14:paraId="6252017D" w14:textId="43C64BDF" w:rsidTr="00F47717">
        <w:trPr>
          <w:trHeight w:val="300"/>
        </w:trPr>
        <w:tc>
          <w:tcPr>
            <w:tcW w:w="705" w:type="dxa"/>
            <w:noWrap/>
            <w:hideMark/>
          </w:tcPr>
          <w:p w14:paraId="3375F4C9" w14:textId="7623B287" w:rsidR="000D422F" w:rsidRPr="000E1253" w:rsidRDefault="00A51F3D" w:rsidP="00823582">
            <w:r w:rsidRPr="000E1253">
              <w:t>10</w:t>
            </w:r>
          </w:p>
        </w:tc>
        <w:tc>
          <w:tcPr>
            <w:tcW w:w="5075" w:type="dxa"/>
            <w:noWrap/>
            <w:hideMark/>
          </w:tcPr>
          <w:p w14:paraId="4F3C95F7" w14:textId="77777777" w:rsidR="000D422F" w:rsidRPr="000E1253" w:rsidRDefault="000D422F" w:rsidP="00823582">
            <w:r w:rsidRPr="000E1253">
              <w:t>Logboek boomveiligheidscontroles</w:t>
            </w:r>
          </w:p>
        </w:tc>
        <w:tc>
          <w:tcPr>
            <w:tcW w:w="3462" w:type="dxa"/>
          </w:tcPr>
          <w:p w14:paraId="6C58C9C6" w14:textId="73FFBD81" w:rsidR="000D422F" w:rsidRPr="000E1253" w:rsidRDefault="001B4701" w:rsidP="00823582">
            <w:r w:rsidRPr="000E1253">
              <w:t>Logboek</w:t>
            </w:r>
          </w:p>
        </w:tc>
      </w:tr>
    </w:tbl>
    <w:p w14:paraId="4583B84C" w14:textId="77777777" w:rsidR="00BC2DEB" w:rsidRPr="000E1253" w:rsidRDefault="00BC2DEB" w:rsidP="000D422F">
      <w:pPr>
        <w:spacing w:after="0" w:line="240" w:lineRule="auto"/>
        <w:rPr>
          <w:iCs/>
        </w:rPr>
      </w:pPr>
    </w:p>
    <w:p w14:paraId="4F3420C0" w14:textId="7C7071D9" w:rsidR="00FC7A97" w:rsidRPr="000E1253" w:rsidRDefault="000D422F" w:rsidP="00FC7A97">
      <w:pPr>
        <w:spacing w:after="0" w:line="240" w:lineRule="auto"/>
      </w:pPr>
      <w:r w:rsidRPr="000E1253">
        <w:rPr>
          <w:iCs/>
        </w:rPr>
        <w:t xml:space="preserve">Het </w:t>
      </w:r>
      <w:r w:rsidR="00B616CC" w:rsidRPr="000E1253">
        <w:rPr>
          <w:iCs/>
        </w:rPr>
        <w:t>‘</w:t>
      </w:r>
      <w:r w:rsidRPr="000E1253">
        <w:rPr>
          <w:iCs/>
        </w:rPr>
        <w:t>logboek boomveiligheidscontroles</w:t>
      </w:r>
      <w:r w:rsidR="00B616CC" w:rsidRPr="000E1253">
        <w:rPr>
          <w:iCs/>
        </w:rPr>
        <w:t>’</w:t>
      </w:r>
      <w:r w:rsidRPr="000E1253">
        <w:rPr>
          <w:iCs/>
        </w:rPr>
        <w:t xml:space="preserve"> (</w:t>
      </w:r>
      <w:r w:rsidR="00110B0D" w:rsidRPr="000E1253">
        <w:rPr>
          <w:iCs/>
        </w:rPr>
        <w:t>10</w:t>
      </w:r>
      <w:r w:rsidRPr="000E1253">
        <w:rPr>
          <w:iCs/>
        </w:rPr>
        <w:t>) wordt opgebouwd uit de gegevens die tijdens de verschillende periodieke controles zijn vastgelegd. Per boom worden</w:t>
      </w:r>
      <w:r w:rsidR="00823582" w:rsidRPr="000E1253">
        <w:rPr>
          <w:iCs/>
        </w:rPr>
        <w:t>,</w:t>
      </w:r>
      <w:r w:rsidR="00FC7A97" w:rsidRPr="000E1253">
        <w:rPr>
          <w:iCs/>
        </w:rPr>
        <w:t xml:space="preserve"> per controleronde,</w:t>
      </w:r>
      <w:r w:rsidRPr="000E1253">
        <w:rPr>
          <w:iCs/>
        </w:rPr>
        <w:t xml:space="preserve"> de volgende </w:t>
      </w:r>
      <w:r w:rsidR="00B616CC" w:rsidRPr="000E1253">
        <w:rPr>
          <w:iCs/>
        </w:rPr>
        <w:t xml:space="preserve">zes </w:t>
      </w:r>
      <w:r w:rsidR="00110B0D" w:rsidRPr="000E1253">
        <w:rPr>
          <w:iCs/>
        </w:rPr>
        <w:t>kenmerken opgenomen.</w:t>
      </w:r>
      <w:r w:rsidRPr="000E1253">
        <w:rPr>
          <w:iCs/>
        </w:rPr>
        <w:t xml:space="preserve"> </w:t>
      </w:r>
      <w:r w:rsidR="00110B0D" w:rsidRPr="000E1253">
        <w:rPr>
          <w:iCs/>
        </w:rPr>
        <w:t xml:space="preserve">Daarnaast kan, indien nodig, een opmerking worden toegevoegd. </w:t>
      </w:r>
      <w:r w:rsidR="00FC7A97" w:rsidRPr="000E1253">
        <w:rPr>
          <w:iCs/>
        </w:rPr>
        <w:t xml:space="preserve">De toelichting op </w:t>
      </w:r>
      <w:r w:rsidR="00110B0D" w:rsidRPr="000E1253">
        <w:rPr>
          <w:iCs/>
        </w:rPr>
        <w:t xml:space="preserve">deze kenmerken </w:t>
      </w:r>
      <w:r w:rsidR="00FC7A97" w:rsidRPr="000E1253">
        <w:rPr>
          <w:iCs/>
        </w:rPr>
        <w:t>staat in paragraaf 2.3.</w:t>
      </w:r>
      <w:r w:rsidR="00B616CC" w:rsidRPr="000E1253">
        <w:rPr>
          <w:iCs/>
        </w:rPr>
        <w:t xml:space="preserve"> </w:t>
      </w:r>
      <w:r w:rsidR="00A62131" w:rsidRPr="000E1253">
        <w:rPr>
          <w:iCs/>
        </w:rPr>
        <w:t xml:space="preserve">Welke kenmerken daadwerkelijk worden ingevuld, is afhankelijk van </w:t>
      </w:r>
      <w:r w:rsidR="00FC7A97" w:rsidRPr="000E1253">
        <w:rPr>
          <w:iCs/>
        </w:rPr>
        <w:t xml:space="preserve">de toestand van de boom. </w:t>
      </w:r>
      <w:r w:rsidR="004D55C2" w:rsidRPr="000E1253">
        <w:rPr>
          <w:iCs/>
        </w:rPr>
        <w:t>De</w:t>
      </w:r>
      <w:r w:rsidR="00FC7A97" w:rsidRPr="000E1253">
        <w:rPr>
          <w:iCs/>
        </w:rPr>
        <w:t xml:space="preserve"> werkwijze </w:t>
      </w:r>
      <w:r w:rsidR="004D55C2" w:rsidRPr="000E1253">
        <w:rPr>
          <w:iCs/>
        </w:rPr>
        <w:t>hiervoor is in</w:t>
      </w:r>
      <w:r w:rsidR="00FC7A97" w:rsidRPr="000E1253">
        <w:t xml:space="preserve"> meer </w:t>
      </w:r>
      <w:r w:rsidR="004D55C2" w:rsidRPr="000E1253">
        <w:t>d</w:t>
      </w:r>
      <w:r w:rsidR="00FC7A97" w:rsidRPr="000E1253">
        <w:t>etail beschreven in hoofdstuk 3.</w:t>
      </w:r>
    </w:p>
    <w:p w14:paraId="7CF6E665" w14:textId="77777777" w:rsidR="000D422F" w:rsidRPr="000E1253" w:rsidRDefault="000D422F" w:rsidP="000D422F">
      <w:pPr>
        <w:spacing w:after="0" w:line="240" w:lineRule="auto"/>
      </w:pPr>
    </w:p>
    <w:tbl>
      <w:tblPr>
        <w:tblStyle w:val="Tabelraster"/>
        <w:tblW w:w="0" w:type="auto"/>
        <w:tblLook w:val="04A0" w:firstRow="1" w:lastRow="0" w:firstColumn="1" w:lastColumn="0" w:noHBand="0" w:noVBand="1"/>
      </w:tblPr>
      <w:tblGrid>
        <w:gridCol w:w="817"/>
        <w:gridCol w:w="4961"/>
        <w:gridCol w:w="1713"/>
      </w:tblGrid>
      <w:tr w:rsidR="00627C41" w:rsidRPr="000E1253" w14:paraId="4628726B" w14:textId="77777777" w:rsidTr="00A62131">
        <w:trPr>
          <w:trHeight w:val="300"/>
        </w:trPr>
        <w:tc>
          <w:tcPr>
            <w:tcW w:w="817" w:type="dxa"/>
            <w:noWrap/>
          </w:tcPr>
          <w:p w14:paraId="44921D61" w14:textId="77777777" w:rsidR="00627C41" w:rsidRPr="000E1253" w:rsidRDefault="00627C41" w:rsidP="00823582"/>
        </w:tc>
        <w:tc>
          <w:tcPr>
            <w:tcW w:w="4961" w:type="dxa"/>
            <w:noWrap/>
          </w:tcPr>
          <w:p w14:paraId="347DE556" w14:textId="67536BAC" w:rsidR="00627C41" w:rsidRPr="000E1253" w:rsidRDefault="00A62131" w:rsidP="00110B0D">
            <w:pPr>
              <w:rPr>
                <w:b/>
              </w:rPr>
            </w:pPr>
            <w:r w:rsidRPr="000E1253">
              <w:rPr>
                <w:b/>
              </w:rPr>
              <w:t>Logboek boomveiligheidscontroles</w:t>
            </w:r>
            <w:r w:rsidR="00FC347C" w:rsidRPr="000E1253">
              <w:rPr>
                <w:b/>
              </w:rPr>
              <w:t xml:space="preserve"> (</w:t>
            </w:r>
            <w:r w:rsidR="00110B0D" w:rsidRPr="000E1253">
              <w:rPr>
                <w:b/>
              </w:rPr>
              <w:t>10</w:t>
            </w:r>
            <w:r w:rsidR="00FC347C" w:rsidRPr="000E1253">
              <w:rPr>
                <w:b/>
              </w:rPr>
              <w:t>)</w:t>
            </w:r>
          </w:p>
        </w:tc>
        <w:tc>
          <w:tcPr>
            <w:tcW w:w="1713" w:type="dxa"/>
          </w:tcPr>
          <w:p w14:paraId="5CD3D893" w14:textId="77777777" w:rsidR="00627C41" w:rsidRPr="000E1253" w:rsidRDefault="00627C41" w:rsidP="00823582"/>
        </w:tc>
      </w:tr>
      <w:tr w:rsidR="00627C41" w:rsidRPr="000E1253" w14:paraId="6F7A7B6F" w14:textId="0CC42824" w:rsidTr="00A62131">
        <w:trPr>
          <w:trHeight w:val="300"/>
        </w:trPr>
        <w:tc>
          <w:tcPr>
            <w:tcW w:w="817" w:type="dxa"/>
            <w:noWrap/>
          </w:tcPr>
          <w:p w14:paraId="1EF9EB83" w14:textId="05F7AA34" w:rsidR="00627C41" w:rsidRPr="000E1253" w:rsidRDefault="00110B0D" w:rsidP="00110B0D">
            <w:r w:rsidRPr="000E1253">
              <w:t>10</w:t>
            </w:r>
            <w:r w:rsidR="00627C41" w:rsidRPr="000E1253">
              <w:t>.1</w:t>
            </w:r>
          </w:p>
        </w:tc>
        <w:tc>
          <w:tcPr>
            <w:tcW w:w="4961" w:type="dxa"/>
            <w:noWrap/>
            <w:hideMark/>
          </w:tcPr>
          <w:p w14:paraId="74CCCA51" w14:textId="77777777" w:rsidR="00627C41" w:rsidRPr="000E1253" w:rsidRDefault="00627C41" w:rsidP="00823582">
            <w:r w:rsidRPr="000E1253">
              <w:t>Datum controle</w:t>
            </w:r>
          </w:p>
        </w:tc>
        <w:tc>
          <w:tcPr>
            <w:tcW w:w="1713" w:type="dxa"/>
            <w:vMerge w:val="restart"/>
          </w:tcPr>
          <w:p w14:paraId="3B140FA1" w14:textId="2DC8E1EE" w:rsidR="00627C41" w:rsidRPr="000E1253" w:rsidRDefault="00FC7A97" w:rsidP="00FC7A97">
            <w:r w:rsidRPr="000E1253">
              <w:t>Controle-administratie</w:t>
            </w:r>
          </w:p>
        </w:tc>
      </w:tr>
      <w:tr w:rsidR="00627C41" w:rsidRPr="000E1253" w14:paraId="77DF7E0C" w14:textId="515CE769" w:rsidTr="00A62131">
        <w:trPr>
          <w:trHeight w:val="300"/>
        </w:trPr>
        <w:tc>
          <w:tcPr>
            <w:tcW w:w="817" w:type="dxa"/>
            <w:noWrap/>
          </w:tcPr>
          <w:p w14:paraId="1468F41A" w14:textId="57FE016D" w:rsidR="00627C41" w:rsidRPr="000E1253" w:rsidRDefault="00110B0D" w:rsidP="00823582">
            <w:r w:rsidRPr="000E1253">
              <w:t>10</w:t>
            </w:r>
            <w:r w:rsidR="00627C41" w:rsidRPr="000E1253">
              <w:t>.2</w:t>
            </w:r>
          </w:p>
        </w:tc>
        <w:tc>
          <w:tcPr>
            <w:tcW w:w="4961" w:type="dxa"/>
            <w:noWrap/>
            <w:hideMark/>
          </w:tcPr>
          <w:p w14:paraId="19694DEF" w14:textId="77777777" w:rsidR="00627C41" w:rsidRPr="000E1253" w:rsidRDefault="00627C41" w:rsidP="00823582">
            <w:r w:rsidRPr="000E1253">
              <w:t>Naam controleur</w:t>
            </w:r>
          </w:p>
        </w:tc>
        <w:tc>
          <w:tcPr>
            <w:tcW w:w="1713" w:type="dxa"/>
            <w:vMerge/>
          </w:tcPr>
          <w:p w14:paraId="5485E312" w14:textId="77777777" w:rsidR="00627C41" w:rsidRPr="000E1253" w:rsidRDefault="00627C41" w:rsidP="00823582"/>
        </w:tc>
      </w:tr>
      <w:tr w:rsidR="00627C41" w:rsidRPr="000E1253" w14:paraId="339BFF41" w14:textId="05208A5C" w:rsidTr="00A62131">
        <w:trPr>
          <w:trHeight w:val="300"/>
        </w:trPr>
        <w:tc>
          <w:tcPr>
            <w:tcW w:w="817" w:type="dxa"/>
            <w:noWrap/>
          </w:tcPr>
          <w:p w14:paraId="4002EA3D" w14:textId="2758E54A" w:rsidR="00627C41" w:rsidRPr="000E1253" w:rsidRDefault="00110B0D" w:rsidP="00823582">
            <w:r w:rsidRPr="000E1253">
              <w:t>10</w:t>
            </w:r>
            <w:r w:rsidR="00627C41" w:rsidRPr="000E1253">
              <w:t>.3</w:t>
            </w:r>
          </w:p>
        </w:tc>
        <w:tc>
          <w:tcPr>
            <w:tcW w:w="4961" w:type="dxa"/>
            <w:noWrap/>
            <w:hideMark/>
          </w:tcPr>
          <w:p w14:paraId="4AE0F822" w14:textId="5C0DE3C8" w:rsidR="00627C41" w:rsidRPr="000E1253" w:rsidRDefault="00627C41" w:rsidP="00E77037">
            <w:r w:rsidRPr="000E1253">
              <w:t xml:space="preserve">Boomgebrek(en) + </w:t>
            </w:r>
            <w:r w:rsidR="00841F1F" w:rsidRPr="000E1253">
              <w:t>plaats</w:t>
            </w:r>
          </w:p>
        </w:tc>
        <w:tc>
          <w:tcPr>
            <w:tcW w:w="1713" w:type="dxa"/>
            <w:vMerge w:val="restart"/>
          </w:tcPr>
          <w:p w14:paraId="5202E91D" w14:textId="529222F0" w:rsidR="00627C41" w:rsidRPr="000E1253" w:rsidRDefault="00627C41" w:rsidP="00823582">
            <w:r w:rsidRPr="000E1253">
              <w:t>Resultaten waarneming</w:t>
            </w:r>
          </w:p>
        </w:tc>
      </w:tr>
      <w:tr w:rsidR="00627C41" w:rsidRPr="000E1253" w14:paraId="39B79AD5" w14:textId="6470F18D" w:rsidTr="00A62131">
        <w:trPr>
          <w:trHeight w:val="300"/>
        </w:trPr>
        <w:tc>
          <w:tcPr>
            <w:tcW w:w="817" w:type="dxa"/>
            <w:noWrap/>
          </w:tcPr>
          <w:p w14:paraId="3A45564F" w14:textId="603DD48D" w:rsidR="00627C41" w:rsidRPr="000E1253" w:rsidRDefault="00110B0D" w:rsidP="00823582">
            <w:r w:rsidRPr="000E1253">
              <w:t>10</w:t>
            </w:r>
            <w:r w:rsidR="00627C41" w:rsidRPr="000E1253">
              <w:t>.4</w:t>
            </w:r>
          </w:p>
        </w:tc>
        <w:tc>
          <w:tcPr>
            <w:tcW w:w="4961" w:type="dxa"/>
            <w:noWrap/>
            <w:hideMark/>
          </w:tcPr>
          <w:p w14:paraId="110CF8F5" w14:textId="77777777" w:rsidR="00627C41" w:rsidRPr="000E1253" w:rsidRDefault="00627C41" w:rsidP="00823582">
            <w:r w:rsidRPr="000E1253">
              <w:t>Gevolg boomgebrek(en)</w:t>
            </w:r>
          </w:p>
        </w:tc>
        <w:tc>
          <w:tcPr>
            <w:tcW w:w="1713" w:type="dxa"/>
            <w:vMerge/>
          </w:tcPr>
          <w:p w14:paraId="63026248" w14:textId="77777777" w:rsidR="00627C41" w:rsidRPr="000E1253" w:rsidRDefault="00627C41" w:rsidP="00823582"/>
        </w:tc>
      </w:tr>
      <w:tr w:rsidR="00627C41" w:rsidRPr="000E1253" w14:paraId="13B6BD0B" w14:textId="14906272" w:rsidTr="00A62131">
        <w:trPr>
          <w:trHeight w:val="300"/>
        </w:trPr>
        <w:tc>
          <w:tcPr>
            <w:tcW w:w="817" w:type="dxa"/>
            <w:noWrap/>
          </w:tcPr>
          <w:p w14:paraId="62683CE9" w14:textId="66AFB857" w:rsidR="00627C41" w:rsidRPr="000E1253" w:rsidRDefault="00110B0D" w:rsidP="00823582">
            <w:r w:rsidRPr="000E1253">
              <w:t>10</w:t>
            </w:r>
            <w:r w:rsidR="00627C41" w:rsidRPr="000E1253">
              <w:t>.5</w:t>
            </w:r>
          </w:p>
        </w:tc>
        <w:tc>
          <w:tcPr>
            <w:tcW w:w="4961" w:type="dxa"/>
            <w:noWrap/>
            <w:hideMark/>
          </w:tcPr>
          <w:p w14:paraId="53F5B1E7" w14:textId="6F22D776" w:rsidR="00627C41" w:rsidRPr="000E1253" w:rsidRDefault="00627C41" w:rsidP="00D3715C">
            <w:r w:rsidRPr="000E1253">
              <w:t>Boomveiligheidsklasse</w:t>
            </w:r>
            <w:r w:rsidR="005D752B" w:rsidRPr="000E1253">
              <w:t xml:space="preserve"> </w:t>
            </w:r>
          </w:p>
        </w:tc>
        <w:tc>
          <w:tcPr>
            <w:tcW w:w="1713" w:type="dxa"/>
            <w:vMerge w:val="restart"/>
          </w:tcPr>
          <w:p w14:paraId="14731772" w14:textId="4B532329" w:rsidR="00627C41" w:rsidRPr="000E1253" w:rsidRDefault="00627C41" w:rsidP="00823582">
            <w:r w:rsidRPr="000E1253">
              <w:t>Adviezen</w:t>
            </w:r>
          </w:p>
        </w:tc>
      </w:tr>
      <w:tr w:rsidR="00627C41" w:rsidRPr="000E1253" w14:paraId="403E5826" w14:textId="3E0B439E" w:rsidTr="00A62131">
        <w:trPr>
          <w:trHeight w:val="300"/>
        </w:trPr>
        <w:tc>
          <w:tcPr>
            <w:tcW w:w="817" w:type="dxa"/>
            <w:noWrap/>
          </w:tcPr>
          <w:p w14:paraId="7801A874" w14:textId="71A46C71" w:rsidR="00627C41" w:rsidRPr="000E1253" w:rsidRDefault="00110B0D" w:rsidP="00823582">
            <w:r w:rsidRPr="000E1253">
              <w:t>10</w:t>
            </w:r>
            <w:r w:rsidR="00627C41" w:rsidRPr="000E1253">
              <w:t>.6</w:t>
            </w:r>
          </w:p>
        </w:tc>
        <w:tc>
          <w:tcPr>
            <w:tcW w:w="4961" w:type="dxa"/>
            <w:noWrap/>
            <w:hideMark/>
          </w:tcPr>
          <w:p w14:paraId="72A85E80" w14:textId="77777777" w:rsidR="00627C41" w:rsidRPr="000E1253" w:rsidRDefault="00627C41" w:rsidP="00823582">
            <w:r w:rsidRPr="000E1253">
              <w:t>Boomveiligheidsmaatregel(en) + urgentie</w:t>
            </w:r>
          </w:p>
        </w:tc>
        <w:tc>
          <w:tcPr>
            <w:tcW w:w="1713" w:type="dxa"/>
            <w:vMerge/>
          </w:tcPr>
          <w:p w14:paraId="12EE5223" w14:textId="77777777" w:rsidR="00627C41" w:rsidRPr="000E1253" w:rsidRDefault="00627C41" w:rsidP="00823582"/>
        </w:tc>
      </w:tr>
      <w:tr w:rsidR="004A43EF" w:rsidRPr="000E1253" w14:paraId="4A98F847" w14:textId="77777777" w:rsidTr="00A62131">
        <w:trPr>
          <w:trHeight w:val="300"/>
        </w:trPr>
        <w:tc>
          <w:tcPr>
            <w:tcW w:w="817" w:type="dxa"/>
            <w:noWrap/>
          </w:tcPr>
          <w:p w14:paraId="142ECF32" w14:textId="14CFD632" w:rsidR="004A43EF" w:rsidRPr="000E1253" w:rsidRDefault="00110B0D" w:rsidP="00823582">
            <w:r w:rsidRPr="000E1253">
              <w:t>10</w:t>
            </w:r>
            <w:r w:rsidR="004A43EF" w:rsidRPr="000E1253">
              <w:t>.7</w:t>
            </w:r>
          </w:p>
        </w:tc>
        <w:tc>
          <w:tcPr>
            <w:tcW w:w="4961" w:type="dxa"/>
            <w:noWrap/>
          </w:tcPr>
          <w:p w14:paraId="62CF5EB8" w14:textId="7800FE6F" w:rsidR="004A43EF" w:rsidRPr="000E1253" w:rsidRDefault="004A43EF" w:rsidP="00823582">
            <w:r w:rsidRPr="000E1253">
              <w:t>Opmerking</w:t>
            </w:r>
          </w:p>
        </w:tc>
        <w:tc>
          <w:tcPr>
            <w:tcW w:w="1713" w:type="dxa"/>
          </w:tcPr>
          <w:p w14:paraId="4871A377" w14:textId="77777777" w:rsidR="004A43EF" w:rsidRPr="000E1253" w:rsidRDefault="004A43EF" w:rsidP="00823582"/>
        </w:tc>
      </w:tr>
    </w:tbl>
    <w:p w14:paraId="50B30238" w14:textId="77777777" w:rsidR="007F4873" w:rsidRPr="000E1253" w:rsidRDefault="007F4873" w:rsidP="007F4873">
      <w:pPr>
        <w:spacing w:after="0" w:line="240" w:lineRule="auto"/>
        <w:rPr>
          <w:b/>
        </w:rPr>
      </w:pPr>
    </w:p>
    <w:p w14:paraId="1447EB74" w14:textId="00CC8F7E" w:rsidR="008B2416" w:rsidRPr="000E1253" w:rsidRDefault="005A376B" w:rsidP="008B2416">
      <w:pPr>
        <w:spacing w:after="0" w:line="240" w:lineRule="auto"/>
        <w:rPr>
          <w:u w:val="single"/>
        </w:rPr>
      </w:pPr>
      <w:r w:rsidRPr="000E1253">
        <w:rPr>
          <w:u w:val="single"/>
        </w:rPr>
        <w:t>Aanvullende kenmerken</w:t>
      </w:r>
    </w:p>
    <w:p w14:paraId="23477807" w14:textId="6D63F014" w:rsidR="0034379D" w:rsidRPr="000E1253" w:rsidRDefault="005A376B" w:rsidP="000D2C2D">
      <w:pPr>
        <w:spacing w:after="0" w:line="240" w:lineRule="auto"/>
      </w:pPr>
      <w:r w:rsidRPr="000E1253">
        <w:t>E</w:t>
      </w:r>
      <w:r w:rsidR="00B607EF" w:rsidRPr="000E1253">
        <w:t>lke boomeigenaar</w:t>
      </w:r>
      <w:r w:rsidRPr="000E1253">
        <w:t xml:space="preserve"> is</w:t>
      </w:r>
      <w:r w:rsidR="00B607EF" w:rsidRPr="000E1253">
        <w:t xml:space="preserve"> vrij om aanvullende kenmerken op te nemen in zijn registratie</w:t>
      </w:r>
      <w:r w:rsidRPr="000E1253">
        <w:t>. D</w:t>
      </w:r>
      <w:r w:rsidR="00B826A3" w:rsidRPr="000E1253">
        <w:t xml:space="preserve">e </w:t>
      </w:r>
      <w:r w:rsidR="001D56AE" w:rsidRPr="000E1253">
        <w:t>hier ge</w:t>
      </w:r>
      <w:r w:rsidR="00B826A3" w:rsidRPr="000E1253">
        <w:t xml:space="preserve">noemde kenmerken </w:t>
      </w:r>
      <w:r w:rsidRPr="000E1253">
        <w:t xml:space="preserve">worden beschouwd als het minimum aan benodigde informatie. </w:t>
      </w:r>
      <w:r w:rsidR="00595B6B" w:rsidRPr="000E1253">
        <w:t>In de paragrafen 1.2 en 1.4 staat een nadere toelichting op het begrip ‘minimaal te registreren’.</w:t>
      </w:r>
    </w:p>
    <w:p w14:paraId="2E4BB521" w14:textId="5B62E938" w:rsidR="00D76792" w:rsidRPr="000E1253" w:rsidRDefault="000E20E2" w:rsidP="00D76792">
      <w:pPr>
        <w:spacing w:after="0" w:line="240" w:lineRule="auto"/>
        <w:contextualSpacing/>
      </w:pPr>
      <w:r w:rsidRPr="000E1253">
        <w:t xml:space="preserve">Als de boomeigenaar er voor kiest om aanvullende kenmerken op te nemen, is </w:t>
      </w:r>
      <w:r w:rsidR="0021115F" w:rsidRPr="000E1253">
        <w:t>daar</w:t>
      </w:r>
      <w:r w:rsidR="0034379D" w:rsidRPr="000E1253">
        <w:t>bij één aandachtspunt. Voor de uitwisseling van digitale gegevensbestanden van boomveiligheidscontroles is een Standaard Uitwisselingsformaat ontwikkeld, het SUF-BVC. W</w:t>
      </w:r>
      <w:r w:rsidR="001A726B" w:rsidRPr="000E1253">
        <w:rPr>
          <w:rFonts w:eastAsia="MS ??" w:cs="Times New Roman"/>
          <w:color w:val="000000"/>
          <w:lang w:eastAsia="nl-NL"/>
        </w:rPr>
        <w:t xml:space="preserve">anneer gebruik wordt gemaakt van het </w:t>
      </w:r>
      <w:r w:rsidR="0034379D" w:rsidRPr="000E1253">
        <w:rPr>
          <w:rFonts w:eastAsia="MS ??" w:cs="Times New Roman"/>
          <w:color w:val="000000"/>
          <w:lang w:eastAsia="nl-NL"/>
        </w:rPr>
        <w:t>S</w:t>
      </w:r>
      <w:r w:rsidR="001A726B" w:rsidRPr="000E1253">
        <w:rPr>
          <w:rFonts w:eastAsia="MS ??" w:cs="Times New Roman"/>
          <w:color w:val="000000"/>
          <w:lang w:eastAsia="nl-NL"/>
        </w:rPr>
        <w:t>UF-BVC, dan voorziet dit</w:t>
      </w:r>
      <w:r w:rsidR="00D85FED" w:rsidRPr="000E1253">
        <w:rPr>
          <w:rFonts w:eastAsia="MS ??" w:cs="Times New Roman"/>
          <w:color w:val="000000"/>
          <w:lang w:eastAsia="nl-NL"/>
        </w:rPr>
        <w:t xml:space="preserve"> datamodel</w:t>
      </w:r>
      <w:r w:rsidR="00EE0F18" w:rsidRPr="000E1253">
        <w:rPr>
          <w:rFonts w:eastAsia="MS ??" w:cs="Times New Roman"/>
          <w:color w:val="000000"/>
          <w:lang w:eastAsia="nl-NL"/>
        </w:rPr>
        <w:t xml:space="preserve">  </w:t>
      </w:r>
      <w:r w:rsidR="001A726B" w:rsidRPr="000E1253">
        <w:rPr>
          <w:rFonts w:eastAsia="MS ??" w:cs="Times New Roman"/>
          <w:color w:val="000000"/>
          <w:lang w:eastAsia="nl-NL"/>
        </w:rPr>
        <w:t>uitsluitend in de kenmerken zoals genoemd in paragraaf 2.3</w:t>
      </w:r>
      <w:r w:rsidR="00B616CC" w:rsidRPr="000E1253">
        <w:rPr>
          <w:rFonts w:eastAsia="MS ??" w:cs="Times New Roman"/>
          <w:color w:val="000000"/>
          <w:lang w:eastAsia="nl-NL"/>
        </w:rPr>
        <w:t>.</w:t>
      </w:r>
      <w:r w:rsidR="00B826A3" w:rsidRPr="000E1253">
        <w:rPr>
          <w:rFonts w:eastAsia="MS ??" w:cs="Times New Roman"/>
          <w:color w:val="000000"/>
          <w:lang w:eastAsia="nl-NL"/>
        </w:rPr>
        <w:t xml:space="preserve"> </w:t>
      </w:r>
      <w:r w:rsidR="00D76792" w:rsidRPr="000E1253">
        <w:t xml:space="preserve">In paragraaf 1.6 </w:t>
      </w:r>
      <w:r w:rsidR="00B616CC" w:rsidRPr="000E1253">
        <w:t xml:space="preserve">staat </w:t>
      </w:r>
      <w:r w:rsidR="00D76792" w:rsidRPr="000E1253">
        <w:t>een toelichting op het SUF-BVC.</w:t>
      </w:r>
    </w:p>
    <w:p w14:paraId="6FF13183" w14:textId="77777777" w:rsidR="007F4873" w:rsidRPr="000E1253" w:rsidRDefault="007F4873" w:rsidP="007F4873">
      <w:pPr>
        <w:spacing w:after="0" w:line="240" w:lineRule="auto"/>
        <w:rPr>
          <w:b/>
        </w:rPr>
      </w:pPr>
    </w:p>
    <w:p w14:paraId="1EB85333" w14:textId="77777777" w:rsidR="00627C41" w:rsidRPr="000E1253" w:rsidRDefault="00627C41" w:rsidP="007F4873">
      <w:pPr>
        <w:spacing w:after="0" w:line="240" w:lineRule="auto"/>
        <w:rPr>
          <w:b/>
        </w:rPr>
      </w:pPr>
    </w:p>
    <w:p w14:paraId="4E4DC366" w14:textId="7A5AEEF9" w:rsidR="007F4873" w:rsidRPr="000E1253" w:rsidRDefault="007F4873" w:rsidP="007F4873">
      <w:pPr>
        <w:spacing w:after="0" w:line="240" w:lineRule="auto"/>
        <w:rPr>
          <w:b/>
        </w:rPr>
      </w:pPr>
      <w:r w:rsidRPr="000E1253">
        <w:rPr>
          <w:b/>
        </w:rPr>
        <w:t>2.2.</w:t>
      </w:r>
      <w:r w:rsidRPr="000E1253">
        <w:rPr>
          <w:b/>
        </w:rPr>
        <w:tab/>
      </w:r>
      <w:r w:rsidR="00627C41" w:rsidRPr="000E1253">
        <w:rPr>
          <w:b/>
        </w:rPr>
        <w:t>Kenmerken</w:t>
      </w:r>
      <w:r w:rsidR="00F022E2" w:rsidRPr="000E1253">
        <w:rPr>
          <w:b/>
        </w:rPr>
        <w:t xml:space="preserve"> gegevensbestand boomeigenaar</w:t>
      </w:r>
    </w:p>
    <w:p w14:paraId="4C77AD6A" w14:textId="77777777" w:rsidR="00170467" w:rsidRPr="000E1253" w:rsidRDefault="00170467" w:rsidP="00E35C1A">
      <w:pPr>
        <w:spacing w:after="0" w:line="240" w:lineRule="auto"/>
        <w:contextualSpacing/>
      </w:pPr>
    </w:p>
    <w:p w14:paraId="3FBBFBD8" w14:textId="3EAABFDB" w:rsidR="00E35C1A" w:rsidRPr="000E1253" w:rsidRDefault="009E50BC" w:rsidP="00E35C1A">
      <w:pPr>
        <w:spacing w:after="0" w:line="240" w:lineRule="auto"/>
        <w:contextualSpacing/>
      </w:pPr>
      <w:r w:rsidRPr="000E1253">
        <w:t xml:space="preserve">Deze paragraaf beschrijft de kenmerken die de boomeigenaar moet opnemen. Er worden </w:t>
      </w:r>
      <w:r w:rsidR="00E35C1A" w:rsidRPr="000E1253">
        <w:t>geen voorschriften</w:t>
      </w:r>
      <w:r w:rsidRPr="000E1253">
        <w:t xml:space="preserve"> gegeven</w:t>
      </w:r>
      <w:r w:rsidR="00E35C1A" w:rsidRPr="000E1253">
        <w:t xml:space="preserve"> voor de notatiewijze van de te registreren kenmerken</w:t>
      </w:r>
      <w:r w:rsidRPr="000E1253">
        <w:t xml:space="preserve"> en de bijbehorende waarden</w:t>
      </w:r>
      <w:r w:rsidR="00E35C1A" w:rsidRPr="000E1253">
        <w:t xml:space="preserve">. Voor de standaardnotatiewijze wordt verwezen naar </w:t>
      </w:r>
      <w:r w:rsidR="00E35C1A" w:rsidRPr="000E1253">
        <w:rPr>
          <w:rFonts w:eastAsia="MS ??" w:cs="Times New Roman"/>
          <w:color w:val="000000"/>
          <w:lang w:eastAsia="nl-NL"/>
        </w:rPr>
        <w:t>het Standaard Uitwisselingsformaat voor de boomveiligheidscontrole (SUF-BVC).</w:t>
      </w:r>
    </w:p>
    <w:p w14:paraId="018E173C" w14:textId="77777777" w:rsidR="00F022E2" w:rsidRPr="000E1253" w:rsidRDefault="00F022E2" w:rsidP="007F4873">
      <w:pPr>
        <w:spacing w:after="0" w:line="240" w:lineRule="auto"/>
        <w:rPr>
          <w:rFonts w:eastAsia="MS ??" w:cs="Times New Roman"/>
          <w:b/>
          <w:color w:val="000000"/>
          <w:lang w:eastAsia="nl-NL"/>
        </w:rPr>
      </w:pPr>
    </w:p>
    <w:tbl>
      <w:tblPr>
        <w:tblStyle w:val="Tabelraster"/>
        <w:tblW w:w="9242" w:type="dxa"/>
        <w:tblLook w:val="04A0" w:firstRow="1" w:lastRow="0" w:firstColumn="1" w:lastColumn="0" w:noHBand="0" w:noVBand="1"/>
      </w:tblPr>
      <w:tblGrid>
        <w:gridCol w:w="705"/>
        <w:gridCol w:w="5075"/>
        <w:gridCol w:w="3462"/>
      </w:tblGrid>
      <w:tr w:rsidR="00170467" w:rsidRPr="000E1253" w14:paraId="329CA585" w14:textId="77777777" w:rsidTr="0066618C">
        <w:trPr>
          <w:trHeight w:val="341"/>
        </w:trPr>
        <w:tc>
          <w:tcPr>
            <w:tcW w:w="705" w:type="dxa"/>
            <w:noWrap/>
            <w:hideMark/>
          </w:tcPr>
          <w:p w14:paraId="10D42320" w14:textId="77777777" w:rsidR="00170467" w:rsidRPr="000E1253" w:rsidRDefault="00170467" w:rsidP="0066618C">
            <w:pPr>
              <w:rPr>
                <w:b/>
                <w:bCs/>
              </w:rPr>
            </w:pPr>
          </w:p>
        </w:tc>
        <w:tc>
          <w:tcPr>
            <w:tcW w:w="5075" w:type="dxa"/>
            <w:noWrap/>
            <w:hideMark/>
          </w:tcPr>
          <w:p w14:paraId="355431D5" w14:textId="77777777" w:rsidR="00170467" w:rsidRPr="000E1253" w:rsidRDefault="00170467" w:rsidP="0066618C">
            <w:pPr>
              <w:rPr>
                <w:b/>
                <w:bCs/>
              </w:rPr>
            </w:pPr>
            <w:r w:rsidRPr="000E1253">
              <w:rPr>
                <w:b/>
                <w:bCs/>
              </w:rPr>
              <w:t>Gegevensbestand boomeigenaar</w:t>
            </w:r>
          </w:p>
        </w:tc>
        <w:tc>
          <w:tcPr>
            <w:tcW w:w="3462" w:type="dxa"/>
          </w:tcPr>
          <w:p w14:paraId="7A087C7C" w14:textId="77777777" w:rsidR="00170467" w:rsidRPr="000E1253" w:rsidRDefault="00170467" w:rsidP="0066618C">
            <w:pPr>
              <w:rPr>
                <w:b/>
                <w:bCs/>
              </w:rPr>
            </w:pPr>
            <w:r w:rsidRPr="000E1253">
              <w:rPr>
                <w:b/>
                <w:bCs/>
              </w:rPr>
              <w:t>Soort informatie</w:t>
            </w:r>
          </w:p>
        </w:tc>
      </w:tr>
      <w:tr w:rsidR="00170467" w:rsidRPr="000E1253" w14:paraId="38E4A7FB" w14:textId="77777777" w:rsidTr="0066618C">
        <w:trPr>
          <w:trHeight w:val="300"/>
        </w:trPr>
        <w:tc>
          <w:tcPr>
            <w:tcW w:w="705" w:type="dxa"/>
            <w:noWrap/>
            <w:hideMark/>
          </w:tcPr>
          <w:p w14:paraId="3E86BE8D" w14:textId="77777777" w:rsidR="00170467" w:rsidRPr="000E1253" w:rsidRDefault="00170467" w:rsidP="0066618C">
            <w:r w:rsidRPr="000E1253">
              <w:t>1</w:t>
            </w:r>
          </w:p>
        </w:tc>
        <w:tc>
          <w:tcPr>
            <w:tcW w:w="5075" w:type="dxa"/>
            <w:noWrap/>
            <w:hideMark/>
          </w:tcPr>
          <w:p w14:paraId="5248FBE4" w14:textId="77777777" w:rsidR="00170467" w:rsidRPr="000E1253" w:rsidRDefault="00170467" w:rsidP="0066618C">
            <w:r w:rsidRPr="000E1253">
              <w:t>Boomnummer</w:t>
            </w:r>
          </w:p>
        </w:tc>
        <w:tc>
          <w:tcPr>
            <w:tcW w:w="3462" w:type="dxa"/>
            <w:vMerge w:val="restart"/>
          </w:tcPr>
          <w:p w14:paraId="54F43D68" w14:textId="77777777" w:rsidR="00170467" w:rsidRPr="000E1253" w:rsidRDefault="00170467" w:rsidP="0066618C">
            <w:r w:rsidRPr="000E1253">
              <w:t>Boom-identificatie + kenmerken algemeen</w:t>
            </w:r>
          </w:p>
        </w:tc>
      </w:tr>
      <w:tr w:rsidR="00170467" w:rsidRPr="000E1253" w14:paraId="26895827" w14:textId="77777777" w:rsidTr="0066618C">
        <w:trPr>
          <w:trHeight w:val="300"/>
        </w:trPr>
        <w:tc>
          <w:tcPr>
            <w:tcW w:w="705" w:type="dxa"/>
            <w:noWrap/>
            <w:hideMark/>
          </w:tcPr>
          <w:p w14:paraId="370D22EC" w14:textId="77777777" w:rsidR="00170467" w:rsidRPr="000E1253" w:rsidRDefault="00170467" w:rsidP="0066618C">
            <w:r w:rsidRPr="000E1253">
              <w:t>2</w:t>
            </w:r>
          </w:p>
        </w:tc>
        <w:tc>
          <w:tcPr>
            <w:tcW w:w="5075" w:type="dxa"/>
            <w:noWrap/>
            <w:hideMark/>
          </w:tcPr>
          <w:p w14:paraId="0E01904E" w14:textId="77777777" w:rsidR="00170467" w:rsidRPr="000E1253" w:rsidRDefault="00170467" w:rsidP="0066618C">
            <w:r w:rsidRPr="000E1253">
              <w:t>Boomlocatie</w:t>
            </w:r>
          </w:p>
        </w:tc>
        <w:tc>
          <w:tcPr>
            <w:tcW w:w="3462" w:type="dxa"/>
            <w:vMerge/>
          </w:tcPr>
          <w:p w14:paraId="6D09A845" w14:textId="77777777" w:rsidR="00170467" w:rsidRPr="000E1253" w:rsidRDefault="00170467" w:rsidP="0066618C"/>
        </w:tc>
      </w:tr>
      <w:tr w:rsidR="00170467" w:rsidRPr="000E1253" w14:paraId="693FECF9" w14:textId="77777777" w:rsidTr="0066618C">
        <w:trPr>
          <w:trHeight w:val="300"/>
        </w:trPr>
        <w:tc>
          <w:tcPr>
            <w:tcW w:w="705" w:type="dxa"/>
            <w:noWrap/>
            <w:hideMark/>
          </w:tcPr>
          <w:p w14:paraId="7E079805" w14:textId="77777777" w:rsidR="00170467" w:rsidRPr="000E1253" w:rsidRDefault="00170467" w:rsidP="0066618C">
            <w:r w:rsidRPr="000E1253">
              <w:t>3</w:t>
            </w:r>
          </w:p>
        </w:tc>
        <w:tc>
          <w:tcPr>
            <w:tcW w:w="5075" w:type="dxa"/>
            <w:noWrap/>
            <w:hideMark/>
          </w:tcPr>
          <w:p w14:paraId="045FFF71" w14:textId="77777777" w:rsidR="00170467" w:rsidRPr="000E1253" w:rsidRDefault="00170467" w:rsidP="0066618C">
            <w:r w:rsidRPr="000E1253">
              <w:t>Boomeigenaar</w:t>
            </w:r>
          </w:p>
        </w:tc>
        <w:tc>
          <w:tcPr>
            <w:tcW w:w="3462" w:type="dxa"/>
            <w:vMerge/>
          </w:tcPr>
          <w:p w14:paraId="71D73CAF" w14:textId="77777777" w:rsidR="00170467" w:rsidRPr="000E1253" w:rsidRDefault="00170467" w:rsidP="0066618C"/>
        </w:tc>
      </w:tr>
      <w:tr w:rsidR="00170467" w:rsidRPr="000E1253" w14:paraId="0255A007" w14:textId="77777777" w:rsidTr="0066618C">
        <w:trPr>
          <w:trHeight w:val="300"/>
        </w:trPr>
        <w:tc>
          <w:tcPr>
            <w:tcW w:w="705" w:type="dxa"/>
            <w:noWrap/>
            <w:hideMark/>
          </w:tcPr>
          <w:p w14:paraId="5472FFC5" w14:textId="77777777" w:rsidR="00170467" w:rsidRPr="000E1253" w:rsidRDefault="00170467" w:rsidP="0066618C">
            <w:r w:rsidRPr="000E1253">
              <w:t>4</w:t>
            </w:r>
          </w:p>
        </w:tc>
        <w:tc>
          <w:tcPr>
            <w:tcW w:w="5075" w:type="dxa"/>
            <w:noWrap/>
            <w:hideMark/>
          </w:tcPr>
          <w:p w14:paraId="5ACB174F" w14:textId="77777777" w:rsidR="00170467" w:rsidRPr="000E1253" w:rsidRDefault="00170467" w:rsidP="0066618C">
            <w:r w:rsidRPr="000E1253">
              <w:t>Boomsoort</w:t>
            </w:r>
          </w:p>
        </w:tc>
        <w:tc>
          <w:tcPr>
            <w:tcW w:w="3462" w:type="dxa"/>
            <w:vMerge/>
          </w:tcPr>
          <w:p w14:paraId="3C4A1D5F" w14:textId="77777777" w:rsidR="00170467" w:rsidRPr="000E1253" w:rsidRDefault="00170467" w:rsidP="0066618C"/>
        </w:tc>
      </w:tr>
      <w:tr w:rsidR="00170467" w:rsidRPr="000E1253" w14:paraId="42B2A7CB" w14:textId="77777777" w:rsidTr="0066618C">
        <w:trPr>
          <w:trHeight w:val="300"/>
        </w:trPr>
        <w:tc>
          <w:tcPr>
            <w:tcW w:w="705" w:type="dxa"/>
            <w:noWrap/>
            <w:hideMark/>
          </w:tcPr>
          <w:p w14:paraId="29E8F034" w14:textId="77777777" w:rsidR="00170467" w:rsidRPr="000E1253" w:rsidRDefault="00170467" w:rsidP="0066618C">
            <w:r w:rsidRPr="000E1253">
              <w:t>5</w:t>
            </w:r>
          </w:p>
        </w:tc>
        <w:tc>
          <w:tcPr>
            <w:tcW w:w="5075" w:type="dxa"/>
            <w:noWrap/>
            <w:hideMark/>
          </w:tcPr>
          <w:p w14:paraId="6853D58E" w14:textId="77777777" w:rsidR="00170467" w:rsidRPr="000E1253" w:rsidRDefault="00170467" w:rsidP="0066618C">
            <w:r w:rsidRPr="000E1253">
              <w:t>Plantjaar</w:t>
            </w:r>
          </w:p>
        </w:tc>
        <w:tc>
          <w:tcPr>
            <w:tcW w:w="3462" w:type="dxa"/>
            <w:vMerge/>
          </w:tcPr>
          <w:p w14:paraId="7334912F" w14:textId="77777777" w:rsidR="00170467" w:rsidRPr="000E1253" w:rsidRDefault="00170467" w:rsidP="0066618C"/>
        </w:tc>
      </w:tr>
      <w:tr w:rsidR="00170467" w:rsidRPr="000E1253" w14:paraId="21D48CB0" w14:textId="77777777" w:rsidTr="001D5C22">
        <w:trPr>
          <w:trHeight w:val="300"/>
        </w:trPr>
        <w:tc>
          <w:tcPr>
            <w:tcW w:w="705" w:type="dxa"/>
            <w:noWrap/>
          </w:tcPr>
          <w:p w14:paraId="5ADBE9FD" w14:textId="77777777" w:rsidR="00170467" w:rsidRPr="000E1253" w:rsidRDefault="00170467" w:rsidP="0066618C">
            <w:r w:rsidRPr="000E1253">
              <w:t>6</w:t>
            </w:r>
          </w:p>
        </w:tc>
        <w:tc>
          <w:tcPr>
            <w:tcW w:w="5075" w:type="dxa"/>
            <w:shd w:val="clear" w:color="auto" w:fill="auto"/>
            <w:noWrap/>
          </w:tcPr>
          <w:p w14:paraId="41AC878C" w14:textId="3853CD2D" w:rsidR="00170467" w:rsidRPr="000E1253" w:rsidRDefault="00170467" w:rsidP="0066618C">
            <w:r w:rsidRPr="000E1253">
              <w:t>Boomhoogte</w:t>
            </w:r>
            <w:r w:rsidR="00E77037" w:rsidRPr="000E1253">
              <w:t>klasse</w:t>
            </w:r>
          </w:p>
        </w:tc>
        <w:tc>
          <w:tcPr>
            <w:tcW w:w="3462" w:type="dxa"/>
            <w:vMerge/>
          </w:tcPr>
          <w:p w14:paraId="12D8CA46" w14:textId="77777777" w:rsidR="00170467" w:rsidRPr="000E1253" w:rsidRDefault="00170467" w:rsidP="0066618C"/>
        </w:tc>
      </w:tr>
      <w:tr w:rsidR="00170467" w:rsidRPr="000E1253" w14:paraId="30D5C27B" w14:textId="77777777" w:rsidTr="0066618C">
        <w:trPr>
          <w:trHeight w:val="300"/>
        </w:trPr>
        <w:tc>
          <w:tcPr>
            <w:tcW w:w="705" w:type="dxa"/>
            <w:noWrap/>
            <w:hideMark/>
          </w:tcPr>
          <w:p w14:paraId="72260AAF" w14:textId="77777777" w:rsidR="00170467" w:rsidRPr="000E1253" w:rsidRDefault="00170467" w:rsidP="0066618C">
            <w:r w:rsidRPr="000E1253">
              <w:t>7</w:t>
            </w:r>
          </w:p>
        </w:tc>
        <w:tc>
          <w:tcPr>
            <w:tcW w:w="5075" w:type="dxa"/>
            <w:noWrap/>
            <w:hideMark/>
          </w:tcPr>
          <w:p w14:paraId="3874D81B" w14:textId="77777777" w:rsidR="00170467" w:rsidRPr="000E1253" w:rsidRDefault="00170467" w:rsidP="0066618C">
            <w:r w:rsidRPr="000E1253">
              <w:t>Omgevingsrisicoklasse</w:t>
            </w:r>
          </w:p>
        </w:tc>
        <w:tc>
          <w:tcPr>
            <w:tcW w:w="3462" w:type="dxa"/>
            <w:vMerge w:val="restart"/>
          </w:tcPr>
          <w:p w14:paraId="7593594D" w14:textId="77777777" w:rsidR="00170467" w:rsidRPr="000E1253" w:rsidRDefault="00170467" w:rsidP="0066618C">
            <w:r w:rsidRPr="000E1253">
              <w:t>Kenmerken veiligheidsbeleid</w:t>
            </w:r>
          </w:p>
        </w:tc>
      </w:tr>
      <w:tr w:rsidR="00170467" w:rsidRPr="000E1253" w14:paraId="5538672F" w14:textId="77777777" w:rsidTr="0066618C">
        <w:trPr>
          <w:trHeight w:val="300"/>
        </w:trPr>
        <w:tc>
          <w:tcPr>
            <w:tcW w:w="705" w:type="dxa"/>
            <w:noWrap/>
            <w:hideMark/>
          </w:tcPr>
          <w:p w14:paraId="1392A48E" w14:textId="77777777" w:rsidR="00170467" w:rsidRPr="000E1253" w:rsidRDefault="00170467" w:rsidP="0066618C">
            <w:r w:rsidRPr="000E1253">
              <w:t>8</w:t>
            </w:r>
          </w:p>
        </w:tc>
        <w:tc>
          <w:tcPr>
            <w:tcW w:w="5075" w:type="dxa"/>
            <w:noWrap/>
            <w:hideMark/>
          </w:tcPr>
          <w:p w14:paraId="7BBF9414" w14:textId="77777777" w:rsidR="00170467" w:rsidRPr="000E1253" w:rsidRDefault="00170467" w:rsidP="0066618C">
            <w:r w:rsidRPr="000E1253">
              <w:t>Controlefrequentie</w:t>
            </w:r>
          </w:p>
        </w:tc>
        <w:tc>
          <w:tcPr>
            <w:tcW w:w="3462" w:type="dxa"/>
            <w:vMerge/>
          </w:tcPr>
          <w:p w14:paraId="7FA0C1D1" w14:textId="77777777" w:rsidR="00170467" w:rsidRPr="000E1253" w:rsidRDefault="00170467" w:rsidP="0066618C"/>
        </w:tc>
      </w:tr>
      <w:tr w:rsidR="00170467" w:rsidRPr="000E1253" w14:paraId="397072BB" w14:textId="77777777" w:rsidTr="0066618C">
        <w:trPr>
          <w:trHeight w:val="300"/>
        </w:trPr>
        <w:tc>
          <w:tcPr>
            <w:tcW w:w="705" w:type="dxa"/>
            <w:noWrap/>
            <w:hideMark/>
          </w:tcPr>
          <w:p w14:paraId="6FDB6471" w14:textId="77777777" w:rsidR="00170467" w:rsidRPr="000E1253" w:rsidRDefault="00170467" w:rsidP="0066618C">
            <w:r w:rsidRPr="000E1253">
              <w:t>9</w:t>
            </w:r>
          </w:p>
        </w:tc>
        <w:tc>
          <w:tcPr>
            <w:tcW w:w="5075" w:type="dxa"/>
            <w:noWrap/>
            <w:hideMark/>
          </w:tcPr>
          <w:p w14:paraId="4EA9323E" w14:textId="77777777" w:rsidR="00170467" w:rsidRPr="000E1253" w:rsidRDefault="00170467" w:rsidP="0066618C">
            <w:r w:rsidRPr="000E1253">
              <w:t>Boomveiligheidsklasse</w:t>
            </w:r>
          </w:p>
        </w:tc>
        <w:tc>
          <w:tcPr>
            <w:tcW w:w="3462" w:type="dxa"/>
            <w:vMerge/>
          </w:tcPr>
          <w:p w14:paraId="4BF963A4" w14:textId="77777777" w:rsidR="00170467" w:rsidRPr="000E1253" w:rsidRDefault="00170467" w:rsidP="0066618C"/>
        </w:tc>
      </w:tr>
      <w:tr w:rsidR="00170467" w:rsidRPr="000E1253" w14:paraId="7A5E0687" w14:textId="77777777" w:rsidTr="0066618C">
        <w:trPr>
          <w:trHeight w:val="300"/>
        </w:trPr>
        <w:tc>
          <w:tcPr>
            <w:tcW w:w="705" w:type="dxa"/>
            <w:noWrap/>
            <w:hideMark/>
          </w:tcPr>
          <w:p w14:paraId="29EE35D8" w14:textId="77777777" w:rsidR="00170467" w:rsidRPr="000E1253" w:rsidRDefault="00170467" w:rsidP="0066618C">
            <w:r w:rsidRPr="000E1253">
              <w:t>10</w:t>
            </w:r>
          </w:p>
        </w:tc>
        <w:tc>
          <w:tcPr>
            <w:tcW w:w="5075" w:type="dxa"/>
            <w:noWrap/>
            <w:hideMark/>
          </w:tcPr>
          <w:p w14:paraId="32946501" w14:textId="77777777" w:rsidR="00170467" w:rsidRPr="000E1253" w:rsidRDefault="00170467" w:rsidP="0066618C">
            <w:r w:rsidRPr="000E1253">
              <w:t>Logboek boomveiligheidscontroles</w:t>
            </w:r>
          </w:p>
        </w:tc>
        <w:tc>
          <w:tcPr>
            <w:tcW w:w="3462" w:type="dxa"/>
          </w:tcPr>
          <w:p w14:paraId="01F3A06C" w14:textId="77777777" w:rsidR="00170467" w:rsidRPr="000E1253" w:rsidRDefault="00170467" w:rsidP="0066618C">
            <w:r w:rsidRPr="000E1253">
              <w:t>Logboek</w:t>
            </w:r>
          </w:p>
        </w:tc>
      </w:tr>
    </w:tbl>
    <w:p w14:paraId="042D6B33" w14:textId="77777777" w:rsidR="00170467" w:rsidRDefault="00170467" w:rsidP="00170467">
      <w:pPr>
        <w:spacing w:after="0" w:line="240" w:lineRule="auto"/>
        <w:rPr>
          <w:iCs/>
        </w:rPr>
      </w:pPr>
    </w:p>
    <w:p w14:paraId="7A522A41" w14:textId="77777777" w:rsidR="00851207" w:rsidRPr="000E1253" w:rsidRDefault="00851207" w:rsidP="00170467">
      <w:pPr>
        <w:spacing w:after="0" w:line="240" w:lineRule="auto"/>
        <w:rPr>
          <w:iCs/>
        </w:rPr>
      </w:pPr>
    </w:p>
    <w:p w14:paraId="184DF3D4" w14:textId="097902E1" w:rsidR="007F4873" w:rsidRPr="000E1253" w:rsidRDefault="007F4873" w:rsidP="00FC7A97">
      <w:pPr>
        <w:spacing w:after="0" w:line="240" w:lineRule="auto"/>
        <w:ind w:firstLine="708"/>
        <w:rPr>
          <w:b/>
        </w:rPr>
      </w:pPr>
      <w:r w:rsidRPr="000E1253">
        <w:rPr>
          <w:b/>
        </w:rPr>
        <w:t>1. Boomnummer</w:t>
      </w:r>
    </w:p>
    <w:p w14:paraId="3FECE2BE" w14:textId="4563FEC2" w:rsidR="003A6E6A" w:rsidRPr="000E1253" w:rsidRDefault="00EC77F7" w:rsidP="003A6E6A">
      <w:pPr>
        <w:spacing w:after="0" w:line="240" w:lineRule="auto"/>
      </w:pPr>
      <w:r w:rsidRPr="000E1253">
        <w:t>De boom heeft</w:t>
      </w:r>
      <w:r w:rsidR="00A62B60" w:rsidRPr="000E1253">
        <w:t xml:space="preserve"> ter identificatie een uniek administratief nummer waar de boomkenmerken in de registratie aan gekoppeld worden, met als doel de herleidbaarheid van de</w:t>
      </w:r>
      <w:r w:rsidR="006D1AE5" w:rsidRPr="000E1253">
        <w:t xml:space="preserve"> </w:t>
      </w:r>
      <w:r w:rsidR="00A62B60" w:rsidRPr="000E1253">
        <w:t xml:space="preserve">informatie te waarborgen. </w:t>
      </w:r>
      <w:r w:rsidR="003A6E6A" w:rsidRPr="000E1253">
        <w:t>In het Standaard Uitwisselingsformaat (SUF-BVC) zijn de labels gespecificeerd voor de identificatie van de boom in digitale gegevensbestanden</w:t>
      </w:r>
      <w:r w:rsidR="001D2BF6" w:rsidRPr="000E1253">
        <w:t xml:space="preserve"> </w:t>
      </w:r>
      <w:r w:rsidR="003A6E6A" w:rsidRPr="000E1253">
        <w:t>.</w:t>
      </w:r>
    </w:p>
    <w:p w14:paraId="1F5BE29A" w14:textId="4370132A" w:rsidR="007F4873" w:rsidRPr="000E1253" w:rsidRDefault="00EC77F7" w:rsidP="007F4873">
      <w:pPr>
        <w:spacing w:after="0" w:line="240" w:lineRule="auto"/>
        <w:rPr>
          <w:color w:val="000000" w:themeColor="text1"/>
        </w:rPr>
      </w:pPr>
      <w:r w:rsidRPr="000E1253">
        <w:rPr>
          <w:color w:val="000000" w:themeColor="text1"/>
        </w:rPr>
        <w:t>Bij gebruik van een digitaal gegevensbestand, ook als dit niet gekoppeld is aan een digitale kaart, is de ‘KEY’ verplicht.  Dit fungeert als uniek nummer</w:t>
      </w:r>
      <w:r w:rsidR="00A45CAA" w:rsidRPr="000E1253">
        <w:rPr>
          <w:color w:val="000000" w:themeColor="text1"/>
        </w:rPr>
        <w:t xml:space="preserve">. De ‘KEY’ </w:t>
      </w:r>
      <w:r w:rsidRPr="000E1253">
        <w:rPr>
          <w:color w:val="000000" w:themeColor="text1"/>
        </w:rPr>
        <w:t>is onzichtbaar voor de eindgebruiker</w:t>
      </w:r>
      <w:r w:rsidR="00A45CAA" w:rsidRPr="000E1253">
        <w:rPr>
          <w:color w:val="000000" w:themeColor="text1"/>
        </w:rPr>
        <w:t xml:space="preserve">, daarom </w:t>
      </w:r>
      <w:r w:rsidRPr="000E1253">
        <w:rPr>
          <w:color w:val="000000" w:themeColor="text1"/>
        </w:rPr>
        <w:t>kan</w:t>
      </w:r>
      <w:r w:rsidR="00A45CAA" w:rsidRPr="000E1253">
        <w:rPr>
          <w:color w:val="000000" w:themeColor="text1"/>
        </w:rPr>
        <w:t xml:space="preserve"> er voor worden gekozen om ook</w:t>
      </w:r>
      <w:r w:rsidRPr="000E1253">
        <w:rPr>
          <w:color w:val="000000" w:themeColor="text1"/>
        </w:rPr>
        <w:t xml:space="preserve"> een administratief </w:t>
      </w:r>
      <w:r w:rsidR="00F125D5" w:rsidRPr="000E1253">
        <w:rPr>
          <w:color w:val="000000" w:themeColor="text1"/>
        </w:rPr>
        <w:t>boom</w:t>
      </w:r>
      <w:r w:rsidRPr="000E1253">
        <w:rPr>
          <w:color w:val="000000" w:themeColor="text1"/>
        </w:rPr>
        <w:t xml:space="preserve">nummer </w:t>
      </w:r>
      <w:r w:rsidR="00A45CAA" w:rsidRPr="000E1253">
        <w:rPr>
          <w:color w:val="000000" w:themeColor="text1"/>
        </w:rPr>
        <w:t>te gebruiken</w:t>
      </w:r>
      <w:r w:rsidRPr="000E1253">
        <w:rPr>
          <w:color w:val="000000" w:themeColor="text1"/>
        </w:rPr>
        <w:t>, dat wel zichtbaar is voor de eindgebruiker.</w:t>
      </w:r>
      <w:r w:rsidR="00A45CAA" w:rsidRPr="000E1253">
        <w:rPr>
          <w:color w:val="000000" w:themeColor="text1"/>
        </w:rPr>
        <w:t xml:space="preserve">  Als sprake is van een analoog gegevensbestand fungeert het administratieve boomnummer ter identificatie.</w:t>
      </w:r>
    </w:p>
    <w:p w14:paraId="67788A2C" w14:textId="77777777" w:rsidR="00EC77F7" w:rsidRPr="000E1253" w:rsidRDefault="00EC77F7" w:rsidP="007F4873">
      <w:pPr>
        <w:spacing w:after="0" w:line="240" w:lineRule="auto"/>
        <w:rPr>
          <w:color w:val="000000" w:themeColor="text1"/>
        </w:rPr>
      </w:pPr>
    </w:p>
    <w:p w14:paraId="2310FC06" w14:textId="766BAFA4" w:rsidR="007F4873" w:rsidRPr="000E1253" w:rsidRDefault="007F4873" w:rsidP="00FC7A97">
      <w:pPr>
        <w:spacing w:after="0" w:line="240" w:lineRule="auto"/>
        <w:ind w:firstLine="708"/>
        <w:rPr>
          <w:b/>
          <w:color w:val="000000" w:themeColor="text1"/>
        </w:rPr>
      </w:pPr>
      <w:r w:rsidRPr="000E1253">
        <w:rPr>
          <w:b/>
          <w:color w:val="000000" w:themeColor="text1"/>
        </w:rPr>
        <w:t>2. Boomlocatie</w:t>
      </w:r>
    </w:p>
    <w:p w14:paraId="753A5393" w14:textId="1AABF887" w:rsidR="007F4873" w:rsidRPr="000E1253" w:rsidRDefault="00B86997" w:rsidP="00B86997">
      <w:pPr>
        <w:spacing w:after="0" w:line="240" w:lineRule="auto"/>
      </w:pPr>
      <w:r w:rsidRPr="000E1253">
        <w:rPr>
          <w:color w:val="000000" w:themeColor="text1"/>
        </w:rPr>
        <w:t xml:space="preserve">De boomlocatie wordt bij voorkeur op de digitale kaart vastgelegd, middels een unieke </w:t>
      </w:r>
      <w:r w:rsidR="007F4873" w:rsidRPr="000E1253">
        <w:t>x</w:t>
      </w:r>
      <w:r w:rsidR="00B616CC" w:rsidRPr="000E1253">
        <w:t>-</w:t>
      </w:r>
      <w:r w:rsidR="007F4873" w:rsidRPr="000E1253">
        <w:t>y-coördinaat</w:t>
      </w:r>
      <w:r w:rsidR="005B308D" w:rsidRPr="000E1253">
        <w:t>.</w:t>
      </w:r>
      <w:r w:rsidR="003A6E6A" w:rsidRPr="000E1253">
        <w:t xml:space="preserve"> In het Standaard Uitwisselingsformaat (SUF-BVC) zijn de labels gespecificeerd voor de identificatie van de boom in digitale gegevensbestanden.</w:t>
      </w:r>
    </w:p>
    <w:p w14:paraId="59A5132E" w14:textId="6E4C20E1" w:rsidR="007F4873" w:rsidRPr="000E1253" w:rsidRDefault="00B86997" w:rsidP="00B86997">
      <w:pPr>
        <w:spacing w:after="0" w:line="240" w:lineRule="auto"/>
        <w:rPr>
          <w:b/>
          <w:color w:val="000000" w:themeColor="text1"/>
        </w:rPr>
      </w:pPr>
      <w:r w:rsidRPr="000E1253">
        <w:t>Wanneer geen digitale kaart beschikbaar is, moet een a</w:t>
      </w:r>
      <w:r w:rsidR="007F4873" w:rsidRPr="000E1253">
        <w:t>naloge kaart</w:t>
      </w:r>
      <w:r w:rsidRPr="000E1253">
        <w:t xml:space="preserve"> beschikbaar zijn</w:t>
      </w:r>
      <w:r w:rsidR="007F4873" w:rsidRPr="000E1253">
        <w:t xml:space="preserve"> waar</w:t>
      </w:r>
      <w:r w:rsidRPr="000E1253">
        <w:t>op</w:t>
      </w:r>
      <w:r w:rsidR="007F4873" w:rsidRPr="000E1253">
        <w:t xml:space="preserve"> </w:t>
      </w:r>
      <w:r w:rsidRPr="000E1253">
        <w:t xml:space="preserve">het unieke </w:t>
      </w:r>
      <w:r w:rsidR="00EC77F7" w:rsidRPr="000E1253">
        <w:t>(</w:t>
      </w:r>
      <w:r w:rsidRPr="000E1253">
        <w:t>administratieve</w:t>
      </w:r>
      <w:r w:rsidR="00EC77F7" w:rsidRPr="000E1253">
        <w:t>)</w:t>
      </w:r>
      <w:r w:rsidRPr="000E1253">
        <w:t xml:space="preserve"> nummer is aangegeven</w:t>
      </w:r>
      <w:r w:rsidR="00EC77F7" w:rsidRPr="000E1253">
        <w:t xml:space="preserve"> bij de locatie van de boom</w:t>
      </w:r>
      <w:r w:rsidR="00D77606" w:rsidRPr="000E1253">
        <w:t>, of moet de boom op een andere wijze te identificeren zijn</w:t>
      </w:r>
      <w:r w:rsidRPr="000E1253">
        <w:t xml:space="preserve">. </w:t>
      </w:r>
    </w:p>
    <w:p w14:paraId="1070AC66" w14:textId="77777777" w:rsidR="001B2C3E" w:rsidRPr="000E1253" w:rsidRDefault="001B2C3E" w:rsidP="007F4873">
      <w:pPr>
        <w:spacing w:after="0" w:line="240" w:lineRule="auto"/>
        <w:rPr>
          <w:b/>
          <w:color w:val="000000" w:themeColor="text1"/>
        </w:rPr>
      </w:pPr>
    </w:p>
    <w:p w14:paraId="07BCFC4F" w14:textId="736CBADC" w:rsidR="007F4873" w:rsidRPr="000E1253" w:rsidRDefault="007F4873" w:rsidP="00FC7A97">
      <w:pPr>
        <w:spacing w:after="0" w:line="240" w:lineRule="auto"/>
        <w:ind w:firstLine="708"/>
        <w:rPr>
          <w:b/>
          <w:color w:val="000000" w:themeColor="text1"/>
        </w:rPr>
      </w:pPr>
      <w:r w:rsidRPr="000E1253">
        <w:rPr>
          <w:b/>
          <w:color w:val="000000" w:themeColor="text1"/>
        </w:rPr>
        <w:t>3. Boomeigenaar</w:t>
      </w:r>
    </w:p>
    <w:p w14:paraId="26C6A470" w14:textId="2D1CFC54" w:rsidR="007F4873" w:rsidRPr="000E1253" w:rsidRDefault="00B86997" w:rsidP="00343D25">
      <w:pPr>
        <w:spacing w:after="0" w:line="240" w:lineRule="auto"/>
        <w:rPr>
          <w:color w:val="000000" w:themeColor="text1"/>
        </w:rPr>
      </w:pPr>
      <w:r w:rsidRPr="000E1253">
        <w:rPr>
          <w:color w:val="000000" w:themeColor="text1"/>
        </w:rPr>
        <w:t>Van elke boom moet de eigenaar bekend zijn</w:t>
      </w:r>
      <w:r w:rsidR="00343D25" w:rsidRPr="000E1253">
        <w:rPr>
          <w:color w:val="000000" w:themeColor="text1"/>
        </w:rPr>
        <w:t>, i</w:t>
      </w:r>
      <w:r w:rsidR="006D1AE5" w:rsidRPr="000E1253">
        <w:rPr>
          <w:color w:val="000000" w:themeColor="text1"/>
        </w:rPr>
        <w:t xml:space="preserve">n verband met </w:t>
      </w:r>
      <w:r w:rsidR="00343D25" w:rsidRPr="000E1253">
        <w:rPr>
          <w:color w:val="000000" w:themeColor="text1"/>
        </w:rPr>
        <w:t xml:space="preserve">de eindverantwoordelijkheid </w:t>
      </w:r>
      <w:r w:rsidR="006D1AE5" w:rsidRPr="000E1253">
        <w:rPr>
          <w:color w:val="000000" w:themeColor="text1"/>
        </w:rPr>
        <w:t>voor</w:t>
      </w:r>
      <w:r w:rsidR="00343D25" w:rsidRPr="000E1253">
        <w:rPr>
          <w:color w:val="000000" w:themeColor="text1"/>
        </w:rPr>
        <w:t xml:space="preserve"> de boomveiligheid en </w:t>
      </w:r>
      <w:r w:rsidR="006D1AE5" w:rsidRPr="000E1253">
        <w:rPr>
          <w:color w:val="000000" w:themeColor="text1"/>
        </w:rPr>
        <w:t xml:space="preserve">de </w:t>
      </w:r>
      <w:r w:rsidR="00343D25" w:rsidRPr="000E1253">
        <w:rPr>
          <w:color w:val="000000" w:themeColor="text1"/>
        </w:rPr>
        <w:t>eventuele aansprakelijkheid</w:t>
      </w:r>
      <w:r w:rsidRPr="000E1253">
        <w:rPr>
          <w:color w:val="000000" w:themeColor="text1"/>
        </w:rPr>
        <w:t xml:space="preserve">. </w:t>
      </w:r>
    </w:p>
    <w:p w14:paraId="2D9F2837" w14:textId="77777777" w:rsidR="007F4873" w:rsidRPr="000E1253" w:rsidRDefault="007F4873" w:rsidP="007F4873">
      <w:pPr>
        <w:spacing w:after="0" w:line="240" w:lineRule="auto"/>
        <w:rPr>
          <w:color w:val="000000" w:themeColor="text1"/>
        </w:rPr>
      </w:pPr>
    </w:p>
    <w:p w14:paraId="4DD6A36A" w14:textId="65F6AC95" w:rsidR="007F4873" w:rsidRPr="000E1253" w:rsidRDefault="007F4873" w:rsidP="00FC7A97">
      <w:pPr>
        <w:spacing w:after="0" w:line="240" w:lineRule="auto"/>
        <w:ind w:firstLine="708"/>
        <w:rPr>
          <w:i/>
          <w:color w:val="000000" w:themeColor="text1"/>
        </w:rPr>
      </w:pPr>
      <w:r w:rsidRPr="000E1253">
        <w:rPr>
          <w:b/>
          <w:color w:val="000000" w:themeColor="text1"/>
        </w:rPr>
        <w:t>4. Boomsoort</w:t>
      </w:r>
    </w:p>
    <w:p w14:paraId="2B9A493B" w14:textId="5C709F9F" w:rsidR="00AF3629" w:rsidRPr="000E1253" w:rsidRDefault="00BB0378" w:rsidP="007F4873">
      <w:pPr>
        <w:spacing w:after="0" w:line="240" w:lineRule="auto"/>
      </w:pPr>
      <w:r w:rsidRPr="000E1253">
        <w:t xml:space="preserve">Het vastleggen </w:t>
      </w:r>
      <w:r w:rsidR="007F4873" w:rsidRPr="000E1253">
        <w:t xml:space="preserve">van de boomsoort is noodzakelijk, omdat elke soort eigenschappen heeft die relevant kunnen zijn voor de beoordeling van de boomafwijkingen en -gebreken. </w:t>
      </w:r>
      <w:r w:rsidR="00343D25" w:rsidRPr="000E1253">
        <w:t xml:space="preserve">De schrijfwijze en naamgeving van de boom moet conform </w:t>
      </w:r>
      <w:r w:rsidR="007F4873" w:rsidRPr="000E1253">
        <w:t xml:space="preserve">de ‘Naamlijst </w:t>
      </w:r>
      <w:r w:rsidRPr="000E1253">
        <w:t xml:space="preserve">van </w:t>
      </w:r>
      <w:r w:rsidR="007F4873" w:rsidRPr="000E1253">
        <w:t xml:space="preserve">houtige gewassen’ </w:t>
      </w:r>
      <w:r w:rsidR="00343D25" w:rsidRPr="000E1253">
        <w:t xml:space="preserve">zijn. </w:t>
      </w:r>
      <w:r w:rsidR="00910C5A" w:rsidRPr="000E1253">
        <w:t xml:space="preserve">Deze namen bevatten geslachtsnaam, soortnaam en/of cultivar, en indien van toepassing, ondersoort, variëteit of vorm. </w:t>
      </w:r>
    </w:p>
    <w:p w14:paraId="70589608" w14:textId="77777777" w:rsidR="00450135" w:rsidRPr="000E1253" w:rsidRDefault="00392BD4" w:rsidP="007F4873">
      <w:pPr>
        <w:spacing w:after="0" w:line="240" w:lineRule="auto"/>
      </w:pPr>
      <w:r w:rsidRPr="000E1253">
        <w:t>Informatie over d</w:t>
      </w:r>
      <w:r w:rsidR="00343D25" w:rsidRPr="000E1253">
        <w:t xml:space="preserve">e </w:t>
      </w:r>
      <w:r w:rsidR="00910C5A" w:rsidRPr="000E1253">
        <w:t xml:space="preserve">‘Naamlijst </w:t>
      </w:r>
      <w:r w:rsidR="00BB0378" w:rsidRPr="000E1253">
        <w:t xml:space="preserve">van </w:t>
      </w:r>
      <w:r w:rsidR="00910C5A" w:rsidRPr="000E1253">
        <w:t xml:space="preserve">houtige gewassen’ </w:t>
      </w:r>
      <w:r w:rsidRPr="000E1253">
        <w:t xml:space="preserve">is beschikbaar op </w:t>
      </w:r>
      <w:hyperlink r:id="rId8" w:history="1">
        <w:r w:rsidRPr="000E1253">
          <w:rPr>
            <w:rStyle w:val="Hyperlink"/>
          </w:rPr>
          <w:t>http://www.internationalplantnames.com/HTML/Nederlands/index_ned.htm</w:t>
        </w:r>
      </w:hyperlink>
      <w:r w:rsidR="00450135" w:rsidRPr="000E1253">
        <w:t xml:space="preserve">. </w:t>
      </w:r>
    </w:p>
    <w:p w14:paraId="558B6509" w14:textId="11809144" w:rsidR="007F4873" w:rsidRPr="000E1253" w:rsidRDefault="007F4873" w:rsidP="007F4873">
      <w:pPr>
        <w:spacing w:after="0" w:line="240" w:lineRule="auto"/>
      </w:pPr>
      <w:r w:rsidRPr="000E1253">
        <w:t xml:space="preserve">Boomeigenaren kunnen op basis van deze </w:t>
      </w:r>
      <w:r w:rsidR="00BB0378" w:rsidRPr="000E1253">
        <w:t>n</w:t>
      </w:r>
      <w:r w:rsidRPr="000E1253">
        <w:t xml:space="preserve">aamlijst hun eigen </w:t>
      </w:r>
      <w:r w:rsidR="00343D25" w:rsidRPr="000E1253">
        <w:t>lijst</w:t>
      </w:r>
      <w:r w:rsidR="006D1AE5" w:rsidRPr="000E1253">
        <w:t xml:space="preserve"> samenstellen van de boomsoorten die </w:t>
      </w:r>
      <w:r w:rsidR="00AF3629" w:rsidRPr="000E1253">
        <w:t>op hun terrein</w:t>
      </w:r>
      <w:r w:rsidR="006D1AE5" w:rsidRPr="000E1253">
        <w:t xml:space="preserve"> voorkomen. </w:t>
      </w:r>
      <w:r w:rsidRPr="000E1253">
        <w:t xml:space="preserve">Doel van het gebruik van deze </w:t>
      </w:r>
      <w:r w:rsidR="00BB0378" w:rsidRPr="000E1253">
        <w:t>n</w:t>
      </w:r>
      <w:r w:rsidRPr="000E1253">
        <w:t>aamlijst als basislijst</w:t>
      </w:r>
      <w:r w:rsidR="00BB0378" w:rsidRPr="000E1253">
        <w:t>,</w:t>
      </w:r>
      <w:r w:rsidRPr="000E1253">
        <w:t xml:space="preserve"> is een uniforme naamgeving en een uniforme schrijfwijze van de boomsoortennamen</w:t>
      </w:r>
      <w:r w:rsidR="00343D25" w:rsidRPr="000E1253">
        <w:t xml:space="preserve">, </w:t>
      </w:r>
      <w:r w:rsidR="00AF3629" w:rsidRPr="000E1253">
        <w:t xml:space="preserve">wat </w:t>
      </w:r>
      <w:r w:rsidR="00343D25" w:rsidRPr="000E1253">
        <w:t xml:space="preserve">onder meer </w:t>
      </w:r>
      <w:r w:rsidR="00AF3629" w:rsidRPr="000E1253">
        <w:t>noodzakelijk is</w:t>
      </w:r>
      <w:r w:rsidRPr="000E1253">
        <w:t xml:space="preserve"> </w:t>
      </w:r>
      <w:r w:rsidR="006D1AE5" w:rsidRPr="000E1253">
        <w:t>voor</w:t>
      </w:r>
      <w:r w:rsidRPr="000E1253">
        <w:t xml:space="preserve"> de uitwisselbaarheid van bestanden. </w:t>
      </w:r>
    </w:p>
    <w:p w14:paraId="0C63F691" w14:textId="53988B98" w:rsidR="00FC0887" w:rsidRPr="000E1253" w:rsidRDefault="00AF3629" w:rsidP="007F4873">
      <w:pPr>
        <w:spacing w:after="0" w:line="240" w:lineRule="auto"/>
      </w:pPr>
      <w:r w:rsidRPr="000E1253">
        <w:t>Omdat het altijd kan voorkomen dat een boomsoort (nog) niet bekend is, wordt de optie ‘</w:t>
      </w:r>
      <w:r w:rsidR="00FC0887" w:rsidRPr="000E1253">
        <w:t xml:space="preserve">zie opmerkingen’ </w:t>
      </w:r>
      <w:r w:rsidRPr="000E1253">
        <w:t>toegevoegd</w:t>
      </w:r>
      <w:r w:rsidR="00FC0887" w:rsidRPr="000E1253">
        <w:t xml:space="preserve"> om het mogelijk te maken een andere soortnaam te kunnen </w:t>
      </w:r>
      <w:r w:rsidR="00D067D8" w:rsidRPr="000E1253">
        <w:t>noteren</w:t>
      </w:r>
      <w:r w:rsidR="00FC0887" w:rsidRPr="000E1253">
        <w:t>. De controleur noteert de soortnaam in het opmerkingenveld, of noteert ‘</w:t>
      </w:r>
      <w:r w:rsidR="00D067D8" w:rsidRPr="000E1253">
        <w:t xml:space="preserve">boomsoort </w:t>
      </w:r>
      <w:r w:rsidR="00FC0887" w:rsidRPr="000E1253">
        <w:t>onbekend’. Door de optie ‘zie opmerkingen’ bij ‘boomsoort’ is duidelijk dat in het opmerkingenveld moet worden gekeken na het inlezen van de gegevens.</w:t>
      </w:r>
    </w:p>
    <w:p w14:paraId="3CFC2DBC" w14:textId="77777777" w:rsidR="00AF3629" w:rsidRPr="000E1253" w:rsidRDefault="00AF3629" w:rsidP="007F4873">
      <w:pPr>
        <w:spacing w:after="0" w:line="240" w:lineRule="auto"/>
      </w:pPr>
    </w:p>
    <w:p w14:paraId="27E4CE09" w14:textId="3B525EC3" w:rsidR="00AF3629" w:rsidRPr="000E1253" w:rsidRDefault="00AF3629" w:rsidP="00AF3629">
      <w:pPr>
        <w:spacing w:after="0" w:line="240" w:lineRule="auto"/>
        <w:rPr>
          <w:rFonts w:eastAsia="Times New Roman"/>
          <w:color w:val="000000" w:themeColor="text1"/>
          <w:u w:val="single"/>
        </w:rPr>
      </w:pPr>
      <w:r w:rsidRPr="000E1253">
        <w:rPr>
          <w:rFonts w:eastAsia="Times New Roman"/>
          <w:color w:val="000000" w:themeColor="text1"/>
          <w:u w:val="single"/>
        </w:rPr>
        <w:t>Opties boomsoort</w:t>
      </w:r>
    </w:p>
    <w:p w14:paraId="0FC0FACD" w14:textId="00166E69" w:rsidR="00AF3629" w:rsidRPr="000E1253" w:rsidRDefault="00AF3629" w:rsidP="00AF3629">
      <w:pPr>
        <w:spacing w:after="0" w:line="240" w:lineRule="auto"/>
        <w:rPr>
          <w:rFonts w:eastAsia="Times New Roman"/>
          <w:color w:val="000000" w:themeColor="text1"/>
        </w:rPr>
      </w:pPr>
      <w:r w:rsidRPr="000E1253">
        <w:rPr>
          <w:rFonts w:eastAsia="Times New Roman"/>
          <w:color w:val="000000" w:themeColor="text1"/>
        </w:rPr>
        <w:t>•</w:t>
      </w:r>
      <w:r w:rsidRPr="000E1253">
        <w:rPr>
          <w:rFonts w:eastAsia="Times New Roman"/>
          <w:color w:val="000000" w:themeColor="text1"/>
        </w:rPr>
        <w:tab/>
        <w:t>Onbekend</w:t>
      </w:r>
    </w:p>
    <w:p w14:paraId="5EBCE47F" w14:textId="77777777" w:rsidR="002B0519" w:rsidRPr="000E1253" w:rsidRDefault="002B0519" w:rsidP="002B0519">
      <w:pPr>
        <w:spacing w:after="0" w:line="240" w:lineRule="auto"/>
        <w:rPr>
          <w:rFonts w:eastAsia="Times New Roman"/>
          <w:color w:val="000000" w:themeColor="text1"/>
        </w:rPr>
      </w:pPr>
      <w:r w:rsidRPr="000E1253">
        <w:rPr>
          <w:rFonts w:eastAsia="Times New Roman"/>
          <w:color w:val="000000" w:themeColor="text1"/>
        </w:rPr>
        <w:t>•</w:t>
      </w:r>
      <w:r w:rsidRPr="000E1253">
        <w:rPr>
          <w:rFonts w:eastAsia="Times New Roman"/>
          <w:color w:val="000000" w:themeColor="text1"/>
        </w:rPr>
        <w:tab/>
        <w:t>Zie opmerkingen</w:t>
      </w:r>
    </w:p>
    <w:p w14:paraId="7962418B" w14:textId="5D3DC78C" w:rsidR="00AF3629" w:rsidRPr="000E1253" w:rsidRDefault="00AF3629" w:rsidP="00AF3629">
      <w:pPr>
        <w:spacing w:after="0" w:line="240" w:lineRule="auto"/>
        <w:rPr>
          <w:rFonts w:eastAsia="Times New Roman"/>
          <w:color w:val="000000" w:themeColor="text1"/>
        </w:rPr>
      </w:pPr>
      <w:r w:rsidRPr="000E1253">
        <w:rPr>
          <w:rFonts w:eastAsia="Times New Roman"/>
          <w:color w:val="000000" w:themeColor="text1"/>
        </w:rPr>
        <w:t>•</w:t>
      </w:r>
      <w:r w:rsidRPr="000E1253">
        <w:rPr>
          <w:rFonts w:eastAsia="Times New Roman"/>
          <w:color w:val="000000" w:themeColor="text1"/>
        </w:rPr>
        <w:tab/>
        <w:t>Selectie uit de ‘Naamlijst voor houtige gewassen’</w:t>
      </w:r>
    </w:p>
    <w:p w14:paraId="553AE4CF" w14:textId="77777777" w:rsidR="00AF3629" w:rsidRPr="000E1253" w:rsidRDefault="00AF3629" w:rsidP="007F4873">
      <w:pPr>
        <w:spacing w:after="0" w:line="240" w:lineRule="auto"/>
        <w:rPr>
          <w:b/>
          <w:color w:val="000000" w:themeColor="text1"/>
        </w:rPr>
      </w:pPr>
    </w:p>
    <w:p w14:paraId="78EEA1EE" w14:textId="70449DB8" w:rsidR="007F4873" w:rsidRPr="000E1253" w:rsidRDefault="007F4873" w:rsidP="00FC7A97">
      <w:pPr>
        <w:spacing w:after="0" w:line="240" w:lineRule="auto"/>
        <w:ind w:firstLine="708"/>
        <w:rPr>
          <w:b/>
          <w:color w:val="000000" w:themeColor="text1"/>
        </w:rPr>
      </w:pPr>
      <w:r w:rsidRPr="000E1253">
        <w:rPr>
          <w:b/>
          <w:color w:val="000000" w:themeColor="text1"/>
        </w:rPr>
        <w:t>5. Plantjaar</w:t>
      </w:r>
    </w:p>
    <w:p w14:paraId="34DAB056" w14:textId="77265E7A" w:rsidR="00191A98" w:rsidRPr="000E1253" w:rsidRDefault="00BB0378" w:rsidP="007F4873">
      <w:pPr>
        <w:spacing w:after="0" w:line="240" w:lineRule="auto"/>
        <w:rPr>
          <w:color w:val="000000" w:themeColor="text1"/>
        </w:rPr>
      </w:pPr>
      <w:r w:rsidRPr="000E1253">
        <w:rPr>
          <w:color w:val="000000" w:themeColor="text1"/>
        </w:rPr>
        <w:t xml:space="preserve">Het vastleggen </w:t>
      </w:r>
      <w:r w:rsidR="00191A98" w:rsidRPr="000E1253">
        <w:rPr>
          <w:color w:val="000000" w:themeColor="text1"/>
        </w:rPr>
        <w:t xml:space="preserve">van het </w:t>
      </w:r>
      <w:r w:rsidR="00F75058" w:rsidRPr="000E1253">
        <w:rPr>
          <w:color w:val="000000" w:themeColor="text1"/>
        </w:rPr>
        <w:t xml:space="preserve">exacte of geschatte </w:t>
      </w:r>
      <w:r w:rsidR="00191A98" w:rsidRPr="000E1253">
        <w:rPr>
          <w:color w:val="000000" w:themeColor="text1"/>
        </w:rPr>
        <w:t xml:space="preserve">plantjaar geeft </w:t>
      </w:r>
      <w:r w:rsidR="00B826A3" w:rsidRPr="000E1253">
        <w:rPr>
          <w:color w:val="000000" w:themeColor="text1"/>
        </w:rPr>
        <w:t>inzicht</w:t>
      </w:r>
      <w:r w:rsidR="00191A98" w:rsidRPr="000E1253">
        <w:rPr>
          <w:color w:val="000000" w:themeColor="text1"/>
        </w:rPr>
        <w:t xml:space="preserve"> </w:t>
      </w:r>
      <w:r w:rsidR="00B826A3" w:rsidRPr="000E1253">
        <w:rPr>
          <w:color w:val="000000" w:themeColor="text1"/>
        </w:rPr>
        <w:t>in</w:t>
      </w:r>
      <w:r w:rsidR="00191A98" w:rsidRPr="000E1253">
        <w:rPr>
          <w:color w:val="000000" w:themeColor="text1"/>
        </w:rPr>
        <w:t xml:space="preserve"> de leeftijd en de groeifase van de boom</w:t>
      </w:r>
      <w:r w:rsidRPr="000E1253">
        <w:rPr>
          <w:color w:val="000000" w:themeColor="text1"/>
        </w:rPr>
        <w:t>;</w:t>
      </w:r>
      <w:r w:rsidR="00191A98" w:rsidRPr="000E1253">
        <w:rPr>
          <w:color w:val="000000" w:themeColor="text1"/>
        </w:rPr>
        <w:t xml:space="preserve"> informatie die relevant kan zijn voor </w:t>
      </w:r>
      <w:r w:rsidR="00B826A3" w:rsidRPr="000E1253">
        <w:rPr>
          <w:color w:val="000000" w:themeColor="text1"/>
        </w:rPr>
        <w:t>het bepalen van onder meer de controlefrequentie.</w:t>
      </w:r>
    </w:p>
    <w:p w14:paraId="1E2F692A" w14:textId="7D8AA8DC" w:rsidR="007F4873" w:rsidRPr="000E1253" w:rsidRDefault="00A62B60" w:rsidP="007F4873">
      <w:pPr>
        <w:spacing w:after="0" w:line="240" w:lineRule="auto"/>
        <w:rPr>
          <w:color w:val="000000" w:themeColor="text1"/>
        </w:rPr>
      </w:pPr>
      <w:r w:rsidRPr="000E1253">
        <w:rPr>
          <w:color w:val="000000" w:themeColor="text1"/>
        </w:rPr>
        <w:t>In de situatie waarin bomen zijn verplant</w:t>
      </w:r>
      <w:r w:rsidR="00BB0378" w:rsidRPr="000E1253">
        <w:rPr>
          <w:color w:val="000000" w:themeColor="text1"/>
        </w:rPr>
        <w:t>,</w:t>
      </w:r>
      <w:r w:rsidRPr="000E1253">
        <w:rPr>
          <w:color w:val="000000" w:themeColor="text1"/>
        </w:rPr>
        <w:t xml:space="preserve"> wordt het oorspronkelijke plantjaar aangehouden, teneinde de leeftijd en de groeifase van de boom zo goed mogelijk te kunnen benaderen. In de situatie dat bomen in een zware maat zijn aangeplant, wordt een plantjaar aangehouden waarmee de leeftijd van de boom zo goed mogelijk wordt benaderd.</w:t>
      </w:r>
      <w:r w:rsidR="00343D25" w:rsidRPr="000E1253">
        <w:rPr>
          <w:color w:val="000000" w:themeColor="text1"/>
        </w:rPr>
        <w:t xml:space="preserve"> </w:t>
      </w:r>
      <w:r w:rsidR="007F4873" w:rsidRPr="000E1253">
        <w:rPr>
          <w:color w:val="000000" w:themeColor="text1"/>
        </w:rPr>
        <w:t xml:space="preserve">Het plantjaar geeft naast de leeftijd een aanwijzing voor de groeifase waarin een boom zich bevindt. Informatie over de groeifase is een hulpmiddel bij het bepalen van eventuele groeiachterstanden. </w:t>
      </w:r>
      <w:r w:rsidR="00E929D7" w:rsidRPr="000E1253">
        <w:rPr>
          <w:color w:val="000000" w:themeColor="text1"/>
        </w:rPr>
        <w:t>Tevens kan het plantjaar relevant zijn bij het identificeren van leveringen waarbij na aanplant structurele gebreken zijn geconstateerd.</w:t>
      </w:r>
    </w:p>
    <w:p w14:paraId="532C64B2" w14:textId="18048BED" w:rsidR="00B12EF9" w:rsidRPr="000E1253" w:rsidRDefault="00B12EF9" w:rsidP="007F4873">
      <w:pPr>
        <w:spacing w:after="0" w:line="240" w:lineRule="auto"/>
        <w:rPr>
          <w:color w:val="000000" w:themeColor="text1"/>
        </w:rPr>
      </w:pPr>
      <w:r w:rsidRPr="000E1253">
        <w:rPr>
          <w:color w:val="000000" w:themeColor="text1"/>
        </w:rPr>
        <w:t>Het staat de boomeigenaar vrij om in zijn (boom)beheersysteem of ander</w:t>
      </w:r>
      <w:r w:rsidR="00F75058" w:rsidRPr="000E1253">
        <w:rPr>
          <w:color w:val="000000" w:themeColor="text1"/>
        </w:rPr>
        <w:t>e</w:t>
      </w:r>
      <w:r w:rsidRPr="000E1253">
        <w:rPr>
          <w:color w:val="000000" w:themeColor="text1"/>
        </w:rPr>
        <w:t xml:space="preserve"> gegevensregistratie aanvullende kenmerken op te nemen, zoals</w:t>
      </w:r>
      <w:r w:rsidR="00EE0F18" w:rsidRPr="000E1253">
        <w:rPr>
          <w:color w:val="000000" w:themeColor="text1"/>
        </w:rPr>
        <w:t xml:space="preserve">  </w:t>
      </w:r>
      <w:r w:rsidRPr="000E1253">
        <w:rPr>
          <w:color w:val="000000" w:themeColor="text1"/>
        </w:rPr>
        <w:t xml:space="preserve">'jaar van herplant’ (jaar van aanplant op huidige standplaats) of 'plantgarantie tot 20xx'. Deze kenmerken behoren niet tot de te registeren gegevens, en worden daarom niet in het SUF-BVC opgenomen. </w:t>
      </w:r>
    </w:p>
    <w:p w14:paraId="6714601B" w14:textId="77777777" w:rsidR="00572207" w:rsidRPr="000E1253" w:rsidRDefault="00572207" w:rsidP="007F4873">
      <w:pPr>
        <w:spacing w:after="0" w:line="240" w:lineRule="auto"/>
        <w:rPr>
          <w:b/>
        </w:rPr>
      </w:pPr>
    </w:p>
    <w:p w14:paraId="43C60952" w14:textId="291735A4" w:rsidR="00F75058" w:rsidRPr="000E1253" w:rsidRDefault="00110B0D" w:rsidP="00A67C30">
      <w:pPr>
        <w:spacing w:after="0" w:line="240" w:lineRule="auto"/>
        <w:ind w:firstLine="708"/>
        <w:rPr>
          <w:b/>
        </w:rPr>
      </w:pPr>
      <w:r w:rsidRPr="000E1253">
        <w:rPr>
          <w:b/>
        </w:rPr>
        <w:t xml:space="preserve">6. </w:t>
      </w:r>
      <w:r w:rsidR="00F75058" w:rsidRPr="000E1253">
        <w:rPr>
          <w:b/>
        </w:rPr>
        <w:t>Boomhoogte</w:t>
      </w:r>
      <w:r w:rsidR="00531AF6" w:rsidRPr="000E1253">
        <w:rPr>
          <w:b/>
        </w:rPr>
        <w:t>klasse</w:t>
      </w:r>
    </w:p>
    <w:p w14:paraId="499F4BAE" w14:textId="5BF38A8D" w:rsidR="007A1A41" w:rsidRPr="000E1253" w:rsidRDefault="00F75058" w:rsidP="007F4873">
      <w:pPr>
        <w:spacing w:after="0" w:line="240" w:lineRule="auto"/>
        <w:rPr>
          <w:color w:val="000000" w:themeColor="text1"/>
        </w:rPr>
      </w:pPr>
      <w:r w:rsidRPr="000E1253">
        <w:t xml:space="preserve">De boomhoogte </w:t>
      </w:r>
      <w:r w:rsidR="00A67C30" w:rsidRPr="000E1253">
        <w:t xml:space="preserve">is </w:t>
      </w:r>
      <w:r w:rsidR="00BB0378" w:rsidRPr="000E1253">
        <w:t xml:space="preserve">een </w:t>
      </w:r>
      <w:r w:rsidR="00A67C30" w:rsidRPr="000E1253">
        <w:t>van de aspecten die relevant kunnen zijn voor het bepalen van het boomveiligheidrisico</w:t>
      </w:r>
      <w:r w:rsidR="00E46958" w:rsidRPr="000E1253">
        <w:t>, zie ook bijlage III</w:t>
      </w:r>
      <w:r w:rsidR="00A67C30" w:rsidRPr="000E1253">
        <w:t xml:space="preserve">. Mede op basis daarvan wordt de controlefrequentie vastgesteld. </w:t>
      </w:r>
    </w:p>
    <w:p w14:paraId="68B7A938" w14:textId="77777777" w:rsidR="00E46958" w:rsidRPr="000E1253" w:rsidRDefault="00E46958" w:rsidP="007F4873">
      <w:pPr>
        <w:spacing w:after="0" w:line="240" w:lineRule="auto"/>
        <w:rPr>
          <w:color w:val="000000" w:themeColor="text1"/>
        </w:rPr>
      </w:pPr>
    </w:p>
    <w:p w14:paraId="68E3B83C" w14:textId="7A719610" w:rsidR="00E46958" w:rsidRPr="000E1253" w:rsidRDefault="00E46958" w:rsidP="007F4873">
      <w:pPr>
        <w:spacing w:after="0" w:line="240" w:lineRule="auto"/>
        <w:rPr>
          <w:color w:val="000000" w:themeColor="text1"/>
          <w:u w:val="single"/>
        </w:rPr>
      </w:pPr>
      <w:r w:rsidRPr="000E1253">
        <w:rPr>
          <w:color w:val="000000" w:themeColor="text1"/>
        </w:rPr>
        <w:t>Opties boomhoogte</w:t>
      </w:r>
      <w:r w:rsidR="00531AF6" w:rsidRPr="000E1253">
        <w:rPr>
          <w:color w:val="000000" w:themeColor="text1"/>
        </w:rPr>
        <w:t>klasse</w:t>
      </w:r>
    </w:p>
    <w:p w14:paraId="2DCB6F9D" w14:textId="1C3B5C33" w:rsidR="00E46958" w:rsidRPr="000E1253" w:rsidRDefault="00E46958" w:rsidP="00531AF6">
      <w:pPr>
        <w:pStyle w:val="Lijstalinea"/>
        <w:numPr>
          <w:ilvl w:val="0"/>
          <w:numId w:val="51"/>
        </w:numPr>
        <w:spacing w:after="0" w:line="240" w:lineRule="auto"/>
        <w:rPr>
          <w:color w:val="000000" w:themeColor="text1"/>
        </w:rPr>
      </w:pPr>
      <w:r w:rsidRPr="000E1253">
        <w:rPr>
          <w:color w:val="000000" w:themeColor="text1"/>
        </w:rPr>
        <w:t>tot 6 m</w:t>
      </w:r>
      <w:r w:rsidR="00726E13" w:rsidRPr="000E1253">
        <w:rPr>
          <w:color w:val="000000" w:themeColor="text1"/>
        </w:rPr>
        <w:t>.</w:t>
      </w:r>
    </w:p>
    <w:p w14:paraId="708595D3" w14:textId="2C4CDA42" w:rsidR="00E46958" w:rsidRPr="000E1253" w:rsidRDefault="00E46958" w:rsidP="00531AF6">
      <w:pPr>
        <w:pStyle w:val="Lijstalinea"/>
        <w:numPr>
          <w:ilvl w:val="0"/>
          <w:numId w:val="51"/>
        </w:numPr>
        <w:spacing w:after="0" w:line="240" w:lineRule="auto"/>
        <w:rPr>
          <w:color w:val="000000" w:themeColor="text1"/>
        </w:rPr>
      </w:pPr>
      <w:r w:rsidRPr="000E1253">
        <w:rPr>
          <w:color w:val="000000" w:themeColor="text1"/>
        </w:rPr>
        <w:t>6 tot 9 m</w:t>
      </w:r>
      <w:r w:rsidR="00726E13" w:rsidRPr="000E1253">
        <w:rPr>
          <w:color w:val="000000" w:themeColor="text1"/>
        </w:rPr>
        <w:t>.</w:t>
      </w:r>
    </w:p>
    <w:p w14:paraId="4FD1BDE8" w14:textId="1B5DE5A1" w:rsidR="00E46958" w:rsidRPr="000E1253" w:rsidRDefault="00E46958" w:rsidP="00531AF6">
      <w:pPr>
        <w:pStyle w:val="Lijstalinea"/>
        <w:numPr>
          <w:ilvl w:val="0"/>
          <w:numId w:val="51"/>
        </w:numPr>
        <w:spacing w:after="0" w:line="240" w:lineRule="auto"/>
        <w:rPr>
          <w:color w:val="000000" w:themeColor="text1"/>
        </w:rPr>
      </w:pPr>
      <w:r w:rsidRPr="000E1253">
        <w:rPr>
          <w:color w:val="000000" w:themeColor="text1"/>
        </w:rPr>
        <w:t>9 tot 12 m</w:t>
      </w:r>
      <w:r w:rsidR="00726E13" w:rsidRPr="000E1253">
        <w:rPr>
          <w:color w:val="000000" w:themeColor="text1"/>
        </w:rPr>
        <w:t>.</w:t>
      </w:r>
    </w:p>
    <w:p w14:paraId="3C6F49AB" w14:textId="7C3F082F" w:rsidR="00E46958" w:rsidRPr="000E1253" w:rsidRDefault="00E46958" w:rsidP="00531AF6">
      <w:pPr>
        <w:pStyle w:val="Lijstalinea"/>
        <w:numPr>
          <w:ilvl w:val="0"/>
          <w:numId w:val="51"/>
        </w:numPr>
        <w:spacing w:after="0" w:line="240" w:lineRule="auto"/>
        <w:rPr>
          <w:color w:val="000000" w:themeColor="text1"/>
        </w:rPr>
      </w:pPr>
      <w:r w:rsidRPr="000E1253">
        <w:rPr>
          <w:color w:val="000000" w:themeColor="text1"/>
        </w:rPr>
        <w:t>12 tot 15 m</w:t>
      </w:r>
      <w:r w:rsidR="00726E13" w:rsidRPr="000E1253">
        <w:rPr>
          <w:color w:val="000000" w:themeColor="text1"/>
        </w:rPr>
        <w:t>.</w:t>
      </w:r>
    </w:p>
    <w:p w14:paraId="1469FD8A" w14:textId="1929E3D8" w:rsidR="00E46958" w:rsidRPr="000E1253" w:rsidRDefault="00E46958" w:rsidP="00531AF6">
      <w:pPr>
        <w:pStyle w:val="Lijstalinea"/>
        <w:numPr>
          <w:ilvl w:val="0"/>
          <w:numId w:val="51"/>
        </w:numPr>
        <w:spacing w:after="0" w:line="240" w:lineRule="auto"/>
        <w:rPr>
          <w:color w:val="000000" w:themeColor="text1"/>
        </w:rPr>
      </w:pPr>
      <w:r w:rsidRPr="000E1253">
        <w:rPr>
          <w:color w:val="000000" w:themeColor="text1"/>
        </w:rPr>
        <w:t>15 tot 18 m</w:t>
      </w:r>
      <w:r w:rsidR="00726E13" w:rsidRPr="000E1253">
        <w:rPr>
          <w:color w:val="000000" w:themeColor="text1"/>
        </w:rPr>
        <w:t>.</w:t>
      </w:r>
    </w:p>
    <w:p w14:paraId="4130577F" w14:textId="7716972E" w:rsidR="00E46958" w:rsidRPr="000E1253" w:rsidRDefault="00E46958" w:rsidP="00531AF6">
      <w:pPr>
        <w:pStyle w:val="Lijstalinea"/>
        <w:numPr>
          <w:ilvl w:val="0"/>
          <w:numId w:val="51"/>
        </w:numPr>
        <w:spacing w:after="0" w:line="240" w:lineRule="auto"/>
        <w:rPr>
          <w:color w:val="000000" w:themeColor="text1"/>
        </w:rPr>
      </w:pPr>
      <w:r w:rsidRPr="000E1253">
        <w:rPr>
          <w:color w:val="000000" w:themeColor="text1"/>
        </w:rPr>
        <w:t>18 tot 24 m</w:t>
      </w:r>
      <w:r w:rsidR="00726E13" w:rsidRPr="000E1253">
        <w:rPr>
          <w:color w:val="000000" w:themeColor="text1"/>
        </w:rPr>
        <w:t>.</w:t>
      </w:r>
    </w:p>
    <w:p w14:paraId="031FCF69" w14:textId="38B2A504" w:rsidR="00E46958" w:rsidRPr="000E1253" w:rsidRDefault="00E46958" w:rsidP="00531AF6">
      <w:pPr>
        <w:pStyle w:val="Lijstalinea"/>
        <w:numPr>
          <w:ilvl w:val="0"/>
          <w:numId w:val="51"/>
        </w:numPr>
        <w:spacing w:after="0" w:line="240" w:lineRule="auto"/>
        <w:rPr>
          <w:color w:val="000000" w:themeColor="text1"/>
        </w:rPr>
      </w:pPr>
      <w:r w:rsidRPr="000E1253">
        <w:rPr>
          <w:color w:val="000000" w:themeColor="text1"/>
        </w:rPr>
        <w:t>24 m</w:t>
      </w:r>
      <w:r w:rsidR="00726E13" w:rsidRPr="000E1253">
        <w:rPr>
          <w:color w:val="000000" w:themeColor="text1"/>
        </w:rPr>
        <w:t>.</w:t>
      </w:r>
      <w:r w:rsidRPr="000E1253">
        <w:rPr>
          <w:color w:val="000000" w:themeColor="text1"/>
        </w:rPr>
        <w:t xml:space="preserve"> en hoger</w:t>
      </w:r>
    </w:p>
    <w:p w14:paraId="0650A415" w14:textId="77777777" w:rsidR="00F75058" w:rsidRPr="000E1253" w:rsidRDefault="00F75058" w:rsidP="007F4873">
      <w:pPr>
        <w:spacing w:after="0" w:line="240" w:lineRule="auto"/>
        <w:rPr>
          <w:b/>
        </w:rPr>
      </w:pPr>
    </w:p>
    <w:p w14:paraId="4B29E6F8" w14:textId="77777777" w:rsidR="00E46958" w:rsidRPr="000E1253" w:rsidRDefault="00E46958" w:rsidP="007F4873">
      <w:pPr>
        <w:spacing w:after="0" w:line="240" w:lineRule="auto"/>
        <w:rPr>
          <w:b/>
        </w:rPr>
      </w:pPr>
    </w:p>
    <w:p w14:paraId="22D3FFD4" w14:textId="4848F370" w:rsidR="007F4873" w:rsidRPr="000E1253" w:rsidRDefault="00110B0D" w:rsidP="00FC7A97">
      <w:pPr>
        <w:spacing w:after="0" w:line="240" w:lineRule="auto"/>
        <w:ind w:firstLine="708"/>
        <w:rPr>
          <w:b/>
        </w:rPr>
      </w:pPr>
      <w:r w:rsidRPr="000E1253">
        <w:rPr>
          <w:b/>
        </w:rPr>
        <w:t>7</w:t>
      </w:r>
      <w:r w:rsidR="007F4873" w:rsidRPr="000E1253">
        <w:rPr>
          <w:b/>
        </w:rPr>
        <w:t>. Omgevingsrisicoklasse</w:t>
      </w:r>
    </w:p>
    <w:p w14:paraId="05EEAD69" w14:textId="1DEE67A5" w:rsidR="007F4873" w:rsidRPr="000E1253" w:rsidRDefault="007F4873" w:rsidP="007F4873">
      <w:pPr>
        <w:spacing w:after="0" w:line="240" w:lineRule="auto"/>
        <w:rPr>
          <w:color w:val="000000" w:themeColor="text1"/>
        </w:rPr>
      </w:pPr>
      <w:r w:rsidRPr="000E1253">
        <w:rPr>
          <w:color w:val="000000" w:themeColor="text1"/>
        </w:rPr>
        <w:t xml:space="preserve">De omgevingsrisicoklasse is de classificering van de mate van gevaar die de boom op kan leveren voor </w:t>
      </w:r>
      <w:r w:rsidRPr="000E1253">
        <w:t>de veiligheid van personen, objecten en goederen in de nabijheid van de boom</w:t>
      </w:r>
      <w:r w:rsidRPr="000E1253">
        <w:rPr>
          <w:color w:val="000000" w:themeColor="text1"/>
        </w:rPr>
        <w:t xml:space="preserve">. </w:t>
      </w:r>
      <w:r w:rsidR="00E16D45" w:rsidRPr="000E1253">
        <w:rPr>
          <w:color w:val="000000" w:themeColor="text1"/>
        </w:rPr>
        <w:t>Anders verwoord: het is de classificering voor de intensiteit van het gebruik van de omgeving van een boom. Daarmee geeft het  de mate aan waarin de omgeving van de boom risicoverhogend is voor eventuele schade bij stambreuk, takbreuk of instabiliteit</w:t>
      </w:r>
      <w:r w:rsidR="002628CB" w:rsidRPr="000E1253">
        <w:rPr>
          <w:color w:val="000000" w:themeColor="text1"/>
        </w:rPr>
        <w:t xml:space="preserve"> aan </w:t>
      </w:r>
      <w:r w:rsidR="002628CB" w:rsidRPr="000E1253">
        <w:rPr>
          <w:rFonts w:eastAsia="Times New Roman" w:cs="Times New Roman"/>
          <w:color w:val="000000"/>
          <w:lang w:eastAsia="nl-NL"/>
        </w:rPr>
        <w:t>personen, objecten en goederen in de nabijheid van een boom</w:t>
      </w:r>
      <w:r w:rsidR="00E16D45" w:rsidRPr="000E1253">
        <w:rPr>
          <w:color w:val="000000" w:themeColor="text1"/>
        </w:rPr>
        <w:t xml:space="preserve">. </w:t>
      </w:r>
      <w:r w:rsidRPr="000E1253">
        <w:rPr>
          <w:color w:val="000000" w:themeColor="text1"/>
        </w:rPr>
        <w:t>Het omgevingsrisico is één van de factoren voor het bepalen van de controlefrequentie. Daarom moet</w:t>
      </w:r>
      <w:r w:rsidR="00EE0F18" w:rsidRPr="000E1253">
        <w:rPr>
          <w:color w:val="000000" w:themeColor="text1"/>
        </w:rPr>
        <w:t xml:space="preserve"> </w:t>
      </w:r>
      <w:r w:rsidRPr="000E1253">
        <w:rPr>
          <w:color w:val="000000" w:themeColor="text1"/>
        </w:rPr>
        <w:t xml:space="preserve">van elke boom bekend zijn in welke klasse van omgevingsrisico hij valt. Deze </w:t>
      </w:r>
      <w:r w:rsidR="00E929D7" w:rsidRPr="000E1253">
        <w:rPr>
          <w:color w:val="000000" w:themeColor="text1"/>
        </w:rPr>
        <w:t>richtlijn</w:t>
      </w:r>
      <w:r w:rsidRPr="000E1253">
        <w:rPr>
          <w:color w:val="000000" w:themeColor="text1"/>
        </w:rPr>
        <w:t xml:space="preserve"> </w:t>
      </w:r>
      <w:r w:rsidR="00E929D7" w:rsidRPr="000E1253">
        <w:rPr>
          <w:color w:val="000000" w:themeColor="text1"/>
        </w:rPr>
        <w:t>geeft geen vaste indeling voor de omgevingsrisicoklassen</w:t>
      </w:r>
      <w:r w:rsidRPr="000E1253">
        <w:rPr>
          <w:color w:val="000000" w:themeColor="text1"/>
        </w:rPr>
        <w:t xml:space="preserve">. </w:t>
      </w:r>
      <w:r w:rsidR="00A62B60" w:rsidRPr="000E1253">
        <w:rPr>
          <w:color w:val="000000" w:themeColor="text1"/>
        </w:rPr>
        <w:t>De boomeigenaar is hier vrij in</w:t>
      </w:r>
      <w:r w:rsidRPr="000E1253">
        <w:rPr>
          <w:color w:val="000000" w:themeColor="text1"/>
        </w:rPr>
        <w:t xml:space="preserve">. Wel moet er een indeling in klassen zijn, en moet van elke boom de bijbehorende omgevingsrisicoklasse geregistreerd zijn. Aanbevolen wordt </w:t>
      </w:r>
      <w:r w:rsidR="00A62B60" w:rsidRPr="000E1253">
        <w:rPr>
          <w:color w:val="000000" w:themeColor="text1"/>
        </w:rPr>
        <w:t>om</w:t>
      </w:r>
      <w:r w:rsidRPr="000E1253">
        <w:rPr>
          <w:color w:val="000000" w:themeColor="text1"/>
        </w:rPr>
        <w:t xml:space="preserve"> de onderbouwing van de klasse-indeling van </w:t>
      </w:r>
      <w:r w:rsidR="00A62B60" w:rsidRPr="000E1253">
        <w:rPr>
          <w:color w:val="000000" w:themeColor="text1"/>
        </w:rPr>
        <w:t xml:space="preserve">het </w:t>
      </w:r>
      <w:r w:rsidRPr="000E1253">
        <w:rPr>
          <w:color w:val="000000" w:themeColor="text1"/>
        </w:rPr>
        <w:t>omgevingsrisico vast</w:t>
      </w:r>
      <w:r w:rsidR="00A62B60" w:rsidRPr="000E1253">
        <w:rPr>
          <w:color w:val="000000" w:themeColor="text1"/>
        </w:rPr>
        <w:t xml:space="preserve"> te </w:t>
      </w:r>
      <w:r w:rsidRPr="000E1253">
        <w:rPr>
          <w:color w:val="000000" w:themeColor="text1"/>
        </w:rPr>
        <w:t xml:space="preserve">leggen in </w:t>
      </w:r>
      <w:r w:rsidR="00A62B60" w:rsidRPr="000E1253">
        <w:rPr>
          <w:color w:val="000000" w:themeColor="text1"/>
        </w:rPr>
        <w:t>het</w:t>
      </w:r>
      <w:r w:rsidRPr="000E1253">
        <w:rPr>
          <w:color w:val="000000" w:themeColor="text1"/>
        </w:rPr>
        <w:t xml:space="preserve"> boomveiligheidsbeleid. In bijlage II</w:t>
      </w:r>
      <w:r w:rsidR="00A62B60" w:rsidRPr="000E1253">
        <w:rPr>
          <w:color w:val="000000" w:themeColor="text1"/>
        </w:rPr>
        <w:t>I</w:t>
      </w:r>
      <w:r w:rsidR="007C3247" w:rsidRPr="000E1253">
        <w:rPr>
          <w:color w:val="000000" w:themeColor="text1"/>
        </w:rPr>
        <w:t>.3</w:t>
      </w:r>
      <w:r w:rsidRPr="000E1253">
        <w:rPr>
          <w:color w:val="000000" w:themeColor="text1"/>
        </w:rPr>
        <w:t xml:space="preserve"> </w:t>
      </w:r>
      <w:r w:rsidR="00BB0378" w:rsidRPr="000E1253">
        <w:rPr>
          <w:color w:val="000000" w:themeColor="text1"/>
        </w:rPr>
        <w:t xml:space="preserve">staan </w:t>
      </w:r>
      <w:r w:rsidRPr="000E1253">
        <w:rPr>
          <w:color w:val="000000" w:themeColor="text1"/>
        </w:rPr>
        <w:t>hier voor</w:t>
      </w:r>
      <w:r w:rsidR="007A1A41" w:rsidRPr="000E1253">
        <w:rPr>
          <w:color w:val="000000" w:themeColor="text1"/>
        </w:rPr>
        <w:t xml:space="preserve">beelden </w:t>
      </w:r>
      <w:r w:rsidR="00BB0378" w:rsidRPr="000E1253">
        <w:rPr>
          <w:color w:val="000000" w:themeColor="text1"/>
        </w:rPr>
        <w:t>van</w:t>
      </w:r>
      <w:r w:rsidRPr="000E1253">
        <w:rPr>
          <w:color w:val="000000" w:themeColor="text1"/>
        </w:rPr>
        <w:t xml:space="preserve">. </w:t>
      </w:r>
    </w:p>
    <w:p w14:paraId="0F48D3D8" w14:textId="77777777" w:rsidR="001F4580" w:rsidRPr="000E1253" w:rsidRDefault="001F4580" w:rsidP="007F4873">
      <w:pPr>
        <w:spacing w:after="0" w:line="240" w:lineRule="auto"/>
        <w:rPr>
          <w:color w:val="000000" w:themeColor="text1"/>
        </w:rPr>
      </w:pPr>
    </w:p>
    <w:p w14:paraId="1CD87B88" w14:textId="44AA3133" w:rsidR="007F4873" w:rsidRPr="000E1253" w:rsidRDefault="00110B0D" w:rsidP="00FC7A97">
      <w:pPr>
        <w:spacing w:after="0" w:line="240" w:lineRule="auto"/>
        <w:ind w:firstLine="708"/>
        <w:rPr>
          <w:b/>
        </w:rPr>
      </w:pPr>
      <w:r w:rsidRPr="000E1253">
        <w:rPr>
          <w:b/>
        </w:rPr>
        <w:t>8</w:t>
      </w:r>
      <w:r w:rsidR="007F4873" w:rsidRPr="000E1253">
        <w:rPr>
          <w:b/>
        </w:rPr>
        <w:t>. Controlefrequentie</w:t>
      </w:r>
    </w:p>
    <w:p w14:paraId="5A077EF0" w14:textId="42C668ED" w:rsidR="007F4873" w:rsidRPr="000E1253" w:rsidRDefault="007F4873" w:rsidP="007F4873">
      <w:pPr>
        <w:spacing w:after="0" w:line="240" w:lineRule="auto"/>
      </w:pPr>
      <w:r w:rsidRPr="000E1253">
        <w:t>De controlefrequentie is noodzakelijke informatie om aan te tonen dat er op systematisch</w:t>
      </w:r>
      <w:r w:rsidR="00BB0378" w:rsidRPr="000E1253">
        <w:t>e</w:t>
      </w:r>
      <w:r w:rsidRPr="000E1253">
        <w:t xml:space="preserve"> wijze controles worden gepland en om selecties te kunnen maken voor boomcontroles. </w:t>
      </w:r>
      <w:r w:rsidRPr="000E1253">
        <w:rPr>
          <w:color w:val="000000" w:themeColor="text1"/>
        </w:rPr>
        <w:t xml:space="preserve">Deze richtlijn stelt niet verplicht welke controlefrequenties moeten worden gehanteerd. De boomeigenaar is hier vrij in. Wel moet de boomeigenaar aan elke boom een controlefrequentie toegekend hebben. De controlefrequentie moet onder meer worden vastgesteld </w:t>
      </w:r>
      <w:r w:rsidRPr="000E1253">
        <w:t>op basis van de omgevingsrisicoklasse van de boom. In het boombeleid kunnen ook aanvullende beleidsuitgangspunten worden opgenomen. Zie bijlage I</w:t>
      </w:r>
      <w:r w:rsidR="0015418E" w:rsidRPr="000E1253">
        <w:t>I</w:t>
      </w:r>
      <w:r w:rsidRPr="000E1253">
        <w:t>I</w:t>
      </w:r>
      <w:r w:rsidR="007A1A41" w:rsidRPr="000E1253">
        <w:t>.4</w:t>
      </w:r>
      <w:r w:rsidRPr="000E1253">
        <w:t xml:space="preserve"> voor aanbevelingen hierover.</w:t>
      </w:r>
      <w:r w:rsidR="00DA2FEF" w:rsidRPr="000E1253">
        <w:t xml:space="preserve"> </w:t>
      </w:r>
    </w:p>
    <w:p w14:paraId="367FFFA1" w14:textId="77777777" w:rsidR="006D1AE5" w:rsidRPr="000E1253" w:rsidRDefault="006D1AE5" w:rsidP="007F4873">
      <w:pPr>
        <w:spacing w:after="0" w:line="240" w:lineRule="auto"/>
        <w:rPr>
          <w:rFonts w:eastAsia="Times New Roman"/>
          <w:color w:val="000000" w:themeColor="text1"/>
          <w:u w:val="single"/>
        </w:rPr>
      </w:pPr>
    </w:p>
    <w:p w14:paraId="7416C074" w14:textId="1884840D" w:rsidR="007F4873" w:rsidRPr="000E1253" w:rsidRDefault="00110B0D" w:rsidP="00FC7A97">
      <w:pPr>
        <w:spacing w:after="0" w:line="240" w:lineRule="auto"/>
        <w:ind w:firstLine="708"/>
        <w:rPr>
          <w:rFonts w:eastAsia="Times New Roman"/>
          <w:b/>
          <w:color w:val="000000" w:themeColor="text1"/>
        </w:rPr>
      </w:pPr>
      <w:r w:rsidRPr="000E1253">
        <w:rPr>
          <w:rFonts w:eastAsia="Times New Roman"/>
          <w:b/>
          <w:color w:val="000000" w:themeColor="text1"/>
        </w:rPr>
        <w:t>9</w:t>
      </w:r>
      <w:r w:rsidR="0015418E" w:rsidRPr="000E1253">
        <w:rPr>
          <w:rFonts w:eastAsia="Times New Roman"/>
          <w:b/>
          <w:color w:val="000000" w:themeColor="text1"/>
        </w:rPr>
        <w:t>. Boomveiligheidsklasse</w:t>
      </w:r>
    </w:p>
    <w:p w14:paraId="43BFFCC8" w14:textId="2FBB3316" w:rsidR="00765868" w:rsidRPr="000E1253" w:rsidRDefault="00BB0378" w:rsidP="00765868">
      <w:pPr>
        <w:spacing w:after="0" w:line="240" w:lineRule="auto"/>
        <w:rPr>
          <w:rFonts w:eastAsia="Times New Roman"/>
          <w:color w:val="000000" w:themeColor="text1"/>
        </w:rPr>
      </w:pPr>
      <w:r w:rsidRPr="000E1253">
        <w:rPr>
          <w:rFonts w:eastAsia="Times New Roman"/>
          <w:color w:val="000000" w:themeColor="text1"/>
        </w:rPr>
        <w:t xml:space="preserve">De boomveiligheidsklasse  </w:t>
      </w:r>
      <w:r w:rsidR="007F4873" w:rsidRPr="000E1253">
        <w:rPr>
          <w:rFonts w:eastAsia="Times New Roman"/>
          <w:color w:val="000000" w:themeColor="text1"/>
        </w:rPr>
        <w:t xml:space="preserve">is </w:t>
      </w:r>
      <w:r w:rsidR="00DF158C" w:rsidRPr="000E1253">
        <w:rPr>
          <w:rFonts w:eastAsia="Times New Roman"/>
          <w:color w:val="000000" w:themeColor="text1"/>
        </w:rPr>
        <w:t>de</w:t>
      </w:r>
      <w:r w:rsidR="007F4873" w:rsidRPr="000E1253">
        <w:rPr>
          <w:rFonts w:eastAsia="Times New Roman"/>
          <w:color w:val="000000" w:themeColor="text1"/>
        </w:rPr>
        <w:t xml:space="preserve"> indeling van de boom in een </w:t>
      </w:r>
      <w:r w:rsidR="00DF158C" w:rsidRPr="000E1253">
        <w:rPr>
          <w:rFonts w:eastAsia="Times New Roman"/>
          <w:color w:val="000000" w:themeColor="text1"/>
        </w:rPr>
        <w:t>klasse</w:t>
      </w:r>
      <w:r w:rsidR="007F4873" w:rsidRPr="000E1253">
        <w:rPr>
          <w:rFonts w:eastAsia="Times New Roman"/>
          <w:color w:val="000000" w:themeColor="text1"/>
        </w:rPr>
        <w:t xml:space="preserve"> die de mate van veiligheid van de boom voor de omgeving aanduidt. Een boom kan slechts</w:t>
      </w:r>
      <w:r w:rsidR="00DF158C" w:rsidRPr="000E1253">
        <w:rPr>
          <w:rFonts w:eastAsia="Times New Roman"/>
          <w:color w:val="000000" w:themeColor="text1"/>
        </w:rPr>
        <w:t xml:space="preserve"> in </w:t>
      </w:r>
      <w:r w:rsidRPr="000E1253">
        <w:rPr>
          <w:rFonts w:eastAsia="Times New Roman"/>
          <w:color w:val="000000" w:themeColor="text1"/>
        </w:rPr>
        <w:t xml:space="preserve">een </w:t>
      </w:r>
      <w:r w:rsidR="00DF158C" w:rsidRPr="000E1253">
        <w:rPr>
          <w:rFonts w:eastAsia="Times New Roman"/>
          <w:color w:val="000000" w:themeColor="text1"/>
        </w:rPr>
        <w:t>boomveiligheidsklasse</w:t>
      </w:r>
      <w:r w:rsidR="007F4873" w:rsidRPr="000E1253">
        <w:rPr>
          <w:rFonts w:eastAsia="Times New Roman"/>
          <w:color w:val="000000" w:themeColor="text1"/>
        </w:rPr>
        <w:t xml:space="preserve"> worden ingedeeld. </w:t>
      </w:r>
      <w:r w:rsidR="00765868" w:rsidRPr="000E1253">
        <w:rPr>
          <w:rFonts w:eastAsia="Times New Roman"/>
          <w:color w:val="000000" w:themeColor="text1"/>
        </w:rPr>
        <w:t xml:space="preserve">De werkwijze bij het bepalen van de boomveiligheidsklasse is beschreven in paragraaf 1.5. </w:t>
      </w:r>
    </w:p>
    <w:p w14:paraId="52E4802E" w14:textId="7C565F01" w:rsidR="007F4873" w:rsidRPr="000E1253" w:rsidRDefault="000E0D6C" w:rsidP="007F4873">
      <w:pPr>
        <w:spacing w:after="0" w:line="240" w:lineRule="auto"/>
        <w:rPr>
          <w:rFonts w:eastAsia="Times New Roman"/>
          <w:color w:val="000000" w:themeColor="text1"/>
        </w:rPr>
      </w:pPr>
      <w:r w:rsidRPr="000E1253">
        <w:rPr>
          <w:rFonts w:eastAsia="Times New Roman"/>
          <w:color w:val="000000" w:themeColor="text1"/>
        </w:rPr>
        <w:t xml:space="preserve">Bomen die geheel of gedeeltelijk niet te beoordelen zijn, worden zolang er geen volledige beoordeling </w:t>
      </w:r>
      <w:r w:rsidR="00E929D7" w:rsidRPr="000E1253">
        <w:rPr>
          <w:rFonts w:eastAsia="Times New Roman"/>
          <w:color w:val="000000" w:themeColor="text1"/>
        </w:rPr>
        <w:t>heeft plaatsgevonden</w:t>
      </w:r>
      <w:r w:rsidRPr="000E1253">
        <w:rPr>
          <w:rFonts w:eastAsia="Times New Roman"/>
          <w:color w:val="000000" w:themeColor="text1"/>
        </w:rPr>
        <w:t>, als risicoboom aangeduid.</w:t>
      </w:r>
    </w:p>
    <w:p w14:paraId="2FE4FDF4" w14:textId="77777777" w:rsidR="00ED0DFB" w:rsidRPr="000E1253" w:rsidRDefault="00ED0DFB" w:rsidP="00E929D7">
      <w:pPr>
        <w:spacing w:after="0" w:line="240" w:lineRule="auto"/>
        <w:rPr>
          <w:rFonts w:eastAsia="Times New Roman"/>
          <w:color w:val="000000" w:themeColor="text1"/>
        </w:rPr>
      </w:pPr>
    </w:p>
    <w:p w14:paraId="55CF6471" w14:textId="77777777" w:rsidR="00E929D7" w:rsidRPr="000E1253" w:rsidRDefault="00E929D7" w:rsidP="00E929D7">
      <w:pPr>
        <w:spacing w:after="0" w:line="240" w:lineRule="auto"/>
        <w:rPr>
          <w:rFonts w:eastAsia="Times New Roman"/>
          <w:color w:val="000000" w:themeColor="text1"/>
          <w:u w:val="single"/>
        </w:rPr>
      </w:pPr>
      <w:r w:rsidRPr="000E1253">
        <w:rPr>
          <w:rFonts w:eastAsia="Times New Roman"/>
          <w:color w:val="000000" w:themeColor="text1"/>
          <w:u w:val="single"/>
        </w:rPr>
        <w:t>Opties boomveiligheidsklasse</w:t>
      </w:r>
    </w:p>
    <w:p w14:paraId="104D24FC" w14:textId="77777777" w:rsidR="00E929D7" w:rsidRPr="000E1253" w:rsidRDefault="00E929D7" w:rsidP="00E929D7">
      <w:pPr>
        <w:spacing w:after="0" w:line="240" w:lineRule="auto"/>
        <w:rPr>
          <w:rFonts w:eastAsia="Times New Roman"/>
          <w:color w:val="000000" w:themeColor="text1"/>
        </w:rPr>
      </w:pPr>
      <w:r w:rsidRPr="000E1253">
        <w:rPr>
          <w:rFonts w:eastAsia="Times New Roman"/>
          <w:color w:val="000000" w:themeColor="text1"/>
        </w:rPr>
        <w:t>•</w:t>
      </w:r>
      <w:r w:rsidRPr="000E1253">
        <w:rPr>
          <w:rFonts w:eastAsia="Times New Roman"/>
          <w:color w:val="000000" w:themeColor="text1"/>
        </w:rPr>
        <w:tab/>
        <w:t>Boom zonder gebreken</w:t>
      </w:r>
    </w:p>
    <w:p w14:paraId="7A909A88" w14:textId="77777777" w:rsidR="00E929D7" w:rsidRPr="000E1253" w:rsidRDefault="00E929D7" w:rsidP="00E929D7">
      <w:pPr>
        <w:spacing w:after="0" w:line="240" w:lineRule="auto"/>
        <w:rPr>
          <w:rFonts w:eastAsia="Times New Roman"/>
          <w:color w:val="000000" w:themeColor="text1"/>
        </w:rPr>
      </w:pPr>
      <w:r w:rsidRPr="000E1253">
        <w:rPr>
          <w:rFonts w:eastAsia="Times New Roman"/>
          <w:color w:val="000000" w:themeColor="text1"/>
        </w:rPr>
        <w:t>•</w:t>
      </w:r>
      <w:r w:rsidRPr="000E1253">
        <w:rPr>
          <w:rFonts w:eastAsia="Times New Roman"/>
          <w:color w:val="000000" w:themeColor="text1"/>
        </w:rPr>
        <w:tab/>
        <w:t>Attentieboom</w:t>
      </w:r>
    </w:p>
    <w:p w14:paraId="18853C15" w14:textId="77777777" w:rsidR="00E929D7" w:rsidRPr="000E1253" w:rsidRDefault="00E929D7" w:rsidP="00E929D7">
      <w:pPr>
        <w:spacing w:after="0" w:line="240" w:lineRule="auto"/>
        <w:rPr>
          <w:rFonts w:eastAsia="Times New Roman"/>
          <w:color w:val="000000" w:themeColor="text1"/>
        </w:rPr>
      </w:pPr>
      <w:r w:rsidRPr="000E1253">
        <w:rPr>
          <w:rFonts w:eastAsia="Times New Roman"/>
          <w:color w:val="000000" w:themeColor="text1"/>
        </w:rPr>
        <w:t>•</w:t>
      </w:r>
      <w:r w:rsidRPr="000E1253">
        <w:rPr>
          <w:rFonts w:eastAsia="Times New Roman"/>
          <w:color w:val="000000" w:themeColor="text1"/>
        </w:rPr>
        <w:tab/>
        <w:t>Risicoboom</w:t>
      </w:r>
    </w:p>
    <w:p w14:paraId="42868D0D" w14:textId="77777777" w:rsidR="007F4873" w:rsidRPr="000E1253" w:rsidRDefault="007F4873" w:rsidP="007F4873">
      <w:pPr>
        <w:spacing w:after="0" w:line="240" w:lineRule="auto"/>
        <w:rPr>
          <w:rFonts w:eastAsia="Times New Roman"/>
          <w:color w:val="000000" w:themeColor="text1"/>
          <w:u w:val="single"/>
        </w:rPr>
      </w:pPr>
    </w:p>
    <w:p w14:paraId="3EDDFF31" w14:textId="2F11569D" w:rsidR="007F4873" w:rsidRPr="000E1253" w:rsidRDefault="00110B0D" w:rsidP="00FC7A97">
      <w:pPr>
        <w:spacing w:after="0" w:line="240" w:lineRule="auto"/>
        <w:ind w:firstLine="708"/>
        <w:rPr>
          <w:b/>
        </w:rPr>
      </w:pPr>
      <w:r w:rsidRPr="000E1253">
        <w:rPr>
          <w:b/>
        </w:rPr>
        <w:t>10</w:t>
      </w:r>
      <w:r w:rsidR="007F4873" w:rsidRPr="000E1253">
        <w:rPr>
          <w:b/>
        </w:rPr>
        <w:t>. Logboek boomveiligheidscontroles</w:t>
      </w:r>
    </w:p>
    <w:p w14:paraId="7551123A" w14:textId="7326953C" w:rsidR="007F4873" w:rsidRPr="000E1253" w:rsidRDefault="00DF158C" w:rsidP="007F4873">
      <w:pPr>
        <w:spacing w:after="0" w:line="240" w:lineRule="auto"/>
      </w:pPr>
      <w:r w:rsidRPr="000E1253">
        <w:rPr>
          <w:rFonts w:eastAsia="MS ??" w:cs="Times New Roman"/>
          <w:color w:val="000000"/>
          <w:lang w:eastAsia="nl-NL"/>
        </w:rPr>
        <w:t>Om aan te tonen dat er structureel periodieke controle plaats</w:t>
      </w:r>
      <w:r w:rsidRPr="000E1253">
        <w:rPr>
          <w:rFonts w:eastAsia="MS ??" w:cs="Times New Roman"/>
          <w:lang w:eastAsia="nl-NL"/>
        </w:rPr>
        <w:t>vindt</w:t>
      </w:r>
      <w:r w:rsidR="00BB0378" w:rsidRPr="000E1253">
        <w:rPr>
          <w:rFonts w:eastAsia="MS ??" w:cs="Times New Roman"/>
          <w:lang w:eastAsia="nl-NL"/>
        </w:rPr>
        <w:t>,</w:t>
      </w:r>
      <w:r w:rsidRPr="000E1253">
        <w:rPr>
          <w:rFonts w:eastAsia="MS ??" w:cs="Times New Roman"/>
          <w:lang w:eastAsia="nl-NL"/>
        </w:rPr>
        <w:t xml:space="preserve"> moet een </w:t>
      </w:r>
      <w:r w:rsidRPr="000E1253">
        <w:rPr>
          <w:rFonts w:eastAsia="MS ??" w:cs="Times New Roman"/>
          <w:color w:val="000000"/>
          <w:lang w:eastAsia="nl-NL"/>
        </w:rPr>
        <w:t>logboek worden bijgehouden, waarin de resultaten van alle uitgevoerde controles met bijbehorende gegevens staan.</w:t>
      </w:r>
      <w:r w:rsidRPr="000E1253">
        <w:rPr>
          <w:rFonts w:eastAsia="MS ??" w:cs="Times New Roman"/>
          <w:i/>
          <w:color w:val="000000"/>
          <w:lang w:eastAsia="nl-NL"/>
        </w:rPr>
        <w:t xml:space="preserve"> </w:t>
      </w:r>
      <w:r w:rsidR="007F4873" w:rsidRPr="000E1253">
        <w:t xml:space="preserve">De eigenaar registreert de datum van de uitgevoerde controle, </w:t>
      </w:r>
      <w:r w:rsidRPr="000E1253">
        <w:t xml:space="preserve">met de bijbehorende </w:t>
      </w:r>
      <w:r w:rsidR="007F4873" w:rsidRPr="000E1253">
        <w:t xml:space="preserve">gegevens, </w:t>
      </w:r>
      <w:r w:rsidR="00947807" w:rsidRPr="000E1253">
        <w:t xml:space="preserve">volgens de beschrijving </w:t>
      </w:r>
      <w:r w:rsidR="007F4873" w:rsidRPr="000E1253">
        <w:t xml:space="preserve">in paragraaf </w:t>
      </w:r>
      <w:r w:rsidR="00405706" w:rsidRPr="000E1253">
        <w:t>2.3</w:t>
      </w:r>
      <w:r w:rsidR="00947807" w:rsidRPr="000E1253">
        <w:t xml:space="preserve">. </w:t>
      </w:r>
      <w:r w:rsidR="00BB0378" w:rsidRPr="000E1253">
        <w:t>Informatie over</w:t>
      </w:r>
      <w:r w:rsidR="00765868" w:rsidRPr="000E1253">
        <w:t xml:space="preserve"> de boomveiligheidscontrole</w:t>
      </w:r>
      <w:r w:rsidR="007F4873" w:rsidRPr="000E1253">
        <w:t xml:space="preserve"> staat in hoofdstuk </w:t>
      </w:r>
      <w:r w:rsidR="00A01BB9" w:rsidRPr="000E1253">
        <w:t>3</w:t>
      </w:r>
      <w:r w:rsidR="007F4873" w:rsidRPr="000E1253">
        <w:t>.</w:t>
      </w:r>
    </w:p>
    <w:p w14:paraId="4D9D08F5" w14:textId="77777777" w:rsidR="00FC7A97" w:rsidRPr="000E1253" w:rsidRDefault="00FC7A97" w:rsidP="007F4873">
      <w:pPr>
        <w:spacing w:after="0" w:line="240" w:lineRule="auto"/>
        <w:rPr>
          <w:b/>
        </w:rPr>
      </w:pPr>
    </w:p>
    <w:p w14:paraId="1EB59583" w14:textId="77777777" w:rsidR="00511F8A" w:rsidRPr="000E1253" w:rsidRDefault="00511F8A" w:rsidP="00627C41">
      <w:pPr>
        <w:spacing w:after="0" w:line="240" w:lineRule="auto"/>
        <w:contextualSpacing/>
        <w:rPr>
          <w:rFonts w:eastAsia="MS ??" w:cs="Times New Roman"/>
          <w:color w:val="000000"/>
          <w:lang w:eastAsia="nl-NL"/>
        </w:rPr>
      </w:pPr>
    </w:p>
    <w:p w14:paraId="38AFA2C5" w14:textId="77777777" w:rsidR="00C86C0B" w:rsidRPr="000E1253" w:rsidRDefault="00C86C0B" w:rsidP="00627C41">
      <w:pPr>
        <w:spacing w:after="0" w:line="240" w:lineRule="auto"/>
        <w:contextualSpacing/>
        <w:rPr>
          <w:rFonts w:eastAsia="MS ??" w:cs="Times New Roman"/>
          <w:color w:val="000000"/>
          <w:lang w:eastAsia="nl-NL"/>
        </w:rPr>
      </w:pPr>
    </w:p>
    <w:p w14:paraId="45042819" w14:textId="77777777" w:rsidR="00C86C0B" w:rsidRPr="000E1253" w:rsidRDefault="00C86C0B" w:rsidP="00627C41">
      <w:pPr>
        <w:spacing w:after="0" w:line="240" w:lineRule="auto"/>
        <w:contextualSpacing/>
        <w:rPr>
          <w:rFonts w:eastAsia="MS ??" w:cs="Times New Roman"/>
          <w:color w:val="000000"/>
          <w:lang w:eastAsia="nl-NL"/>
        </w:rPr>
      </w:pPr>
    </w:p>
    <w:p w14:paraId="59024920" w14:textId="1C8FDC8C" w:rsidR="002628CB" w:rsidRPr="000E1253" w:rsidRDefault="002628CB">
      <w:pPr>
        <w:rPr>
          <w:b/>
        </w:rPr>
      </w:pPr>
      <w:r w:rsidRPr="000E1253">
        <w:rPr>
          <w:b/>
        </w:rPr>
        <w:br w:type="page"/>
      </w:r>
    </w:p>
    <w:p w14:paraId="230DB745" w14:textId="5E0AF2C7" w:rsidR="007F4873" w:rsidRPr="000E1253" w:rsidRDefault="00405706" w:rsidP="007F4873">
      <w:pPr>
        <w:spacing w:after="0" w:line="240" w:lineRule="auto"/>
        <w:rPr>
          <w:b/>
        </w:rPr>
      </w:pPr>
      <w:r w:rsidRPr="000E1253">
        <w:rPr>
          <w:b/>
        </w:rPr>
        <w:t>2.3</w:t>
      </w:r>
      <w:r w:rsidR="007F4873" w:rsidRPr="000E1253">
        <w:rPr>
          <w:b/>
        </w:rPr>
        <w:t>.</w:t>
      </w:r>
      <w:r w:rsidR="007F4873" w:rsidRPr="000E1253">
        <w:rPr>
          <w:b/>
        </w:rPr>
        <w:tab/>
      </w:r>
      <w:r w:rsidR="00627C41" w:rsidRPr="000E1253">
        <w:rPr>
          <w:b/>
        </w:rPr>
        <w:t>K</w:t>
      </w:r>
      <w:r w:rsidR="007F4873" w:rsidRPr="000E1253">
        <w:rPr>
          <w:b/>
        </w:rPr>
        <w:t xml:space="preserve">enmerken </w:t>
      </w:r>
      <w:r w:rsidR="00EA3C50" w:rsidRPr="000E1253">
        <w:rPr>
          <w:b/>
        </w:rPr>
        <w:t xml:space="preserve">logboek </w:t>
      </w:r>
      <w:r w:rsidR="007F4873" w:rsidRPr="000E1253">
        <w:rPr>
          <w:b/>
        </w:rPr>
        <w:t>boomveiligheidscontrole</w:t>
      </w:r>
    </w:p>
    <w:p w14:paraId="6D4328E3" w14:textId="77777777" w:rsidR="00D3715C" w:rsidRPr="000E1253" w:rsidRDefault="00D3715C" w:rsidP="00D3715C">
      <w:pPr>
        <w:spacing w:after="0" w:line="240" w:lineRule="auto"/>
      </w:pPr>
    </w:p>
    <w:tbl>
      <w:tblPr>
        <w:tblStyle w:val="Tabelraster"/>
        <w:tblW w:w="0" w:type="auto"/>
        <w:tblLook w:val="04A0" w:firstRow="1" w:lastRow="0" w:firstColumn="1" w:lastColumn="0" w:noHBand="0" w:noVBand="1"/>
      </w:tblPr>
      <w:tblGrid>
        <w:gridCol w:w="817"/>
        <w:gridCol w:w="4961"/>
        <w:gridCol w:w="1713"/>
      </w:tblGrid>
      <w:tr w:rsidR="00D3715C" w:rsidRPr="000E1253" w14:paraId="333D5478" w14:textId="77777777" w:rsidTr="0066618C">
        <w:trPr>
          <w:trHeight w:val="300"/>
        </w:trPr>
        <w:tc>
          <w:tcPr>
            <w:tcW w:w="817" w:type="dxa"/>
            <w:noWrap/>
          </w:tcPr>
          <w:p w14:paraId="44846FAC" w14:textId="77777777" w:rsidR="00D3715C" w:rsidRPr="000E1253" w:rsidRDefault="00D3715C" w:rsidP="0066618C"/>
        </w:tc>
        <w:tc>
          <w:tcPr>
            <w:tcW w:w="4961" w:type="dxa"/>
            <w:noWrap/>
          </w:tcPr>
          <w:p w14:paraId="27BCDFD8" w14:textId="77777777" w:rsidR="00D3715C" w:rsidRPr="000E1253" w:rsidRDefault="00D3715C" w:rsidP="0066618C">
            <w:pPr>
              <w:rPr>
                <w:b/>
              </w:rPr>
            </w:pPr>
            <w:r w:rsidRPr="000E1253">
              <w:rPr>
                <w:b/>
              </w:rPr>
              <w:t>Logboek boomveiligheidscontroles (10)</w:t>
            </w:r>
          </w:p>
        </w:tc>
        <w:tc>
          <w:tcPr>
            <w:tcW w:w="1713" w:type="dxa"/>
          </w:tcPr>
          <w:p w14:paraId="13E42A74" w14:textId="77777777" w:rsidR="00D3715C" w:rsidRPr="000E1253" w:rsidRDefault="00D3715C" w:rsidP="0066618C"/>
        </w:tc>
      </w:tr>
      <w:tr w:rsidR="00D3715C" w:rsidRPr="000E1253" w14:paraId="20061332" w14:textId="77777777" w:rsidTr="0066618C">
        <w:trPr>
          <w:trHeight w:val="300"/>
        </w:trPr>
        <w:tc>
          <w:tcPr>
            <w:tcW w:w="817" w:type="dxa"/>
            <w:noWrap/>
          </w:tcPr>
          <w:p w14:paraId="52DE5F80" w14:textId="77777777" w:rsidR="00D3715C" w:rsidRPr="000E1253" w:rsidRDefault="00D3715C" w:rsidP="0066618C">
            <w:r w:rsidRPr="000E1253">
              <w:t>10.1</w:t>
            </w:r>
          </w:p>
        </w:tc>
        <w:tc>
          <w:tcPr>
            <w:tcW w:w="4961" w:type="dxa"/>
            <w:noWrap/>
            <w:hideMark/>
          </w:tcPr>
          <w:p w14:paraId="38029E85" w14:textId="77777777" w:rsidR="00D3715C" w:rsidRPr="000E1253" w:rsidRDefault="00D3715C" w:rsidP="0066618C">
            <w:r w:rsidRPr="000E1253">
              <w:t>Datum controle</w:t>
            </w:r>
          </w:p>
        </w:tc>
        <w:tc>
          <w:tcPr>
            <w:tcW w:w="1713" w:type="dxa"/>
            <w:vMerge w:val="restart"/>
          </w:tcPr>
          <w:p w14:paraId="5788392B" w14:textId="77777777" w:rsidR="00D3715C" w:rsidRPr="000E1253" w:rsidRDefault="00D3715C" w:rsidP="0066618C">
            <w:r w:rsidRPr="000E1253">
              <w:t>Controle-administratie</w:t>
            </w:r>
          </w:p>
        </w:tc>
      </w:tr>
      <w:tr w:rsidR="00D3715C" w:rsidRPr="000E1253" w14:paraId="023C7B49" w14:textId="77777777" w:rsidTr="0066618C">
        <w:trPr>
          <w:trHeight w:val="300"/>
        </w:trPr>
        <w:tc>
          <w:tcPr>
            <w:tcW w:w="817" w:type="dxa"/>
            <w:noWrap/>
          </w:tcPr>
          <w:p w14:paraId="241B2036" w14:textId="77777777" w:rsidR="00D3715C" w:rsidRPr="000E1253" w:rsidRDefault="00D3715C" w:rsidP="0066618C">
            <w:r w:rsidRPr="000E1253">
              <w:t>10.2</w:t>
            </w:r>
          </w:p>
        </w:tc>
        <w:tc>
          <w:tcPr>
            <w:tcW w:w="4961" w:type="dxa"/>
            <w:noWrap/>
            <w:hideMark/>
          </w:tcPr>
          <w:p w14:paraId="3FAF7030" w14:textId="77777777" w:rsidR="00D3715C" w:rsidRPr="000E1253" w:rsidRDefault="00D3715C" w:rsidP="0066618C">
            <w:r w:rsidRPr="000E1253">
              <w:t>Naam controleur</w:t>
            </w:r>
          </w:p>
        </w:tc>
        <w:tc>
          <w:tcPr>
            <w:tcW w:w="1713" w:type="dxa"/>
            <w:vMerge/>
          </w:tcPr>
          <w:p w14:paraId="486FC099" w14:textId="77777777" w:rsidR="00D3715C" w:rsidRPr="000E1253" w:rsidRDefault="00D3715C" w:rsidP="0066618C"/>
        </w:tc>
      </w:tr>
      <w:tr w:rsidR="00D3715C" w:rsidRPr="000E1253" w14:paraId="63658063" w14:textId="77777777" w:rsidTr="0066618C">
        <w:trPr>
          <w:trHeight w:val="300"/>
        </w:trPr>
        <w:tc>
          <w:tcPr>
            <w:tcW w:w="817" w:type="dxa"/>
            <w:noWrap/>
          </w:tcPr>
          <w:p w14:paraId="655260DB" w14:textId="77777777" w:rsidR="00D3715C" w:rsidRPr="000E1253" w:rsidRDefault="00D3715C" w:rsidP="0066618C">
            <w:r w:rsidRPr="000E1253">
              <w:t>10.3</w:t>
            </w:r>
          </w:p>
        </w:tc>
        <w:tc>
          <w:tcPr>
            <w:tcW w:w="4961" w:type="dxa"/>
            <w:noWrap/>
            <w:hideMark/>
          </w:tcPr>
          <w:p w14:paraId="245A9A63" w14:textId="19FABF0B" w:rsidR="00D3715C" w:rsidRPr="000E1253" w:rsidRDefault="00D3715C" w:rsidP="00E77037">
            <w:r w:rsidRPr="000E1253">
              <w:t>Boomgebrek(en) + plaats</w:t>
            </w:r>
          </w:p>
        </w:tc>
        <w:tc>
          <w:tcPr>
            <w:tcW w:w="1713" w:type="dxa"/>
            <w:vMerge w:val="restart"/>
          </w:tcPr>
          <w:p w14:paraId="42E196DD" w14:textId="77777777" w:rsidR="00D3715C" w:rsidRPr="000E1253" w:rsidRDefault="00D3715C" w:rsidP="0066618C">
            <w:r w:rsidRPr="000E1253">
              <w:t>Resultaten waarneming</w:t>
            </w:r>
          </w:p>
        </w:tc>
      </w:tr>
      <w:tr w:rsidR="00D3715C" w:rsidRPr="000E1253" w14:paraId="78C3E05F" w14:textId="77777777" w:rsidTr="0066618C">
        <w:trPr>
          <w:trHeight w:val="300"/>
        </w:trPr>
        <w:tc>
          <w:tcPr>
            <w:tcW w:w="817" w:type="dxa"/>
            <w:noWrap/>
          </w:tcPr>
          <w:p w14:paraId="47FB4994" w14:textId="77777777" w:rsidR="00D3715C" w:rsidRPr="000E1253" w:rsidRDefault="00D3715C" w:rsidP="0066618C">
            <w:r w:rsidRPr="000E1253">
              <w:t>10.4</w:t>
            </w:r>
          </w:p>
        </w:tc>
        <w:tc>
          <w:tcPr>
            <w:tcW w:w="4961" w:type="dxa"/>
            <w:noWrap/>
            <w:hideMark/>
          </w:tcPr>
          <w:p w14:paraId="0E429706" w14:textId="77777777" w:rsidR="00D3715C" w:rsidRPr="000E1253" w:rsidRDefault="00D3715C" w:rsidP="0066618C">
            <w:r w:rsidRPr="000E1253">
              <w:t>Gevolg boomgebrek(en)</w:t>
            </w:r>
          </w:p>
        </w:tc>
        <w:tc>
          <w:tcPr>
            <w:tcW w:w="1713" w:type="dxa"/>
            <w:vMerge/>
          </w:tcPr>
          <w:p w14:paraId="2BA87601" w14:textId="77777777" w:rsidR="00D3715C" w:rsidRPr="000E1253" w:rsidRDefault="00D3715C" w:rsidP="0066618C"/>
        </w:tc>
      </w:tr>
      <w:tr w:rsidR="00D3715C" w:rsidRPr="000E1253" w14:paraId="75A272BD" w14:textId="77777777" w:rsidTr="0066618C">
        <w:trPr>
          <w:trHeight w:val="300"/>
        </w:trPr>
        <w:tc>
          <w:tcPr>
            <w:tcW w:w="817" w:type="dxa"/>
            <w:noWrap/>
          </w:tcPr>
          <w:p w14:paraId="0D839ED1" w14:textId="77777777" w:rsidR="00D3715C" w:rsidRPr="000E1253" w:rsidRDefault="00D3715C" w:rsidP="0066618C">
            <w:r w:rsidRPr="000E1253">
              <w:t>10.5</w:t>
            </w:r>
          </w:p>
        </w:tc>
        <w:tc>
          <w:tcPr>
            <w:tcW w:w="4961" w:type="dxa"/>
            <w:noWrap/>
            <w:hideMark/>
          </w:tcPr>
          <w:p w14:paraId="0D70669C" w14:textId="77777777" w:rsidR="00D3715C" w:rsidRPr="000E1253" w:rsidRDefault="00D3715C" w:rsidP="0066618C">
            <w:r w:rsidRPr="000E1253">
              <w:t xml:space="preserve">Boomveiligheidsklasse </w:t>
            </w:r>
          </w:p>
        </w:tc>
        <w:tc>
          <w:tcPr>
            <w:tcW w:w="1713" w:type="dxa"/>
            <w:vMerge w:val="restart"/>
          </w:tcPr>
          <w:p w14:paraId="2C1D285E" w14:textId="77777777" w:rsidR="00D3715C" w:rsidRPr="000E1253" w:rsidRDefault="00D3715C" w:rsidP="0066618C">
            <w:r w:rsidRPr="000E1253">
              <w:t>Adviezen</w:t>
            </w:r>
          </w:p>
        </w:tc>
      </w:tr>
      <w:tr w:rsidR="00D3715C" w:rsidRPr="000E1253" w14:paraId="6E670B5D" w14:textId="77777777" w:rsidTr="0066618C">
        <w:trPr>
          <w:trHeight w:val="300"/>
        </w:trPr>
        <w:tc>
          <w:tcPr>
            <w:tcW w:w="817" w:type="dxa"/>
            <w:noWrap/>
          </w:tcPr>
          <w:p w14:paraId="7418BFA2" w14:textId="77777777" w:rsidR="00D3715C" w:rsidRPr="000E1253" w:rsidRDefault="00D3715C" w:rsidP="0066618C">
            <w:r w:rsidRPr="000E1253">
              <w:t>10.6</w:t>
            </w:r>
          </w:p>
        </w:tc>
        <w:tc>
          <w:tcPr>
            <w:tcW w:w="4961" w:type="dxa"/>
            <w:noWrap/>
            <w:hideMark/>
          </w:tcPr>
          <w:p w14:paraId="747C972B" w14:textId="77777777" w:rsidR="00D3715C" w:rsidRPr="000E1253" w:rsidRDefault="00D3715C" w:rsidP="0066618C">
            <w:r w:rsidRPr="000E1253">
              <w:t>Boomveiligheidsmaatregel(en) + urgentie</w:t>
            </w:r>
          </w:p>
        </w:tc>
        <w:tc>
          <w:tcPr>
            <w:tcW w:w="1713" w:type="dxa"/>
            <w:vMerge/>
          </w:tcPr>
          <w:p w14:paraId="6AC04D6C" w14:textId="77777777" w:rsidR="00D3715C" w:rsidRPr="000E1253" w:rsidRDefault="00D3715C" w:rsidP="0066618C"/>
        </w:tc>
      </w:tr>
      <w:tr w:rsidR="00D3715C" w:rsidRPr="000E1253" w14:paraId="7E0B0DF7" w14:textId="77777777" w:rsidTr="0066618C">
        <w:trPr>
          <w:trHeight w:val="300"/>
        </w:trPr>
        <w:tc>
          <w:tcPr>
            <w:tcW w:w="817" w:type="dxa"/>
            <w:noWrap/>
          </w:tcPr>
          <w:p w14:paraId="022BD48B" w14:textId="77777777" w:rsidR="00D3715C" w:rsidRPr="000E1253" w:rsidRDefault="00D3715C" w:rsidP="0066618C">
            <w:r w:rsidRPr="000E1253">
              <w:t>10.7</w:t>
            </w:r>
          </w:p>
        </w:tc>
        <w:tc>
          <w:tcPr>
            <w:tcW w:w="4961" w:type="dxa"/>
            <w:noWrap/>
          </w:tcPr>
          <w:p w14:paraId="66857F3B" w14:textId="77777777" w:rsidR="00D3715C" w:rsidRPr="000E1253" w:rsidRDefault="00D3715C" w:rsidP="0066618C">
            <w:r w:rsidRPr="000E1253">
              <w:t>Opmerking</w:t>
            </w:r>
          </w:p>
        </w:tc>
        <w:tc>
          <w:tcPr>
            <w:tcW w:w="1713" w:type="dxa"/>
          </w:tcPr>
          <w:p w14:paraId="2A6EF71E" w14:textId="77777777" w:rsidR="00D3715C" w:rsidRPr="000E1253" w:rsidRDefault="00D3715C" w:rsidP="0066618C"/>
        </w:tc>
      </w:tr>
    </w:tbl>
    <w:p w14:paraId="0923B54B" w14:textId="77777777" w:rsidR="00D3715C" w:rsidRPr="000E1253" w:rsidRDefault="00D3715C" w:rsidP="00D3715C">
      <w:pPr>
        <w:spacing w:after="0" w:line="240" w:lineRule="auto"/>
        <w:rPr>
          <w:b/>
        </w:rPr>
      </w:pPr>
    </w:p>
    <w:p w14:paraId="02E4239E" w14:textId="2A382273" w:rsidR="005A514F" w:rsidRPr="000E1253" w:rsidRDefault="009E50BC" w:rsidP="009E50BC">
      <w:pPr>
        <w:spacing w:after="0" w:line="240" w:lineRule="auto"/>
        <w:contextualSpacing/>
        <w:rPr>
          <w:rFonts w:eastAsia="MS ??" w:cs="Times New Roman"/>
          <w:color w:val="000000"/>
          <w:lang w:eastAsia="nl-NL"/>
        </w:rPr>
      </w:pPr>
      <w:r w:rsidRPr="000E1253">
        <w:t xml:space="preserve">Deze paragraaf </w:t>
      </w:r>
      <w:r w:rsidR="00D3415A" w:rsidRPr="000E1253">
        <w:t>bevat een overzicht van</w:t>
      </w:r>
      <w:r w:rsidRPr="000E1253">
        <w:t xml:space="preserve"> de kenmerken </w:t>
      </w:r>
      <w:r w:rsidRPr="000E1253">
        <w:rPr>
          <w:rFonts w:eastAsia="MS ??" w:cs="Times New Roman"/>
          <w:color w:val="000000"/>
          <w:lang w:eastAsia="nl-NL"/>
        </w:rPr>
        <w:t>die tijdens de boomveiligheidscontrole</w:t>
      </w:r>
      <w:r w:rsidR="00D3415A" w:rsidRPr="000E1253">
        <w:rPr>
          <w:rFonts w:eastAsia="MS ??" w:cs="Times New Roman"/>
          <w:color w:val="000000"/>
          <w:lang w:eastAsia="nl-NL"/>
        </w:rPr>
        <w:t xml:space="preserve"> worden geregistreerd</w:t>
      </w:r>
      <w:r w:rsidRPr="000E1253">
        <w:rPr>
          <w:rFonts w:eastAsia="MS ??" w:cs="Times New Roman"/>
          <w:color w:val="000000"/>
          <w:lang w:eastAsia="nl-NL"/>
        </w:rPr>
        <w:t>.</w:t>
      </w:r>
      <w:r w:rsidR="00EE0F18" w:rsidRPr="000E1253">
        <w:rPr>
          <w:rFonts w:eastAsia="MS ??" w:cs="Times New Roman"/>
          <w:color w:val="000000"/>
          <w:lang w:eastAsia="nl-NL"/>
        </w:rPr>
        <w:t xml:space="preserve">  </w:t>
      </w:r>
    </w:p>
    <w:p w14:paraId="3C215101" w14:textId="5C71CAB7" w:rsidR="00110B0D" w:rsidRPr="000E1253" w:rsidRDefault="00110B0D" w:rsidP="00110B0D">
      <w:pPr>
        <w:spacing w:after="0" w:line="240" w:lineRule="auto"/>
      </w:pPr>
      <w:r w:rsidRPr="000E1253">
        <w:t xml:space="preserve">De term ‘boomveiligheidscontrole’ heeft betrekking op het gehele proces om ‘in het veld’ de benodigde gegevens te verkrijgen voor het logboek, zoals beschreven in </w:t>
      </w:r>
      <w:r w:rsidR="00BB0378" w:rsidRPr="000E1253">
        <w:t xml:space="preserve">deze </w:t>
      </w:r>
      <w:r w:rsidRPr="000E1253">
        <w:t>paragraaf.</w:t>
      </w:r>
      <w:r w:rsidR="00EE0F18" w:rsidRPr="000E1253">
        <w:t xml:space="preserve">  </w:t>
      </w:r>
      <w:r w:rsidRPr="000E1253">
        <w:t>De term ‘controleur’ is in deze richtlijn een algemene term en slaat op elke deskundige die het veldwerk verricht en de benodigde gegevens voor het logboek verzamelt.</w:t>
      </w:r>
    </w:p>
    <w:p w14:paraId="2D737FDC" w14:textId="77777777" w:rsidR="005A514F" w:rsidRPr="000E1253" w:rsidRDefault="005A514F" w:rsidP="009E50BC">
      <w:pPr>
        <w:spacing w:after="0" w:line="240" w:lineRule="auto"/>
        <w:contextualSpacing/>
        <w:rPr>
          <w:rFonts w:eastAsia="MS ??" w:cs="Times New Roman"/>
          <w:color w:val="000000"/>
          <w:lang w:eastAsia="nl-NL"/>
        </w:rPr>
      </w:pPr>
    </w:p>
    <w:p w14:paraId="4D377022" w14:textId="147AA9D2" w:rsidR="00A14AFF" w:rsidRPr="000E1253" w:rsidRDefault="009E50BC" w:rsidP="009E50BC">
      <w:pPr>
        <w:spacing w:after="0" w:line="240" w:lineRule="auto"/>
        <w:contextualSpacing/>
      </w:pPr>
      <w:r w:rsidRPr="000E1253">
        <w:rPr>
          <w:rFonts w:eastAsia="MS ??" w:cs="Times New Roman"/>
          <w:color w:val="000000"/>
          <w:lang w:eastAsia="nl-NL"/>
        </w:rPr>
        <w:t xml:space="preserve">Welke kenmerken daadwerkelijk worden </w:t>
      </w:r>
      <w:r w:rsidR="00D3415A" w:rsidRPr="000E1253">
        <w:rPr>
          <w:rFonts w:eastAsia="MS ??" w:cs="Times New Roman"/>
          <w:color w:val="000000"/>
          <w:lang w:eastAsia="nl-NL"/>
        </w:rPr>
        <w:t>ingevuld</w:t>
      </w:r>
      <w:r w:rsidR="00BB0378" w:rsidRPr="000E1253">
        <w:rPr>
          <w:rFonts w:eastAsia="MS ??" w:cs="Times New Roman"/>
          <w:color w:val="000000"/>
          <w:lang w:eastAsia="nl-NL"/>
        </w:rPr>
        <w:t>,</w:t>
      </w:r>
      <w:r w:rsidRPr="000E1253">
        <w:rPr>
          <w:rFonts w:eastAsia="MS ??" w:cs="Times New Roman"/>
          <w:color w:val="000000"/>
          <w:lang w:eastAsia="nl-NL"/>
        </w:rPr>
        <w:t xml:space="preserve"> is afhankelijk van de toestand van de boom. </w:t>
      </w:r>
      <w:r w:rsidR="00D3415A" w:rsidRPr="000E1253">
        <w:rPr>
          <w:rFonts w:eastAsia="MS ??" w:cs="Times New Roman"/>
          <w:color w:val="000000"/>
          <w:lang w:eastAsia="nl-NL"/>
        </w:rPr>
        <w:t xml:space="preserve">Wanneer een boom niet wordt aangetroffen, of een boom geen boomgebreken heeft, worden minder kenmerken ingevuld dan wanneer de boom wel gebreken heeft. </w:t>
      </w:r>
      <w:r w:rsidRPr="000E1253">
        <w:rPr>
          <w:rFonts w:eastAsia="MS ??" w:cs="Times New Roman"/>
          <w:color w:val="000000"/>
          <w:lang w:eastAsia="nl-NL"/>
        </w:rPr>
        <w:t xml:space="preserve">Deze </w:t>
      </w:r>
      <w:r w:rsidR="00765868" w:rsidRPr="000E1253">
        <w:rPr>
          <w:rFonts w:eastAsia="MS ??" w:cs="Times New Roman"/>
          <w:color w:val="000000"/>
          <w:lang w:eastAsia="nl-NL"/>
        </w:rPr>
        <w:t>werkwijze</w:t>
      </w:r>
      <w:r w:rsidRPr="000E1253">
        <w:rPr>
          <w:rFonts w:eastAsia="MS ??" w:cs="Times New Roman"/>
          <w:color w:val="000000"/>
          <w:lang w:eastAsia="nl-NL"/>
        </w:rPr>
        <w:t xml:space="preserve"> staat beschreven in hoofdstuk 3, evenals de toelichting op de wijze van invullen en de relatie tussen de kenmerken</w:t>
      </w:r>
      <w:r w:rsidRPr="000E1253">
        <w:t xml:space="preserve">. </w:t>
      </w:r>
    </w:p>
    <w:p w14:paraId="009E733D" w14:textId="62D5A7BC" w:rsidR="009E50BC" w:rsidRPr="000E1253" w:rsidRDefault="009E50BC" w:rsidP="009E50BC">
      <w:pPr>
        <w:spacing w:after="0" w:line="240" w:lineRule="auto"/>
        <w:contextualSpacing/>
        <w:rPr>
          <w:rFonts w:eastAsia="MS ??" w:cs="Times New Roman"/>
          <w:color w:val="000000"/>
          <w:lang w:eastAsia="nl-NL"/>
        </w:rPr>
      </w:pPr>
      <w:r w:rsidRPr="000E1253">
        <w:t xml:space="preserve">Er worden geen voorschriften gegeven voor de notatiewijze van de te registreren kenmerken en de bijbehorende waarden. Voor de standaard notatiewijze wordt verwezen naar </w:t>
      </w:r>
      <w:r w:rsidRPr="000E1253">
        <w:rPr>
          <w:rFonts w:eastAsia="MS ??" w:cs="Times New Roman"/>
          <w:color w:val="000000"/>
          <w:lang w:eastAsia="nl-NL"/>
        </w:rPr>
        <w:t>het Standaard Uitwisselingsformaat voor de boomveiligheidscontrole (SUF-BVC).</w:t>
      </w:r>
    </w:p>
    <w:p w14:paraId="33631705" w14:textId="77777777" w:rsidR="00153AC2" w:rsidRPr="000E1253" w:rsidRDefault="00153AC2" w:rsidP="009E50BC">
      <w:pPr>
        <w:spacing w:after="0" w:line="240" w:lineRule="auto"/>
        <w:contextualSpacing/>
        <w:rPr>
          <w:rFonts w:eastAsia="MS ??" w:cs="Times New Roman"/>
          <w:color w:val="000000"/>
          <w:lang w:eastAsia="nl-NL"/>
        </w:rPr>
      </w:pPr>
    </w:p>
    <w:p w14:paraId="5CA267EE" w14:textId="78199745" w:rsidR="00A61D67" w:rsidRPr="000E1253" w:rsidRDefault="00A61D67" w:rsidP="00A61D67">
      <w:pPr>
        <w:spacing w:after="0" w:line="240" w:lineRule="auto"/>
        <w:contextualSpacing/>
      </w:pPr>
      <w:r w:rsidRPr="000E1253">
        <w:t>Bij de uitvoering van de boomveiligheidscontrole doorloopt de controleur een aantal stappen.</w:t>
      </w:r>
    </w:p>
    <w:tbl>
      <w:tblPr>
        <w:tblStyle w:val="Tabelraster"/>
        <w:tblW w:w="0" w:type="auto"/>
        <w:tblLook w:val="04A0" w:firstRow="1" w:lastRow="0" w:firstColumn="1" w:lastColumn="0" w:noHBand="0" w:noVBand="1"/>
      </w:tblPr>
      <w:tblGrid>
        <w:gridCol w:w="3009"/>
        <w:gridCol w:w="6233"/>
      </w:tblGrid>
      <w:tr w:rsidR="00A61D67" w:rsidRPr="000E1253" w14:paraId="5FD190F8" w14:textId="77777777" w:rsidTr="00A61D67">
        <w:tc>
          <w:tcPr>
            <w:tcW w:w="3009" w:type="dxa"/>
          </w:tcPr>
          <w:p w14:paraId="5D7A015B" w14:textId="77777777" w:rsidR="00A61D67" w:rsidRPr="000E1253" w:rsidRDefault="00A61D67" w:rsidP="00F47717">
            <w:pPr>
              <w:contextualSpacing/>
              <w:rPr>
                <w:b/>
              </w:rPr>
            </w:pPr>
            <w:r w:rsidRPr="000E1253">
              <w:rPr>
                <w:b/>
              </w:rPr>
              <w:t>Stap</w:t>
            </w:r>
          </w:p>
        </w:tc>
        <w:tc>
          <w:tcPr>
            <w:tcW w:w="6233" w:type="dxa"/>
          </w:tcPr>
          <w:p w14:paraId="2C92EF7A" w14:textId="77777777" w:rsidR="00A61D67" w:rsidRPr="000E1253" w:rsidRDefault="00A61D67" w:rsidP="00F47717">
            <w:pPr>
              <w:rPr>
                <w:b/>
              </w:rPr>
            </w:pPr>
            <w:r w:rsidRPr="000E1253">
              <w:rPr>
                <w:b/>
              </w:rPr>
              <w:t>Kenmerken per stap</w:t>
            </w:r>
          </w:p>
        </w:tc>
      </w:tr>
      <w:tr w:rsidR="00A61D67" w:rsidRPr="000E1253" w14:paraId="0DDC9135" w14:textId="77777777" w:rsidTr="00A61D67">
        <w:tc>
          <w:tcPr>
            <w:tcW w:w="3009" w:type="dxa"/>
          </w:tcPr>
          <w:p w14:paraId="05B3677E" w14:textId="0E63C0FE" w:rsidR="00A61D67" w:rsidRPr="000E1253" w:rsidRDefault="00A61D67" w:rsidP="00F47717">
            <w:pPr>
              <w:contextualSpacing/>
            </w:pPr>
            <w:r w:rsidRPr="000E1253">
              <w:t>Controle-administratie</w:t>
            </w:r>
          </w:p>
        </w:tc>
        <w:tc>
          <w:tcPr>
            <w:tcW w:w="6233" w:type="dxa"/>
          </w:tcPr>
          <w:p w14:paraId="4E9607BE" w14:textId="04544DA8" w:rsidR="00A61D67" w:rsidRPr="000E1253" w:rsidRDefault="00A61D67" w:rsidP="00F47717">
            <w:r w:rsidRPr="000E1253">
              <w:t>- datum controle (</w:t>
            </w:r>
            <w:r w:rsidR="00616AE5" w:rsidRPr="000E1253">
              <w:t>10</w:t>
            </w:r>
            <w:r w:rsidRPr="000E1253">
              <w:t>.1)</w:t>
            </w:r>
          </w:p>
          <w:p w14:paraId="6CB3DBFD" w14:textId="2DA7BC57" w:rsidR="00A61D67" w:rsidRPr="000E1253" w:rsidRDefault="00A61D67" w:rsidP="00616AE5">
            <w:r w:rsidRPr="000E1253">
              <w:t>- naam controleur (</w:t>
            </w:r>
            <w:r w:rsidR="00616AE5" w:rsidRPr="000E1253">
              <w:t>10</w:t>
            </w:r>
            <w:r w:rsidRPr="000E1253">
              <w:t>.2)</w:t>
            </w:r>
          </w:p>
        </w:tc>
      </w:tr>
      <w:tr w:rsidR="00A61D67" w:rsidRPr="000E1253" w14:paraId="4F125656" w14:textId="77777777" w:rsidTr="00A61D67">
        <w:tc>
          <w:tcPr>
            <w:tcW w:w="3009" w:type="dxa"/>
          </w:tcPr>
          <w:p w14:paraId="61BB43B7" w14:textId="647B793E" w:rsidR="00A61D67" w:rsidRPr="000E1253" w:rsidRDefault="00A61D67" w:rsidP="00F47717">
            <w:pPr>
              <w:contextualSpacing/>
            </w:pPr>
            <w:r w:rsidRPr="000E1253">
              <w:t>Identificatie</w:t>
            </w:r>
          </w:p>
        </w:tc>
        <w:tc>
          <w:tcPr>
            <w:tcW w:w="6233" w:type="dxa"/>
          </w:tcPr>
          <w:p w14:paraId="6821BCCA" w14:textId="77777777" w:rsidR="00A61D67" w:rsidRPr="000E1253" w:rsidRDefault="00A61D67" w:rsidP="00F47717">
            <w:r w:rsidRPr="000E1253">
              <w:t>Op basis van boomnummer (1) in combinatie met boomlocatie (2)</w:t>
            </w:r>
          </w:p>
        </w:tc>
      </w:tr>
      <w:tr w:rsidR="00A61D67" w:rsidRPr="000E1253" w14:paraId="283D2AFE" w14:textId="77777777" w:rsidTr="00A61D67">
        <w:tc>
          <w:tcPr>
            <w:tcW w:w="3009" w:type="dxa"/>
          </w:tcPr>
          <w:p w14:paraId="0D86F371" w14:textId="3074C510" w:rsidR="00A61D67" w:rsidRPr="000E1253" w:rsidRDefault="00A61D67" w:rsidP="00F47717">
            <w:pPr>
              <w:contextualSpacing/>
            </w:pPr>
            <w:r w:rsidRPr="000E1253">
              <w:t>Resultaten waarneming</w:t>
            </w:r>
          </w:p>
        </w:tc>
        <w:tc>
          <w:tcPr>
            <w:tcW w:w="6233" w:type="dxa"/>
          </w:tcPr>
          <w:p w14:paraId="0D35F37F" w14:textId="758C307C" w:rsidR="00A61D67" w:rsidRPr="000E1253" w:rsidRDefault="00A61D67" w:rsidP="00F47717">
            <w:r w:rsidRPr="000E1253">
              <w:t>- boomgebrek</w:t>
            </w:r>
            <w:r w:rsidR="00BB0378" w:rsidRPr="000E1253">
              <w:t xml:space="preserve">(en) + </w:t>
            </w:r>
            <w:r w:rsidR="005B308D" w:rsidRPr="000E1253">
              <w:t xml:space="preserve">plaats </w:t>
            </w:r>
            <w:r w:rsidRPr="000E1253">
              <w:t>(</w:t>
            </w:r>
            <w:r w:rsidR="00616AE5" w:rsidRPr="000E1253">
              <w:t>10</w:t>
            </w:r>
            <w:r w:rsidRPr="000E1253">
              <w:t>.3)</w:t>
            </w:r>
          </w:p>
          <w:p w14:paraId="69CB0083" w14:textId="32B42CD1" w:rsidR="008E3925" w:rsidRPr="000E1253" w:rsidRDefault="00A61D67" w:rsidP="00616AE5">
            <w:r w:rsidRPr="000E1253">
              <w:t xml:space="preserve">- </w:t>
            </w:r>
            <w:r w:rsidR="004A43EF" w:rsidRPr="000E1253">
              <w:t>gevolg van het boomgebrek</w:t>
            </w:r>
            <w:r w:rsidR="00BB0378" w:rsidRPr="000E1253">
              <w:t>(en)</w:t>
            </w:r>
            <w:r w:rsidR="004A43EF" w:rsidRPr="000E1253">
              <w:t xml:space="preserve"> (</w:t>
            </w:r>
            <w:r w:rsidR="00616AE5" w:rsidRPr="000E1253">
              <w:t>10</w:t>
            </w:r>
            <w:r w:rsidR="004A43EF" w:rsidRPr="000E1253">
              <w:t>.4)</w:t>
            </w:r>
          </w:p>
        </w:tc>
      </w:tr>
      <w:tr w:rsidR="00A61D67" w:rsidRPr="000E1253" w14:paraId="72FF87EE" w14:textId="77777777" w:rsidTr="00A61D67">
        <w:tc>
          <w:tcPr>
            <w:tcW w:w="3009" w:type="dxa"/>
          </w:tcPr>
          <w:p w14:paraId="4DA70D8B" w14:textId="1A932114" w:rsidR="00A61D67" w:rsidRPr="000E1253" w:rsidRDefault="00A61D67" w:rsidP="00F47717">
            <w:pPr>
              <w:contextualSpacing/>
            </w:pPr>
            <w:r w:rsidRPr="000E1253">
              <w:t>Adviezen</w:t>
            </w:r>
          </w:p>
        </w:tc>
        <w:tc>
          <w:tcPr>
            <w:tcW w:w="6233" w:type="dxa"/>
          </w:tcPr>
          <w:p w14:paraId="1CBF5AF9" w14:textId="16A6068D" w:rsidR="00A61D67" w:rsidRPr="000E1253" w:rsidRDefault="00A61D67" w:rsidP="00F47717">
            <w:r w:rsidRPr="000E1253">
              <w:t>- indeling in boomveiligheidsklasse</w:t>
            </w:r>
            <w:r w:rsidR="00616AE5" w:rsidRPr="000E1253">
              <w:t xml:space="preserve"> </w:t>
            </w:r>
            <w:r w:rsidRPr="000E1253">
              <w:t>(</w:t>
            </w:r>
            <w:r w:rsidR="00616AE5" w:rsidRPr="000E1253">
              <w:t>10</w:t>
            </w:r>
            <w:r w:rsidRPr="000E1253">
              <w:t>.5)</w:t>
            </w:r>
          </w:p>
          <w:p w14:paraId="6B2EED6F" w14:textId="45158512" w:rsidR="00971D87" w:rsidRPr="000E1253" w:rsidRDefault="00A61D67" w:rsidP="00BB0378">
            <w:r w:rsidRPr="000E1253">
              <w:t>- veiligheidsmaatregel</w:t>
            </w:r>
            <w:r w:rsidR="00BB0378" w:rsidRPr="000E1253">
              <w:t>(en) +</w:t>
            </w:r>
            <w:r w:rsidRPr="000E1253">
              <w:t xml:space="preserve"> urgentie (</w:t>
            </w:r>
            <w:r w:rsidR="00616AE5" w:rsidRPr="000E1253">
              <w:t>10.6)</w:t>
            </w:r>
          </w:p>
        </w:tc>
      </w:tr>
      <w:tr w:rsidR="00616AE5" w:rsidRPr="000E1253" w14:paraId="37840891" w14:textId="77777777" w:rsidTr="00A61D67">
        <w:tc>
          <w:tcPr>
            <w:tcW w:w="3009" w:type="dxa"/>
          </w:tcPr>
          <w:p w14:paraId="73F2CBB7" w14:textId="77777777" w:rsidR="00616AE5" w:rsidRPr="000E1253" w:rsidRDefault="00616AE5" w:rsidP="00F47717">
            <w:pPr>
              <w:contextualSpacing/>
            </w:pPr>
          </w:p>
        </w:tc>
        <w:tc>
          <w:tcPr>
            <w:tcW w:w="6233" w:type="dxa"/>
          </w:tcPr>
          <w:p w14:paraId="447E2CA8" w14:textId="7C73BB1E" w:rsidR="00616AE5" w:rsidRPr="000E1253" w:rsidRDefault="00616AE5" w:rsidP="008E3925">
            <w:r w:rsidRPr="000E1253">
              <w:t>- indien van toepassing: opmerking (10.7)</w:t>
            </w:r>
          </w:p>
        </w:tc>
      </w:tr>
      <w:tr w:rsidR="00A61D67" w:rsidRPr="000E1253" w14:paraId="0B95BED9" w14:textId="77777777" w:rsidTr="00A61D67">
        <w:tc>
          <w:tcPr>
            <w:tcW w:w="3009" w:type="dxa"/>
          </w:tcPr>
          <w:p w14:paraId="1C895876" w14:textId="77777777" w:rsidR="00A61D67" w:rsidRPr="000E1253" w:rsidRDefault="00A61D67" w:rsidP="00F47717">
            <w:pPr>
              <w:contextualSpacing/>
            </w:pPr>
            <w:r w:rsidRPr="000E1253">
              <w:t>Optioneel: toetsing van overige kenmerken</w:t>
            </w:r>
          </w:p>
        </w:tc>
        <w:tc>
          <w:tcPr>
            <w:tcW w:w="6233" w:type="dxa"/>
          </w:tcPr>
          <w:p w14:paraId="5C136B93" w14:textId="77777777" w:rsidR="00A61D67" w:rsidRPr="000E1253" w:rsidRDefault="00A61D67" w:rsidP="00F47717">
            <w:r w:rsidRPr="000E1253">
              <w:t>- boomlocatie</w:t>
            </w:r>
          </w:p>
          <w:p w14:paraId="7012D5E5" w14:textId="77777777" w:rsidR="00A61D67" w:rsidRPr="000E1253" w:rsidRDefault="00A61D67" w:rsidP="00F47717">
            <w:r w:rsidRPr="000E1253">
              <w:t>- boomsoort</w:t>
            </w:r>
          </w:p>
          <w:p w14:paraId="4C5A72E8" w14:textId="77777777" w:rsidR="00A61D67" w:rsidRPr="000E1253" w:rsidRDefault="00A61D67" w:rsidP="00F47717">
            <w:r w:rsidRPr="000E1253">
              <w:t>- plantjaar</w:t>
            </w:r>
          </w:p>
          <w:p w14:paraId="4E3ACE08" w14:textId="01F31AC8" w:rsidR="008C1DD6" w:rsidRPr="000E1253" w:rsidRDefault="00616AE5" w:rsidP="00F47717">
            <w:r w:rsidRPr="000E1253">
              <w:t>- boomhoogte</w:t>
            </w:r>
            <w:r w:rsidR="00E77037" w:rsidRPr="000E1253">
              <w:t>klasse</w:t>
            </w:r>
          </w:p>
        </w:tc>
      </w:tr>
    </w:tbl>
    <w:p w14:paraId="039188EB" w14:textId="77777777" w:rsidR="00A61D67" w:rsidRPr="000E1253" w:rsidRDefault="00A61D67" w:rsidP="009E50BC">
      <w:pPr>
        <w:spacing w:after="0" w:line="240" w:lineRule="auto"/>
        <w:contextualSpacing/>
      </w:pPr>
    </w:p>
    <w:p w14:paraId="0E57661A" w14:textId="2A98975F" w:rsidR="007F4873" w:rsidRPr="000E1253" w:rsidRDefault="007F4873" w:rsidP="00A61D67">
      <w:pPr>
        <w:spacing w:after="0" w:line="240" w:lineRule="auto"/>
        <w:rPr>
          <w:rFonts w:eastAsia="MS ??" w:cs="Times New Roman"/>
          <w:b/>
          <w:color w:val="000000"/>
          <w:lang w:eastAsia="nl-NL"/>
        </w:rPr>
      </w:pPr>
      <w:r w:rsidRPr="000E1253">
        <w:rPr>
          <w:rFonts w:eastAsia="MS ??" w:cs="Times New Roman"/>
          <w:b/>
          <w:color w:val="000000"/>
          <w:lang w:eastAsia="nl-NL"/>
        </w:rPr>
        <w:t>Datum controle</w:t>
      </w:r>
      <w:r w:rsidR="00FC347C" w:rsidRPr="000E1253">
        <w:rPr>
          <w:rFonts w:eastAsia="MS ??" w:cs="Times New Roman"/>
          <w:b/>
          <w:color w:val="000000"/>
          <w:lang w:eastAsia="nl-NL"/>
        </w:rPr>
        <w:t xml:space="preserve"> (</w:t>
      </w:r>
      <w:r w:rsidR="00616AE5" w:rsidRPr="000E1253">
        <w:rPr>
          <w:rFonts w:eastAsia="MS ??" w:cs="Times New Roman"/>
          <w:b/>
          <w:color w:val="000000"/>
          <w:lang w:eastAsia="nl-NL"/>
        </w:rPr>
        <w:t>10</w:t>
      </w:r>
      <w:r w:rsidR="00FC347C" w:rsidRPr="000E1253">
        <w:rPr>
          <w:rFonts w:eastAsia="MS ??" w:cs="Times New Roman"/>
          <w:b/>
          <w:color w:val="000000"/>
          <w:lang w:eastAsia="nl-NL"/>
        </w:rPr>
        <w:t>.1)</w:t>
      </w:r>
    </w:p>
    <w:p w14:paraId="489ACA14" w14:textId="1A018B07" w:rsidR="007F4873" w:rsidRPr="000E1253" w:rsidRDefault="008C1DD6" w:rsidP="007F4873">
      <w:pPr>
        <w:spacing w:after="0" w:line="240" w:lineRule="auto"/>
        <w:rPr>
          <w:rFonts w:eastAsia="MS ??" w:cs="Times New Roman"/>
          <w:b/>
          <w:color w:val="000000"/>
          <w:lang w:eastAsia="nl-NL"/>
        </w:rPr>
      </w:pPr>
      <w:r w:rsidRPr="000E1253">
        <w:rPr>
          <w:rFonts w:eastAsia="MS ??" w:cs="Times New Roman"/>
          <w:color w:val="000000"/>
          <w:lang w:eastAsia="nl-NL"/>
        </w:rPr>
        <w:t>R</w:t>
      </w:r>
      <w:r w:rsidR="00B23E28" w:rsidRPr="000E1253">
        <w:rPr>
          <w:rFonts w:eastAsia="MS ??" w:cs="Times New Roman"/>
          <w:color w:val="000000"/>
          <w:lang w:eastAsia="nl-NL"/>
        </w:rPr>
        <w:t>egistr</w:t>
      </w:r>
      <w:r w:rsidRPr="000E1253">
        <w:rPr>
          <w:rFonts w:eastAsia="MS ??" w:cs="Times New Roman"/>
          <w:color w:val="000000"/>
          <w:lang w:eastAsia="nl-NL"/>
        </w:rPr>
        <w:t xml:space="preserve">atie van </w:t>
      </w:r>
      <w:r w:rsidR="007F4873" w:rsidRPr="000E1253">
        <w:rPr>
          <w:rFonts w:eastAsia="MS ??" w:cs="Times New Roman"/>
          <w:color w:val="000000"/>
          <w:lang w:eastAsia="nl-NL"/>
        </w:rPr>
        <w:t xml:space="preserve">de </w:t>
      </w:r>
      <w:r w:rsidRPr="000E1253">
        <w:rPr>
          <w:rFonts w:eastAsia="MS ??" w:cs="Times New Roman"/>
          <w:color w:val="000000"/>
          <w:lang w:eastAsia="nl-NL"/>
        </w:rPr>
        <w:t>controle</w:t>
      </w:r>
      <w:r w:rsidR="007F4873" w:rsidRPr="000E1253">
        <w:rPr>
          <w:rFonts w:eastAsia="MS ??" w:cs="Times New Roman"/>
          <w:color w:val="000000"/>
          <w:lang w:eastAsia="nl-NL"/>
        </w:rPr>
        <w:t>datum.</w:t>
      </w:r>
      <w:r w:rsidR="00EE0F18" w:rsidRPr="000E1253">
        <w:rPr>
          <w:rFonts w:eastAsia="MS ??" w:cs="Times New Roman"/>
          <w:color w:val="000000"/>
          <w:lang w:eastAsia="nl-NL"/>
        </w:rPr>
        <w:t xml:space="preserve">  </w:t>
      </w:r>
      <w:r w:rsidR="00D72954" w:rsidRPr="000E1253">
        <w:rPr>
          <w:rFonts w:eastAsia="MS ??" w:cs="Times New Roman"/>
          <w:color w:val="000000"/>
          <w:lang w:eastAsia="nl-NL"/>
        </w:rPr>
        <w:t xml:space="preserve">Wanneer een controleronde meerdere dagen in beslag neemt, </w:t>
      </w:r>
      <w:r w:rsidRPr="000E1253">
        <w:rPr>
          <w:rFonts w:eastAsia="MS ??" w:cs="Times New Roman"/>
          <w:color w:val="000000"/>
          <w:lang w:eastAsia="nl-NL"/>
        </w:rPr>
        <w:t>wordt</w:t>
      </w:r>
      <w:r w:rsidR="00D72954" w:rsidRPr="000E1253">
        <w:rPr>
          <w:rFonts w:eastAsia="MS ??" w:cs="Times New Roman"/>
          <w:color w:val="000000"/>
          <w:lang w:eastAsia="nl-NL"/>
        </w:rPr>
        <w:t xml:space="preserve"> per boom de exacte dag genoteerd.</w:t>
      </w:r>
    </w:p>
    <w:p w14:paraId="75474EE2" w14:textId="77777777" w:rsidR="007F4873" w:rsidRPr="000E1253" w:rsidRDefault="007F4873" w:rsidP="007F4873">
      <w:pPr>
        <w:spacing w:after="0" w:line="240" w:lineRule="auto"/>
        <w:rPr>
          <w:rFonts w:eastAsia="MS ??" w:cs="Times New Roman"/>
          <w:color w:val="000000"/>
          <w:lang w:eastAsia="nl-NL"/>
        </w:rPr>
      </w:pPr>
    </w:p>
    <w:p w14:paraId="4BAA2A57" w14:textId="3CC91B58" w:rsidR="007F4873" w:rsidRPr="000E1253" w:rsidRDefault="00BB0378" w:rsidP="00A61D67">
      <w:pPr>
        <w:spacing w:after="0" w:line="240" w:lineRule="auto"/>
        <w:rPr>
          <w:rFonts w:eastAsia="MS ??" w:cs="Times New Roman"/>
          <w:b/>
          <w:lang w:eastAsia="nl-NL"/>
        </w:rPr>
      </w:pPr>
      <w:r w:rsidRPr="000E1253">
        <w:rPr>
          <w:rFonts w:eastAsia="MS ??" w:cs="Times New Roman"/>
          <w:b/>
          <w:lang w:eastAsia="nl-NL"/>
        </w:rPr>
        <w:t xml:space="preserve">Naam </w:t>
      </w:r>
      <w:r w:rsidR="007F4873" w:rsidRPr="000E1253">
        <w:rPr>
          <w:rFonts w:eastAsia="MS ??" w:cs="Times New Roman"/>
          <w:b/>
          <w:lang w:eastAsia="nl-NL"/>
        </w:rPr>
        <w:t>controleur</w:t>
      </w:r>
      <w:r w:rsidR="00FC347C" w:rsidRPr="000E1253">
        <w:rPr>
          <w:rFonts w:eastAsia="MS ??" w:cs="Times New Roman"/>
          <w:b/>
          <w:lang w:eastAsia="nl-NL"/>
        </w:rPr>
        <w:t xml:space="preserve"> (</w:t>
      </w:r>
      <w:r w:rsidR="00616AE5" w:rsidRPr="000E1253">
        <w:rPr>
          <w:rFonts w:eastAsia="MS ??" w:cs="Times New Roman"/>
          <w:b/>
          <w:lang w:eastAsia="nl-NL"/>
        </w:rPr>
        <w:t>10</w:t>
      </w:r>
      <w:r w:rsidR="00FC347C" w:rsidRPr="000E1253">
        <w:rPr>
          <w:rFonts w:eastAsia="MS ??" w:cs="Times New Roman"/>
          <w:b/>
          <w:lang w:eastAsia="nl-NL"/>
        </w:rPr>
        <w:t>.2)</w:t>
      </w:r>
    </w:p>
    <w:p w14:paraId="68417FC9" w14:textId="4CADD8CF" w:rsidR="00947807" w:rsidRPr="000E1253" w:rsidRDefault="007F4873" w:rsidP="007F4873">
      <w:pPr>
        <w:spacing w:after="0" w:line="240" w:lineRule="auto"/>
        <w:rPr>
          <w:rFonts w:eastAsia="MS ??" w:cs="Times New Roman"/>
          <w:lang w:eastAsia="nl-NL"/>
        </w:rPr>
      </w:pPr>
      <w:r w:rsidRPr="000E1253">
        <w:rPr>
          <w:rFonts w:eastAsia="MS ??" w:cs="Times New Roman"/>
          <w:lang w:eastAsia="nl-NL"/>
        </w:rPr>
        <w:t xml:space="preserve">Registratie van de naam van de persoon </w:t>
      </w:r>
      <w:r w:rsidR="00D72954" w:rsidRPr="000E1253">
        <w:rPr>
          <w:rFonts w:eastAsia="MS ??" w:cs="Times New Roman"/>
          <w:lang w:eastAsia="nl-NL"/>
        </w:rPr>
        <w:t>die de boom heeft gecontroleerd</w:t>
      </w:r>
      <w:r w:rsidR="00365F98" w:rsidRPr="000E1253">
        <w:rPr>
          <w:rFonts w:eastAsia="MS ??" w:cs="Times New Roman"/>
          <w:lang w:eastAsia="nl-NL"/>
        </w:rPr>
        <w:t xml:space="preserve"> en de bedrijfsnaam</w:t>
      </w:r>
      <w:r w:rsidR="00BB0378" w:rsidRPr="000E1253">
        <w:rPr>
          <w:rFonts w:eastAsia="MS ??" w:cs="Times New Roman"/>
          <w:lang w:eastAsia="nl-NL"/>
        </w:rPr>
        <w:t>,</w:t>
      </w:r>
      <w:r w:rsidR="00616AE5" w:rsidRPr="000E1253">
        <w:rPr>
          <w:rFonts w:eastAsia="MS ??" w:cs="Times New Roman"/>
          <w:lang w:eastAsia="nl-NL"/>
        </w:rPr>
        <w:t xml:space="preserve"> </w:t>
      </w:r>
      <w:r w:rsidR="00365F98" w:rsidRPr="000E1253">
        <w:rPr>
          <w:rFonts w:eastAsia="MS ??" w:cs="Times New Roman"/>
          <w:lang w:eastAsia="nl-NL"/>
        </w:rPr>
        <w:t>indien beschikbaar.</w:t>
      </w:r>
      <w:r w:rsidRPr="000E1253">
        <w:rPr>
          <w:rFonts w:eastAsia="MS ??" w:cs="Times New Roman"/>
          <w:lang w:eastAsia="nl-NL"/>
        </w:rPr>
        <w:t xml:space="preserve"> </w:t>
      </w:r>
    </w:p>
    <w:p w14:paraId="0038AE43" w14:textId="0A252E3A" w:rsidR="00A14AFF" w:rsidRPr="000E1253" w:rsidRDefault="00D72954" w:rsidP="007F4873">
      <w:pPr>
        <w:spacing w:after="0" w:line="240" w:lineRule="auto"/>
        <w:rPr>
          <w:rFonts w:eastAsia="MS ??" w:cs="Times New Roman"/>
          <w:lang w:eastAsia="nl-NL"/>
        </w:rPr>
      </w:pPr>
      <w:r w:rsidRPr="000E1253">
        <w:rPr>
          <w:rFonts w:eastAsia="MS ??" w:cs="Times New Roman"/>
          <w:lang w:eastAsia="nl-NL"/>
        </w:rPr>
        <w:t>De naam bestaa</w:t>
      </w:r>
      <w:r w:rsidR="00947807" w:rsidRPr="000E1253">
        <w:rPr>
          <w:rFonts w:eastAsia="MS ??" w:cs="Times New Roman"/>
          <w:lang w:eastAsia="nl-NL"/>
        </w:rPr>
        <w:t>t</w:t>
      </w:r>
      <w:r w:rsidRPr="000E1253">
        <w:rPr>
          <w:rFonts w:eastAsia="MS ??" w:cs="Times New Roman"/>
          <w:lang w:eastAsia="nl-NL"/>
        </w:rPr>
        <w:t xml:space="preserve"> uit de initialen en de achternaam.</w:t>
      </w:r>
      <w:r w:rsidR="00EE0F18" w:rsidRPr="000E1253">
        <w:rPr>
          <w:rFonts w:eastAsia="MS ??" w:cs="Times New Roman"/>
          <w:lang w:eastAsia="nl-NL"/>
        </w:rPr>
        <w:t xml:space="preserve">  </w:t>
      </w:r>
      <w:r w:rsidRPr="000E1253">
        <w:rPr>
          <w:rFonts w:eastAsia="MS ??" w:cs="Times New Roman"/>
          <w:lang w:eastAsia="nl-NL"/>
        </w:rPr>
        <w:t>D</w:t>
      </w:r>
      <w:r w:rsidR="007F4873" w:rsidRPr="000E1253">
        <w:rPr>
          <w:rFonts w:eastAsia="MS ??" w:cs="Times New Roman"/>
          <w:lang w:eastAsia="nl-NL"/>
        </w:rPr>
        <w:t>e boomeigenaar moet ervoor zorgen dat op basis van de naam van de</w:t>
      </w:r>
      <w:r w:rsidR="00661C7F" w:rsidRPr="000E1253">
        <w:rPr>
          <w:rFonts w:eastAsia="MS ??" w:cs="Times New Roman"/>
          <w:lang w:eastAsia="nl-NL"/>
        </w:rPr>
        <w:t>gene die de</w:t>
      </w:r>
      <w:r w:rsidR="007F4873" w:rsidRPr="000E1253">
        <w:rPr>
          <w:rFonts w:eastAsia="MS ??" w:cs="Times New Roman"/>
          <w:lang w:eastAsia="nl-NL"/>
        </w:rPr>
        <w:t xml:space="preserve"> </w:t>
      </w:r>
      <w:r w:rsidR="00661C7F" w:rsidRPr="000E1253">
        <w:rPr>
          <w:rFonts w:eastAsia="MS ??" w:cs="Times New Roman"/>
          <w:lang w:eastAsia="nl-NL"/>
        </w:rPr>
        <w:t>controle uitvoert</w:t>
      </w:r>
      <w:r w:rsidR="00BB0378" w:rsidRPr="000E1253">
        <w:rPr>
          <w:rFonts w:eastAsia="MS ??" w:cs="Times New Roman"/>
          <w:lang w:eastAsia="nl-NL"/>
        </w:rPr>
        <w:t>,</w:t>
      </w:r>
      <w:r w:rsidR="007F4873" w:rsidRPr="000E1253">
        <w:rPr>
          <w:rFonts w:eastAsia="MS ??" w:cs="Times New Roman"/>
          <w:lang w:eastAsia="nl-NL"/>
        </w:rPr>
        <w:t xml:space="preserve"> diens bekwaamheid is vast te stellen</w:t>
      </w:r>
      <w:r w:rsidR="00365F98" w:rsidRPr="000E1253">
        <w:rPr>
          <w:rFonts w:eastAsia="MS ??" w:cs="Times New Roman"/>
          <w:lang w:eastAsia="nl-NL"/>
        </w:rPr>
        <w:t xml:space="preserve">, indien beschikbaar middels het registratienummer van </w:t>
      </w:r>
      <w:r w:rsidR="00661C7F" w:rsidRPr="000E1253">
        <w:rPr>
          <w:rFonts w:eastAsia="MS ??" w:cs="Times New Roman"/>
          <w:lang w:eastAsia="nl-NL"/>
        </w:rPr>
        <w:t>een relevant certificaat</w:t>
      </w:r>
      <w:r w:rsidR="00365F98" w:rsidRPr="000E1253">
        <w:rPr>
          <w:rFonts w:eastAsia="MS ??" w:cs="Times New Roman"/>
          <w:lang w:eastAsia="nl-NL"/>
        </w:rPr>
        <w:t>.</w:t>
      </w:r>
    </w:p>
    <w:p w14:paraId="2807A14E" w14:textId="77777777" w:rsidR="007D1191" w:rsidRPr="000E1253" w:rsidRDefault="007D1191" w:rsidP="007F4873">
      <w:pPr>
        <w:spacing w:after="0" w:line="240" w:lineRule="auto"/>
        <w:rPr>
          <w:rFonts w:eastAsia="MS ??" w:cs="Times New Roman"/>
          <w:b/>
          <w:lang w:eastAsia="nl-NL"/>
        </w:rPr>
      </w:pPr>
    </w:p>
    <w:p w14:paraId="5C1C7DD0" w14:textId="3EF59245" w:rsidR="00A14AFF" w:rsidRPr="000E1253" w:rsidRDefault="00A14AFF" w:rsidP="007F4873">
      <w:pPr>
        <w:spacing w:after="0" w:line="240" w:lineRule="auto"/>
        <w:rPr>
          <w:rFonts w:eastAsia="MS ??" w:cs="Times New Roman"/>
          <w:b/>
          <w:lang w:eastAsia="nl-NL"/>
        </w:rPr>
      </w:pPr>
      <w:r w:rsidRPr="000E1253">
        <w:rPr>
          <w:rFonts w:eastAsia="MS ??" w:cs="Times New Roman"/>
          <w:b/>
          <w:lang w:eastAsia="nl-NL"/>
        </w:rPr>
        <w:t>Boomnummer (1)</w:t>
      </w:r>
      <w:r w:rsidR="006E33CE" w:rsidRPr="000E1253">
        <w:rPr>
          <w:rFonts w:eastAsia="MS ??" w:cs="Times New Roman"/>
          <w:b/>
          <w:lang w:eastAsia="nl-NL"/>
        </w:rPr>
        <w:t xml:space="preserve"> en boomlocatie (2)</w:t>
      </w:r>
    </w:p>
    <w:p w14:paraId="08F1B0F9" w14:textId="77777777" w:rsidR="00F125D5" w:rsidRPr="000E1253" w:rsidRDefault="004F19F5" w:rsidP="007F4873">
      <w:pPr>
        <w:spacing w:after="0" w:line="240" w:lineRule="auto"/>
        <w:rPr>
          <w:rFonts w:eastAsia="MS ??" w:cs="Times New Roman"/>
          <w:lang w:eastAsia="nl-NL"/>
        </w:rPr>
      </w:pPr>
      <w:r w:rsidRPr="000E1253">
        <w:rPr>
          <w:rFonts w:eastAsia="MS ??" w:cs="Times New Roman"/>
          <w:lang w:eastAsia="nl-NL"/>
        </w:rPr>
        <w:t>De kenmerken boomnummer en boomlocatie dienen voor de i</w:t>
      </w:r>
      <w:r w:rsidR="006E33CE" w:rsidRPr="000E1253">
        <w:rPr>
          <w:rFonts w:eastAsia="MS ??" w:cs="Times New Roman"/>
          <w:lang w:eastAsia="nl-NL"/>
        </w:rPr>
        <w:t>dentificatie van de boom</w:t>
      </w:r>
      <w:r w:rsidRPr="000E1253">
        <w:rPr>
          <w:rFonts w:eastAsia="MS ??" w:cs="Times New Roman"/>
          <w:lang w:eastAsia="nl-NL"/>
        </w:rPr>
        <w:t xml:space="preserve">. Deze kenmerken worden niet gewijzigd, tenzij dit in de opdracht anders is gespecificeerd. </w:t>
      </w:r>
    </w:p>
    <w:p w14:paraId="7654B0AC" w14:textId="7AA86D40" w:rsidR="00376F2D" w:rsidRPr="000E1253" w:rsidRDefault="00A14AFF" w:rsidP="007F4873">
      <w:pPr>
        <w:spacing w:after="0" w:line="240" w:lineRule="auto"/>
        <w:rPr>
          <w:rFonts w:eastAsia="MS ??" w:cs="Times New Roman"/>
          <w:lang w:eastAsia="nl-NL"/>
        </w:rPr>
      </w:pPr>
      <w:r w:rsidRPr="000E1253">
        <w:rPr>
          <w:rFonts w:eastAsia="MS ??" w:cs="Times New Roman"/>
          <w:lang w:eastAsia="nl-NL"/>
        </w:rPr>
        <w:t xml:space="preserve">Wanneer de boom niet wordt aangetroffen, </w:t>
      </w:r>
      <w:r w:rsidR="004F19F5" w:rsidRPr="000E1253">
        <w:rPr>
          <w:rFonts w:eastAsia="MS ??" w:cs="Times New Roman"/>
          <w:lang w:eastAsia="nl-NL"/>
        </w:rPr>
        <w:t>wordt dit ge</w:t>
      </w:r>
      <w:r w:rsidRPr="000E1253">
        <w:rPr>
          <w:rFonts w:eastAsia="MS ??" w:cs="Times New Roman"/>
          <w:lang w:eastAsia="nl-NL"/>
        </w:rPr>
        <w:t>registreerd. De wijze van registreren is afhankelijk van de opdracht en de (digitale) middelen die ter beschikking staan.</w:t>
      </w:r>
      <w:r w:rsidR="004F19F5" w:rsidRPr="000E1253">
        <w:rPr>
          <w:rFonts w:eastAsia="MS ??" w:cs="Times New Roman"/>
          <w:lang w:eastAsia="nl-NL"/>
        </w:rPr>
        <w:t xml:space="preserve"> </w:t>
      </w:r>
      <w:r w:rsidR="006E33CE" w:rsidRPr="000E1253">
        <w:rPr>
          <w:rFonts w:eastAsia="MS ??" w:cs="Times New Roman"/>
          <w:lang w:eastAsia="nl-NL"/>
        </w:rPr>
        <w:t>Het is</w:t>
      </w:r>
      <w:r w:rsidR="004F19F5" w:rsidRPr="000E1253">
        <w:rPr>
          <w:rFonts w:eastAsia="MS ??" w:cs="Times New Roman"/>
          <w:lang w:eastAsia="nl-NL"/>
        </w:rPr>
        <w:t xml:space="preserve"> eveneens</w:t>
      </w:r>
      <w:r w:rsidR="006E33CE" w:rsidRPr="000E1253">
        <w:rPr>
          <w:rFonts w:eastAsia="MS ??" w:cs="Times New Roman"/>
          <w:lang w:eastAsia="nl-NL"/>
        </w:rPr>
        <w:t xml:space="preserve"> afhankelijk van de opdracht of de toetsing van de boomlocatie plaatsvindt.</w:t>
      </w:r>
      <w:r w:rsidR="00F125D5" w:rsidRPr="000E1253">
        <w:rPr>
          <w:rFonts w:eastAsia="MS ??" w:cs="Times New Roman"/>
          <w:lang w:eastAsia="nl-NL"/>
        </w:rPr>
        <w:t xml:space="preserve"> </w:t>
      </w:r>
      <w:r w:rsidR="00376F2D" w:rsidRPr="000E1253">
        <w:rPr>
          <w:rFonts w:eastAsia="MS ??" w:cs="Times New Roman"/>
          <w:lang w:eastAsia="nl-NL"/>
        </w:rPr>
        <w:t xml:space="preserve">In het SUF-BVC is </w:t>
      </w:r>
      <w:r w:rsidR="00873222" w:rsidRPr="000E1253">
        <w:rPr>
          <w:rFonts w:eastAsia="MS ??" w:cs="Times New Roman"/>
          <w:lang w:eastAsia="nl-NL"/>
        </w:rPr>
        <w:t xml:space="preserve">de mogelijkheid voor registratie hiervan </w:t>
      </w:r>
      <w:r w:rsidR="00376F2D" w:rsidRPr="000E1253">
        <w:rPr>
          <w:rFonts w:eastAsia="MS ??" w:cs="Times New Roman"/>
          <w:lang w:eastAsia="nl-NL"/>
        </w:rPr>
        <w:t>opgenomen.</w:t>
      </w:r>
    </w:p>
    <w:p w14:paraId="24194D0E" w14:textId="2EEAA1E9" w:rsidR="00F125D5" w:rsidRPr="000E1253" w:rsidRDefault="00F125D5" w:rsidP="007F4873">
      <w:pPr>
        <w:spacing w:after="0" w:line="240" w:lineRule="auto"/>
        <w:rPr>
          <w:rFonts w:eastAsia="MS ??" w:cs="Times New Roman"/>
          <w:lang w:eastAsia="nl-NL"/>
        </w:rPr>
      </w:pPr>
    </w:p>
    <w:p w14:paraId="7084804C" w14:textId="218847FE" w:rsidR="007F4873" w:rsidRPr="000E1253" w:rsidRDefault="007F4873" w:rsidP="00A61D67">
      <w:pPr>
        <w:spacing w:after="0" w:line="240" w:lineRule="auto"/>
        <w:rPr>
          <w:rFonts w:eastAsia="MS ??" w:cs="Times New Roman"/>
          <w:b/>
          <w:lang w:eastAsia="nl-NL"/>
        </w:rPr>
      </w:pPr>
      <w:r w:rsidRPr="000E1253">
        <w:rPr>
          <w:rFonts w:eastAsia="MS ??" w:cs="Times New Roman"/>
          <w:b/>
          <w:lang w:eastAsia="nl-NL"/>
        </w:rPr>
        <w:t>Boomgebrek</w:t>
      </w:r>
      <w:r w:rsidR="00BB0378" w:rsidRPr="000E1253">
        <w:rPr>
          <w:rFonts w:eastAsia="MS ??" w:cs="Times New Roman"/>
          <w:b/>
          <w:lang w:eastAsia="nl-NL"/>
        </w:rPr>
        <w:t>(</w:t>
      </w:r>
      <w:r w:rsidRPr="000E1253">
        <w:rPr>
          <w:rFonts w:eastAsia="MS ??" w:cs="Times New Roman"/>
          <w:b/>
          <w:lang w:eastAsia="nl-NL"/>
        </w:rPr>
        <w:t>en</w:t>
      </w:r>
      <w:r w:rsidR="00BB0378" w:rsidRPr="000E1253">
        <w:rPr>
          <w:rFonts w:eastAsia="MS ??" w:cs="Times New Roman"/>
          <w:b/>
          <w:lang w:eastAsia="nl-NL"/>
        </w:rPr>
        <w:t xml:space="preserve">) + </w:t>
      </w:r>
      <w:r w:rsidR="00A342C3" w:rsidRPr="000E1253">
        <w:rPr>
          <w:rFonts w:eastAsia="MS ??" w:cs="Times New Roman"/>
          <w:b/>
          <w:lang w:eastAsia="nl-NL"/>
        </w:rPr>
        <w:t>plaats</w:t>
      </w:r>
      <w:r w:rsidR="00FC347C" w:rsidRPr="000E1253">
        <w:rPr>
          <w:rFonts w:eastAsia="MS ??" w:cs="Times New Roman"/>
          <w:b/>
          <w:lang w:eastAsia="nl-NL"/>
        </w:rPr>
        <w:t xml:space="preserve"> (</w:t>
      </w:r>
      <w:r w:rsidR="00616AE5" w:rsidRPr="000E1253">
        <w:rPr>
          <w:rFonts w:eastAsia="MS ??" w:cs="Times New Roman"/>
          <w:b/>
          <w:lang w:eastAsia="nl-NL"/>
        </w:rPr>
        <w:t>10</w:t>
      </w:r>
      <w:r w:rsidR="00FC347C" w:rsidRPr="000E1253">
        <w:rPr>
          <w:rFonts w:eastAsia="MS ??" w:cs="Times New Roman"/>
          <w:b/>
          <w:lang w:eastAsia="nl-NL"/>
        </w:rPr>
        <w:t>.3)</w:t>
      </w:r>
    </w:p>
    <w:p w14:paraId="263AE6A9" w14:textId="5B81778C" w:rsidR="007F4873" w:rsidRPr="000E1253" w:rsidRDefault="004F19F5" w:rsidP="007F4873">
      <w:pPr>
        <w:spacing w:after="0" w:line="240" w:lineRule="auto"/>
        <w:rPr>
          <w:rFonts w:eastAsia="MS ??" w:cs="Times New Roman"/>
          <w:lang w:eastAsia="nl-NL"/>
        </w:rPr>
      </w:pPr>
      <w:r w:rsidRPr="000E1253">
        <w:rPr>
          <w:rFonts w:eastAsia="MS ??" w:cs="Times New Roman"/>
          <w:lang w:eastAsia="nl-NL"/>
        </w:rPr>
        <w:t xml:space="preserve">Indien aanwezig worden </w:t>
      </w:r>
      <w:r w:rsidR="00BB0378" w:rsidRPr="000E1253">
        <w:rPr>
          <w:rFonts w:eastAsia="MS ??" w:cs="Times New Roman"/>
          <w:lang w:eastAsia="nl-NL"/>
        </w:rPr>
        <w:t xml:space="preserve">een </w:t>
      </w:r>
      <w:r w:rsidRPr="000E1253">
        <w:rPr>
          <w:rFonts w:eastAsia="MS ??" w:cs="Times New Roman"/>
          <w:lang w:eastAsia="nl-NL"/>
        </w:rPr>
        <w:t xml:space="preserve">of </w:t>
      </w:r>
      <w:r w:rsidR="007F4873" w:rsidRPr="000E1253">
        <w:rPr>
          <w:rFonts w:eastAsia="MS ??" w:cs="Times New Roman"/>
          <w:lang w:eastAsia="nl-NL"/>
        </w:rPr>
        <w:t>meer boomgebreken</w:t>
      </w:r>
      <w:r w:rsidRPr="000E1253">
        <w:rPr>
          <w:rFonts w:eastAsia="MS ??" w:cs="Times New Roman"/>
          <w:lang w:eastAsia="nl-NL"/>
        </w:rPr>
        <w:t xml:space="preserve"> geregistreerd</w:t>
      </w:r>
      <w:r w:rsidR="008B1BD8" w:rsidRPr="000E1253">
        <w:rPr>
          <w:rFonts w:eastAsia="MS ??" w:cs="Times New Roman"/>
          <w:lang w:eastAsia="nl-NL"/>
        </w:rPr>
        <w:t xml:space="preserve">, </w:t>
      </w:r>
      <w:r w:rsidR="007F4873" w:rsidRPr="000E1253">
        <w:rPr>
          <w:rFonts w:eastAsia="MS ??" w:cs="Times New Roman"/>
          <w:lang w:eastAsia="nl-NL"/>
        </w:rPr>
        <w:t>me</w:t>
      </w:r>
      <w:r w:rsidR="00D72954" w:rsidRPr="000E1253">
        <w:rPr>
          <w:rFonts w:eastAsia="MS ??" w:cs="Times New Roman"/>
          <w:lang w:eastAsia="nl-NL"/>
        </w:rPr>
        <w:t xml:space="preserve">t </w:t>
      </w:r>
      <w:r w:rsidR="00C460F3" w:rsidRPr="000E1253">
        <w:rPr>
          <w:rFonts w:eastAsia="MS ??" w:cs="Times New Roman"/>
          <w:lang w:eastAsia="nl-NL"/>
        </w:rPr>
        <w:t xml:space="preserve">de </w:t>
      </w:r>
      <w:r w:rsidR="00D72954" w:rsidRPr="000E1253">
        <w:rPr>
          <w:rFonts w:eastAsia="MS ??" w:cs="Times New Roman"/>
          <w:lang w:eastAsia="nl-NL"/>
        </w:rPr>
        <w:t>plaatsaanduiding</w:t>
      </w:r>
      <w:r w:rsidR="007F4873" w:rsidRPr="000E1253">
        <w:rPr>
          <w:rFonts w:eastAsia="MS ??" w:cs="Times New Roman"/>
          <w:lang w:eastAsia="nl-NL"/>
        </w:rPr>
        <w:t xml:space="preserve"> van het </w:t>
      </w:r>
      <w:r w:rsidR="00D72954" w:rsidRPr="000E1253">
        <w:rPr>
          <w:rFonts w:eastAsia="MS ??" w:cs="Times New Roman"/>
          <w:lang w:eastAsia="nl-NL"/>
        </w:rPr>
        <w:t>boom</w:t>
      </w:r>
      <w:r w:rsidR="007F4873" w:rsidRPr="000E1253">
        <w:rPr>
          <w:rFonts w:eastAsia="MS ??" w:cs="Times New Roman"/>
          <w:lang w:eastAsia="nl-NL"/>
        </w:rPr>
        <w:t xml:space="preserve">gebrek. </w:t>
      </w:r>
    </w:p>
    <w:p w14:paraId="1A078AC2" w14:textId="337F0B49" w:rsidR="00B23E28" w:rsidRPr="000E1253" w:rsidRDefault="00B23E28" w:rsidP="00B23E28">
      <w:pPr>
        <w:spacing w:after="0" w:line="240" w:lineRule="auto"/>
      </w:pPr>
      <w:r w:rsidRPr="000E1253">
        <w:t>Boomgebreken zijn gedefinieerd als afwijkingen aan een boom die binnen een periode van 3 jaar stam- of takbreuk</w:t>
      </w:r>
      <w:r w:rsidR="008A4E97" w:rsidRPr="000E1253">
        <w:t xml:space="preserve"> of instabiliteit </w:t>
      </w:r>
      <w:r w:rsidRPr="000E1253">
        <w:t xml:space="preserve">tot gevolg kunnen </w:t>
      </w:r>
      <w:r w:rsidR="00B6012E" w:rsidRPr="000E1253">
        <w:t xml:space="preserve">of zullen </w:t>
      </w:r>
      <w:r w:rsidRPr="000E1253">
        <w:t>hebben. Deze afwijkingen worden vastgesteld op basis van visuele waarneming, eventueel aangevuld met co</w:t>
      </w:r>
      <w:r w:rsidR="00F95E45" w:rsidRPr="000E1253">
        <w:t>nclusies op basis van vermoeden</w:t>
      </w:r>
      <w:r w:rsidRPr="000E1253">
        <w:t>. Afwijkingen aan een boom die geen stam- of takbreuk</w:t>
      </w:r>
      <w:r w:rsidR="00971D87" w:rsidRPr="000E1253">
        <w:t xml:space="preserve"> </w:t>
      </w:r>
      <w:r w:rsidR="008A4E97" w:rsidRPr="000E1253">
        <w:t>of instabiliteit</w:t>
      </w:r>
      <w:r w:rsidR="00971D87" w:rsidRPr="000E1253">
        <w:t xml:space="preserve"> </w:t>
      </w:r>
      <w:r w:rsidRPr="000E1253">
        <w:t>tot gevolg hebben, of waarvan dit niet binnen drie jaar wordt verwacht, worden niet als boomgebreken aangeduid</w:t>
      </w:r>
      <w:r w:rsidR="00BB0378" w:rsidRPr="000E1253">
        <w:t xml:space="preserve"> en</w:t>
      </w:r>
      <w:r w:rsidRPr="000E1253">
        <w:t xml:space="preserve"> niet geregistreerd.</w:t>
      </w:r>
    </w:p>
    <w:p w14:paraId="0D39EE63" w14:textId="13B1CD03" w:rsidR="00897697" w:rsidRPr="000E1253" w:rsidRDefault="00C460F3" w:rsidP="00897697">
      <w:pPr>
        <w:spacing w:after="0" w:line="240" w:lineRule="auto"/>
        <w:rPr>
          <w:rFonts w:eastAsia="MS ??" w:cs="Times New Roman"/>
          <w:color w:val="000000"/>
          <w:lang w:eastAsia="nl-NL"/>
        </w:rPr>
      </w:pPr>
      <w:r w:rsidRPr="000E1253">
        <w:rPr>
          <w:rFonts w:eastAsia="MS ??" w:cs="Times New Roman"/>
          <w:color w:val="000000"/>
          <w:lang w:eastAsia="nl-NL"/>
        </w:rPr>
        <w:t xml:space="preserve">Bij alle boomgebreken moet een plaatsaanduiding worden aangegeven, met </w:t>
      </w:r>
      <w:r w:rsidR="00BB0378" w:rsidRPr="000E1253">
        <w:rPr>
          <w:rFonts w:eastAsia="MS ??" w:cs="Times New Roman"/>
          <w:color w:val="000000"/>
          <w:lang w:eastAsia="nl-NL"/>
        </w:rPr>
        <w:t xml:space="preserve">een </w:t>
      </w:r>
      <w:r w:rsidRPr="000E1253">
        <w:rPr>
          <w:rFonts w:eastAsia="MS ??" w:cs="Times New Roman"/>
          <w:color w:val="000000"/>
          <w:lang w:eastAsia="nl-NL"/>
        </w:rPr>
        <w:t xml:space="preserve">of meer van de volgende waarden: kroon, stam, stamvoet of maaiveld. </w:t>
      </w:r>
      <w:r w:rsidR="00897697" w:rsidRPr="000E1253">
        <w:rPr>
          <w:rFonts w:eastAsia="MS ??" w:cs="Times New Roman"/>
          <w:color w:val="000000"/>
          <w:lang w:eastAsia="nl-NL"/>
        </w:rPr>
        <w:t>Uitzondering hierop zijn de boomgebreken in de hoofdcategorie ‘algemeen’. Daar is een plaatsaanduiding niet van toepassing. Bij problemen onder of op maaiveldniveau is de plaatsaanduiding altijd ‘maaiveld’.</w:t>
      </w:r>
    </w:p>
    <w:p w14:paraId="6D863668" w14:textId="7CB595CC" w:rsidR="008B1BD8" w:rsidRPr="000E1253" w:rsidRDefault="008B1BD8" w:rsidP="0009636C">
      <w:pPr>
        <w:spacing w:after="0" w:line="240" w:lineRule="auto"/>
      </w:pPr>
      <w:r w:rsidRPr="000E1253">
        <w:t>Het is gewenst het geconstateerde boomgebrek zo goed mogelijk te specificeren. Het soort boomgebrek kan relevant zijn voor onder andere de inschatting van het risico.</w:t>
      </w:r>
      <w:r w:rsidR="00217CEE" w:rsidRPr="000E1253">
        <w:t xml:space="preserve"> </w:t>
      </w:r>
    </w:p>
    <w:p w14:paraId="65C0116F" w14:textId="77777777" w:rsidR="00C460F3" w:rsidRPr="000E1253" w:rsidRDefault="00C460F3" w:rsidP="0009636C">
      <w:pPr>
        <w:spacing w:after="0" w:line="240" w:lineRule="auto"/>
        <w:rPr>
          <w:i/>
        </w:rPr>
      </w:pPr>
    </w:p>
    <w:p w14:paraId="07588043" w14:textId="77777777" w:rsidR="007F4873" w:rsidRPr="000E1253" w:rsidRDefault="007F4873" w:rsidP="007F4873">
      <w:pPr>
        <w:spacing w:after="0" w:line="240" w:lineRule="auto"/>
        <w:rPr>
          <w:rFonts w:eastAsia="MS ??" w:cs="Times New Roman"/>
          <w:u w:val="single"/>
          <w:lang w:eastAsia="nl-NL"/>
        </w:rPr>
      </w:pPr>
      <w:r w:rsidRPr="000E1253">
        <w:rPr>
          <w:rFonts w:eastAsia="MS ??" w:cs="Times New Roman"/>
          <w:u w:val="single"/>
          <w:lang w:eastAsia="nl-NL"/>
        </w:rPr>
        <w:t>Opties gebreken</w:t>
      </w:r>
    </w:p>
    <w:p w14:paraId="693D43BC" w14:textId="1E934A92" w:rsidR="007F4873" w:rsidRPr="000E1253" w:rsidRDefault="007F4873" w:rsidP="007F4873">
      <w:pPr>
        <w:spacing w:after="0" w:line="240" w:lineRule="auto"/>
        <w:rPr>
          <w:rFonts w:eastAsia="MS ??" w:cs="Times New Roman"/>
          <w:lang w:eastAsia="nl-NL"/>
        </w:rPr>
      </w:pPr>
      <w:r w:rsidRPr="000E1253">
        <w:rPr>
          <w:rFonts w:eastAsia="MS ??" w:cs="Times New Roman"/>
          <w:lang w:eastAsia="nl-NL"/>
        </w:rPr>
        <w:t>Zie bijlage</w:t>
      </w:r>
      <w:r w:rsidR="00D72954" w:rsidRPr="000E1253">
        <w:rPr>
          <w:rFonts w:eastAsia="MS ??" w:cs="Times New Roman"/>
          <w:lang w:eastAsia="nl-NL"/>
        </w:rPr>
        <w:t xml:space="preserve"> II.</w:t>
      </w:r>
    </w:p>
    <w:p w14:paraId="6E5C6261" w14:textId="77777777" w:rsidR="007F4873" w:rsidRPr="000E1253" w:rsidRDefault="007F4873" w:rsidP="007F4873">
      <w:pPr>
        <w:spacing w:after="0" w:line="240" w:lineRule="auto"/>
        <w:rPr>
          <w:rFonts w:eastAsia="MS ??" w:cs="Times New Roman"/>
          <w:lang w:eastAsia="nl-NL"/>
        </w:rPr>
      </w:pPr>
    </w:p>
    <w:p w14:paraId="69371055" w14:textId="043EA648" w:rsidR="007F4873" w:rsidRPr="000E1253" w:rsidRDefault="007F4873" w:rsidP="007F4873">
      <w:pPr>
        <w:spacing w:after="0" w:line="240" w:lineRule="auto"/>
        <w:rPr>
          <w:rFonts w:eastAsia="MS ??" w:cs="Times New Roman"/>
          <w:u w:val="single"/>
          <w:lang w:eastAsia="nl-NL"/>
        </w:rPr>
      </w:pPr>
      <w:r w:rsidRPr="000E1253">
        <w:rPr>
          <w:rFonts w:eastAsia="MS ??" w:cs="Times New Roman"/>
          <w:u w:val="single"/>
          <w:lang w:eastAsia="nl-NL"/>
        </w:rPr>
        <w:t xml:space="preserve">Opties </w:t>
      </w:r>
      <w:r w:rsidR="00D72954" w:rsidRPr="000E1253">
        <w:rPr>
          <w:rFonts w:eastAsia="MS ??" w:cs="Times New Roman"/>
          <w:u w:val="single"/>
          <w:lang w:eastAsia="nl-NL"/>
        </w:rPr>
        <w:t>plaats</w:t>
      </w:r>
    </w:p>
    <w:p w14:paraId="007A78B4" w14:textId="77777777" w:rsidR="007F4873" w:rsidRPr="000E1253" w:rsidRDefault="007F4873" w:rsidP="00BD59F3">
      <w:pPr>
        <w:numPr>
          <w:ilvl w:val="0"/>
          <w:numId w:val="22"/>
        </w:numPr>
        <w:spacing w:after="0" w:line="240" w:lineRule="auto"/>
        <w:contextualSpacing/>
        <w:rPr>
          <w:lang w:eastAsia="nl-NL"/>
        </w:rPr>
      </w:pPr>
      <w:r w:rsidRPr="000E1253">
        <w:rPr>
          <w:lang w:eastAsia="nl-NL"/>
        </w:rPr>
        <w:t>Kroon</w:t>
      </w:r>
    </w:p>
    <w:p w14:paraId="75755379" w14:textId="77777777" w:rsidR="007F4873" w:rsidRPr="000E1253" w:rsidRDefault="007F4873" w:rsidP="00BD59F3">
      <w:pPr>
        <w:numPr>
          <w:ilvl w:val="0"/>
          <w:numId w:val="22"/>
        </w:numPr>
        <w:spacing w:after="0" w:line="240" w:lineRule="auto"/>
        <w:contextualSpacing/>
        <w:rPr>
          <w:lang w:eastAsia="nl-NL"/>
        </w:rPr>
      </w:pPr>
      <w:r w:rsidRPr="000E1253">
        <w:rPr>
          <w:lang w:eastAsia="nl-NL"/>
        </w:rPr>
        <w:t>Stam</w:t>
      </w:r>
    </w:p>
    <w:p w14:paraId="3110511B" w14:textId="77777777" w:rsidR="007F4873" w:rsidRPr="000E1253" w:rsidRDefault="007F4873" w:rsidP="00BD59F3">
      <w:pPr>
        <w:numPr>
          <w:ilvl w:val="0"/>
          <w:numId w:val="22"/>
        </w:numPr>
        <w:spacing w:after="0" w:line="240" w:lineRule="auto"/>
        <w:contextualSpacing/>
        <w:rPr>
          <w:lang w:eastAsia="nl-NL"/>
        </w:rPr>
      </w:pPr>
      <w:r w:rsidRPr="000E1253">
        <w:rPr>
          <w:lang w:eastAsia="nl-NL"/>
        </w:rPr>
        <w:t>Stamvoet</w:t>
      </w:r>
    </w:p>
    <w:p w14:paraId="5A043952" w14:textId="77777777" w:rsidR="007F4873" w:rsidRPr="000E1253" w:rsidRDefault="007F4873" w:rsidP="00BD59F3">
      <w:pPr>
        <w:numPr>
          <w:ilvl w:val="0"/>
          <w:numId w:val="22"/>
        </w:numPr>
        <w:spacing w:after="0" w:line="240" w:lineRule="auto"/>
        <w:contextualSpacing/>
        <w:rPr>
          <w:lang w:eastAsia="nl-NL"/>
        </w:rPr>
      </w:pPr>
      <w:r w:rsidRPr="000E1253">
        <w:rPr>
          <w:lang w:eastAsia="nl-NL"/>
        </w:rPr>
        <w:t>Maaiveld</w:t>
      </w:r>
    </w:p>
    <w:p w14:paraId="6F17E7B0" w14:textId="77777777" w:rsidR="007F4873" w:rsidRPr="000E1253" w:rsidRDefault="007F4873" w:rsidP="007F4873">
      <w:pPr>
        <w:spacing w:after="0" w:line="240" w:lineRule="auto"/>
        <w:rPr>
          <w:rFonts w:eastAsia="MS ??" w:cs="Times New Roman"/>
          <w:lang w:eastAsia="nl-NL"/>
        </w:rPr>
      </w:pPr>
    </w:p>
    <w:p w14:paraId="2A7CEF7E" w14:textId="07642E9C" w:rsidR="007F4873" w:rsidRPr="000E1253" w:rsidRDefault="007F4873" w:rsidP="0016560B">
      <w:pPr>
        <w:spacing w:after="0" w:line="240" w:lineRule="auto"/>
        <w:rPr>
          <w:rFonts w:eastAsia="MS ??" w:cs="Times New Roman"/>
          <w:b/>
          <w:color w:val="000000"/>
          <w:lang w:eastAsia="nl-NL"/>
        </w:rPr>
      </w:pPr>
      <w:r w:rsidRPr="000E1253">
        <w:rPr>
          <w:rFonts w:eastAsia="MS ??" w:cs="Times New Roman"/>
          <w:b/>
          <w:color w:val="000000"/>
          <w:lang w:eastAsia="nl-NL"/>
        </w:rPr>
        <w:t>Gevolg van boomgebrek</w:t>
      </w:r>
      <w:r w:rsidR="00BB0378" w:rsidRPr="000E1253">
        <w:rPr>
          <w:rFonts w:eastAsia="MS ??" w:cs="Times New Roman"/>
          <w:b/>
          <w:color w:val="000000"/>
          <w:lang w:eastAsia="nl-NL"/>
        </w:rPr>
        <w:t>(en)</w:t>
      </w:r>
      <w:r w:rsidR="00616AE5" w:rsidRPr="000E1253">
        <w:rPr>
          <w:rFonts w:eastAsia="MS ??" w:cs="Times New Roman"/>
          <w:b/>
          <w:color w:val="000000"/>
          <w:lang w:eastAsia="nl-NL"/>
        </w:rPr>
        <w:t xml:space="preserve"> (10</w:t>
      </w:r>
      <w:r w:rsidR="00FC347C" w:rsidRPr="000E1253">
        <w:rPr>
          <w:rFonts w:eastAsia="MS ??" w:cs="Times New Roman"/>
          <w:b/>
          <w:color w:val="000000"/>
          <w:lang w:eastAsia="nl-NL"/>
        </w:rPr>
        <w:t>.4)</w:t>
      </w:r>
    </w:p>
    <w:p w14:paraId="13A4BDF8" w14:textId="43F6E842" w:rsidR="007F4873" w:rsidRPr="000E1253" w:rsidRDefault="007F4873" w:rsidP="00921453">
      <w:pPr>
        <w:spacing w:after="0" w:line="240" w:lineRule="auto"/>
        <w:rPr>
          <w:lang w:eastAsia="nl-NL"/>
        </w:rPr>
      </w:pPr>
      <w:r w:rsidRPr="000E1253">
        <w:rPr>
          <w:lang w:eastAsia="nl-NL"/>
        </w:rPr>
        <w:t xml:space="preserve">Registratie van </w:t>
      </w:r>
      <w:r w:rsidR="00BB0378" w:rsidRPr="000E1253">
        <w:rPr>
          <w:lang w:eastAsia="nl-NL"/>
        </w:rPr>
        <w:t xml:space="preserve">een </w:t>
      </w:r>
      <w:r w:rsidRPr="000E1253">
        <w:rPr>
          <w:lang w:eastAsia="nl-NL"/>
        </w:rPr>
        <w:t xml:space="preserve">of meer </w:t>
      </w:r>
      <w:r w:rsidR="00921453" w:rsidRPr="000E1253">
        <w:rPr>
          <w:lang w:eastAsia="nl-NL"/>
        </w:rPr>
        <w:t xml:space="preserve">mogelijk te verwachten </w:t>
      </w:r>
      <w:r w:rsidRPr="000E1253">
        <w:rPr>
          <w:lang w:eastAsia="nl-NL"/>
        </w:rPr>
        <w:t>gevolgen</w:t>
      </w:r>
      <w:r w:rsidR="0016560B" w:rsidRPr="000E1253">
        <w:rPr>
          <w:lang w:eastAsia="nl-NL"/>
        </w:rPr>
        <w:t xml:space="preserve"> </w:t>
      </w:r>
      <w:r w:rsidRPr="000E1253">
        <w:rPr>
          <w:lang w:eastAsia="nl-NL"/>
        </w:rPr>
        <w:t>van</w:t>
      </w:r>
      <w:r w:rsidR="00D72954" w:rsidRPr="000E1253">
        <w:rPr>
          <w:lang w:eastAsia="nl-NL"/>
        </w:rPr>
        <w:t xml:space="preserve"> </w:t>
      </w:r>
      <w:r w:rsidR="00A84790" w:rsidRPr="000E1253">
        <w:rPr>
          <w:lang w:eastAsia="nl-NL"/>
        </w:rPr>
        <w:t>het</w:t>
      </w:r>
      <w:r w:rsidR="00921453" w:rsidRPr="000E1253">
        <w:rPr>
          <w:lang w:eastAsia="nl-NL"/>
        </w:rPr>
        <w:t xml:space="preserve"> </w:t>
      </w:r>
      <w:r w:rsidR="00D72954" w:rsidRPr="000E1253">
        <w:rPr>
          <w:lang w:eastAsia="nl-NL"/>
        </w:rPr>
        <w:t>geconstateerde</w:t>
      </w:r>
      <w:r w:rsidRPr="000E1253">
        <w:rPr>
          <w:lang w:eastAsia="nl-NL"/>
        </w:rPr>
        <w:t xml:space="preserve"> boomgebrek</w:t>
      </w:r>
      <w:r w:rsidR="00A84790" w:rsidRPr="000E1253">
        <w:rPr>
          <w:lang w:eastAsia="nl-NL"/>
        </w:rPr>
        <w:t>, of de geconstateerde boomgebreken</w:t>
      </w:r>
      <w:r w:rsidRPr="000E1253">
        <w:rPr>
          <w:lang w:eastAsia="nl-NL"/>
        </w:rPr>
        <w:t xml:space="preserve">. </w:t>
      </w:r>
    </w:p>
    <w:p w14:paraId="3218A00C" w14:textId="77777777" w:rsidR="007F4873" w:rsidRPr="000E1253" w:rsidRDefault="007F4873" w:rsidP="007F4873">
      <w:pPr>
        <w:spacing w:after="0" w:line="240" w:lineRule="auto"/>
        <w:rPr>
          <w:lang w:eastAsia="nl-NL"/>
        </w:rPr>
      </w:pPr>
    </w:p>
    <w:p w14:paraId="75C0B4BD" w14:textId="44E70B7B" w:rsidR="007F4873" w:rsidRPr="000E1253" w:rsidRDefault="007F4873" w:rsidP="007F4873">
      <w:pPr>
        <w:spacing w:after="0" w:line="240" w:lineRule="auto"/>
        <w:rPr>
          <w:rFonts w:eastAsia="MS ??" w:cs="Times New Roman"/>
          <w:u w:val="single"/>
          <w:lang w:eastAsia="nl-NL"/>
        </w:rPr>
      </w:pPr>
      <w:r w:rsidRPr="000E1253">
        <w:rPr>
          <w:rFonts w:eastAsia="MS ??" w:cs="Times New Roman"/>
          <w:u w:val="single"/>
          <w:lang w:eastAsia="nl-NL"/>
        </w:rPr>
        <w:t>Opties gevolg van boomgebreken (meer opties mogelijk)</w:t>
      </w:r>
    </w:p>
    <w:p w14:paraId="7CE2A254" w14:textId="77777777" w:rsidR="007F4873" w:rsidRPr="000E1253" w:rsidRDefault="007F4873" w:rsidP="00BD59F3">
      <w:pPr>
        <w:numPr>
          <w:ilvl w:val="0"/>
          <w:numId w:val="22"/>
        </w:numPr>
        <w:spacing w:after="0" w:line="240" w:lineRule="auto"/>
        <w:contextualSpacing/>
        <w:rPr>
          <w:lang w:eastAsia="nl-NL"/>
        </w:rPr>
      </w:pPr>
      <w:r w:rsidRPr="000E1253">
        <w:rPr>
          <w:lang w:eastAsia="nl-NL"/>
        </w:rPr>
        <w:t>Takbreuk</w:t>
      </w:r>
    </w:p>
    <w:p w14:paraId="1D7A7178" w14:textId="77777777" w:rsidR="007F4873" w:rsidRPr="000E1253" w:rsidRDefault="007F4873" w:rsidP="00BD59F3">
      <w:pPr>
        <w:numPr>
          <w:ilvl w:val="0"/>
          <w:numId w:val="22"/>
        </w:numPr>
        <w:spacing w:after="0" w:line="240" w:lineRule="auto"/>
        <w:contextualSpacing/>
        <w:rPr>
          <w:lang w:eastAsia="nl-NL"/>
        </w:rPr>
      </w:pPr>
      <w:r w:rsidRPr="000E1253">
        <w:rPr>
          <w:lang w:eastAsia="nl-NL"/>
        </w:rPr>
        <w:t xml:space="preserve">Stambreuk </w:t>
      </w:r>
    </w:p>
    <w:p w14:paraId="7D5FD34B" w14:textId="77777777" w:rsidR="007F4873" w:rsidRPr="000E1253" w:rsidRDefault="007F4873" w:rsidP="00BD59F3">
      <w:pPr>
        <w:numPr>
          <w:ilvl w:val="0"/>
          <w:numId w:val="22"/>
        </w:numPr>
        <w:spacing w:after="0" w:line="240" w:lineRule="auto"/>
        <w:contextualSpacing/>
        <w:rPr>
          <w:lang w:eastAsia="nl-NL"/>
        </w:rPr>
      </w:pPr>
      <w:r w:rsidRPr="000E1253">
        <w:rPr>
          <w:lang w:eastAsia="nl-NL"/>
        </w:rPr>
        <w:t xml:space="preserve">Instabiliteit </w:t>
      </w:r>
    </w:p>
    <w:p w14:paraId="0FAFCF91" w14:textId="77777777" w:rsidR="004F68A9" w:rsidRPr="000E1253" w:rsidRDefault="004F68A9" w:rsidP="007F4873">
      <w:pPr>
        <w:spacing w:after="0" w:line="240" w:lineRule="auto"/>
        <w:rPr>
          <w:u w:val="single"/>
          <w:lang w:eastAsia="nl-NL"/>
        </w:rPr>
      </w:pPr>
    </w:p>
    <w:p w14:paraId="6D3916CF" w14:textId="77777777" w:rsidR="007F4873" w:rsidRPr="000E1253" w:rsidRDefault="007F4873" w:rsidP="007F4873">
      <w:pPr>
        <w:spacing w:after="0" w:line="240" w:lineRule="auto"/>
        <w:rPr>
          <w:u w:val="single"/>
          <w:lang w:eastAsia="nl-NL"/>
        </w:rPr>
      </w:pPr>
      <w:r w:rsidRPr="000E1253">
        <w:rPr>
          <w:u w:val="single"/>
          <w:lang w:eastAsia="nl-NL"/>
        </w:rPr>
        <w:t>Toelichting</w:t>
      </w:r>
    </w:p>
    <w:p w14:paraId="4F2B4EBD" w14:textId="723908BC" w:rsidR="007F4873" w:rsidRPr="000E1253" w:rsidRDefault="007F4873" w:rsidP="007F4873">
      <w:pPr>
        <w:spacing w:after="0" w:line="240" w:lineRule="auto"/>
      </w:pPr>
      <w:r w:rsidRPr="000E1253">
        <w:rPr>
          <w:lang w:eastAsia="nl-NL"/>
        </w:rPr>
        <w:t xml:space="preserve">Op basis van het geconstateerde gebrek, of de geconstateerde gebreken, </w:t>
      </w:r>
      <w:r w:rsidR="004F19F5" w:rsidRPr="000E1253">
        <w:rPr>
          <w:lang w:eastAsia="nl-NL"/>
        </w:rPr>
        <w:t xml:space="preserve">worden </w:t>
      </w:r>
      <w:r w:rsidR="00BB0378" w:rsidRPr="000E1253">
        <w:rPr>
          <w:lang w:eastAsia="nl-NL"/>
        </w:rPr>
        <w:t xml:space="preserve">een </w:t>
      </w:r>
      <w:r w:rsidRPr="000E1253">
        <w:rPr>
          <w:lang w:eastAsia="nl-NL"/>
        </w:rPr>
        <w:t xml:space="preserve">of meer gevolgen per gebrek </w:t>
      </w:r>
      <w:r w:rsidR="004F19F5" w:rsidRPr="000E1253">
        <w:rPr>
          <w:lang w:eastAsia="nl-NL"/>
        </w:rPr>
        <w:t>benoemd.</w:t>
      </w:r>
    </w:p>
    <w:p w14:paraId="2B5E3B15" w14:textId="77777777" w:rsidR="00A84790" w:rsidRPr="000E1253" w:rsidRDefault="007F4873" w:rsidP="00A84790">
      <w:pPr>
        <w:spacing w:after="0" w:line="240" w:lineRule="auto"/>
        <w:rPr>
          <w:lang w:eastAsia="nl-NL"/>
        </w:rPr>
      </w:pPr>
      <w:r w:rsidRPr="000E1253">
        <w:rPr>
          <w:lang w:eastAsia="nl-NL"/>
        </w:rPr>
        <w:t>De opties worden als volgt gedefinieerd:</w:t>
      </w:r>
    </w:p>
    <w:p w14:paraId="3C511DC2" w14:textId="7A556653" w:rsidR="00A84790" w:rsidRPr="000E1253" w:rsidRDefault="00A84790" w:rsidP="00BD59F3">
      <w:pPr>
        <w:pStyle w:val="Lijstalinea"/>
        <w:numPr>
          <w:ilvl w:val="0"/>
          <w:numId w:val="31"/>
        </w:numPr>
        <w:spacing w:after="0" w:line="240" w:lineRule="auto"/>
        <w:rPr>
          <w:lang w:eastAsia="nl-NL"/>
        </w:rPr>
      </w:pPr>
      <w:r w:rsidRPr="000E1253">
        <w:rPr>
          <w:lang w:eastAsia="nl-NL"/>
        </w:rPr>
        <w:t xml:space="preserve">kans op takbreuk: het boomgebrek vormt een (toekomstig) risico voor het uitbreken van </w:t>
      </w:r>
      <w:r w:rsidR="00AA08AB" w:rsidRPr="000E1253">
        <w:rPr>
          <w:lang w:eastAsia="nl-NL"/>
        </w:rPr>
        <w:t>een tak</w:t>
      </w:r>
      <w:r w:rsidR="00BB0378" w:rsidRPr="000E1253">
        <w:rPr>
          <w:lang w:eastAsia="nl-NL"/>
        </w:rPr>
        <w:t>;</w:t>
      </w:r>
    </w:p>
    <w:p w14:paraId="0EEF6B34" w14:textId="63E2EFC4" w:rsidR="00A84790" w:rsidRPr="000E1253" w:rsidRDefault="00A84790" w:rsidP="00BD59F3">
      <w:pPr>
        <w:pStyle w:val="Lijstalinea"/>
        <w:numPr>
          <w:ilvl w:val="0"/>
          <w:numId w:val="31"/>
        </w:numPr>
        <w:spacing w:after="0" w:line="240" w:lineRule="auto"/>
        <w:rPr>
          <w:lang w:eastAsia="nl-NL"/>
        </w:rPr>
      </w:pPr>
      <w:r w:rsidRPr="000E1253">
        <w:rPr>
          <w:lang w:eastAsia="nl-NL"/>
        </w:rPr>
        <w:t>kans op stambreuk: het boomgebrek vormt een (toekomstig) risico voor het breken van de stam</w:t>
      </w:r>
      <w:r w:rsidR="00BB0378" w:rsidRPr="000E1253">
        <w:rPr>
          <w:lang w:eastAsia="nl-NL"/>
        </w:rPr>
        <w:t>;</w:t>
      </w:r>
    </w:p>
    <w:p w14:paraId="11F0678F" w14:textId="60ABABAB" w:rsidR="00A84790" w:rsidRPr="000E1253" w:rsidRDefault="00A84790" w:rsidP="00BD59F3">
      <w:pPr>
        <w:pStyle w:val="Lijstalinea"/>
        <w:numPr>
          <w:ilvl w:val="0"/>
          <w:numId w:val="31"/>
        </w:numPr>
        <w:spacing w:after="0" w:line="240" w:lineRule="auto"/>
        <w:rPr>
          <w:lang w:eastAsia="nl-NL"/>
        </w:rPr>
      </w:pPr>
      <w:r w:rsidRPr="000E1253">
        <w:rPr>
          <w:lang w:eastAsia="nl-NL"/>
        </w:rPr>
        <w:t>kans op instabiliteit: het boomgebrek vormt een (toekomstig) risico voor het omvallen of scheefzakken van de boom</w:t>
      </w:r>
      <w:r w:rsidR="008A4E97" w:rsidRPr="000E1253">
        <w:rPr>
          <w:lang w:eastAsia="nl-NL"/>
        </w:rPr>
        <w:t>.</w:t>
      </w:r>
    </w:p>
    <w:p w14:paraId="12E313C5" w14:textId="77777777" w:rsidR="00937179" w:rsidRPr="000E1253" w:rsidRDefault="00937179" w:rsidP="00937179">
      <w:pPr>
        <w:spacing w:after="0" w:line="240" w:lineRule="auto"/>
        <w:rPr>
          <w:lang w:eastAsia="nl-NL"/>
        </w:rPr>
      </w:pPr>
    </w:p>
    <w:p w14:paraId="1D6BF076" w14:textId="7A561979" w:rsidR="007F4873" w:rsidRPr="000E1253" w:rsidRDefault="00DA2FEF" w:rsidP="00A61D67">
      <w:pPr>
        <w:spacing w:after="0" w:line="240" w:lineRule="auto"/>
        <w:rPr>
          <w:rFonts w:eastAsia="MS ??" w:cs="Times New Roman"/>
          <w:b/>
          <w:color w:val="000000"/>
          <w:lang w:eastAsia="nl-NL"/>
        </w:rPr>
      </w:pPr>
      <w:r w:rsidRPr="000E1253">
        <w:rPr>
          <w:rFonts w:eastAsia="MS ??" w:cs="Times New Roman"/>
          <w:b/>
          <w:color w:val="000000"/>
          <w:lang w:eastAsia="nl-NL"/>
        </w:rPr>
        <w:t>Boomveiligheidsklasse</w:t>
      </w:r>
      <w:r w:rsidR="00616AE5" w:rsidRPr="000E1253">
        <w:rPr>
          <w:rFonts w:eastAsia="MS ??" w:cs="Times New Roman"/>
          <w:b/>
          <w:color w:val="000000"/>
          <w:lang w:eastAsia="nl-NL"/>
        </w:rPr>
        <w:t xml:space="preserve"> (10</w:t>
      </w:r>
      <w:r w:rsidR="00FC347C" w:rsidRPr="000E1253">
        <w:rPr>
          <w:rFonts w:eastAsia="MS ??" w:cs="Times New Roman"/>
          <w:b/>
          <w:color w:val="000000"/>
          <w:lang w:eastAsia="nl-NL"/>
        </w:rPr>
        <w:t>.5)</w:t>
      </w:r>
    </w:p>
    <w:p w14:paraId="50F4AE84" w14:textId="068CC512" w:rsidR="007F4873" w:rsidRPr="000E1253" w:rsidRDefault="007F4873" w:rsidP="007F4873">
      <w:pPr>
        <w:spacing w:after="0" w:line="240" w:lineRule="auto"/>
      </w:pPr>
      <w:r w:rsidRPr="000E1253">
        <w:rPr>
          <w:rFonts w:eastAsia="MS ??" w:cs="Times New Roman"/>
          <w:color w:val="000000"/>
          <w:lang w:eastAsia="nl-NL"/>
        </w:rPr>
        <w:t>Registratie</w:t>
      </w:r>
      <w:r w:rsidR="00DA2FEF" w:rsidRPr="000E1253">
        <w:rPr>
          <w:rFonts w:eastAsia="MS ??" w:cs="Times New Roman"/>
          <w:color w:val="000000"/>
          <w:lang w:eastAsia="nl-NL"/>
        </w:rPr>
        <w:t xml:space="preserve"> van de boomveiligheidsklasse</w:t>
      </w:r>
      <w:r w:rsidR="005936F1" w:rsidRPr="000E1253">
        <w:rPr>
          <w:rFonts w:eastAsia="MS ??" w:cs="Times New Roman"/>
          <w:color w:val="000000"/>
          <w:lang w:eastAsia="nl-NL"/>
        </w:rPr>
        <w:t xml:space="preserve"> conform het advies van de controleur</w:t>
      </w:r>
      <w:r w:rsidRPr="000E1253">
        <w:rPr>
          <w:rFonts w:eastAsia="MS ??" w:cs="Times New Roman"/>
          <w:color w:val="000000"/>
          <w:lang w:eastAsia="nl-NL"/>
        </w:rPr>
        <w:t xml:space="preserve">. </w:t>
      </w:r>
      <w:r w:rsidR="00F95E45" w:rsidRPr="000E1253">
        <w:t xml:space="preserve">Dit is een indeling van de boom in een klasse die de mate van veiligheid van de boom voor de omgeving aanduidt. </w:t>
      </w:r>
    </w:p>
    <w:p w14:paraId="4771FAB3" w14:textId="77777777" w:rsidR="00F95E45" w:rsidRPr="000E1253" w:rsidRDefault="00F95E45" w:rsidP="007F4873">
      <w:pPr>
        <w:spacing w:after="0" w:line="240" w:lineRule="auto"/>
        <w:rPr>
          <w:rFonts w:eastAsia="MS ??" w:cs="Times New Roman"/>
          <w:color w:val="000000"/>
          <w:lang w:eastAsia="nl-NL"/>
        </w:rPr>
      </w:pPr>
    </w:p>
    <w:p w14:paraId="54F9F2DB" w14:textId="615032FC" w:rsidR="007F4873" w:rsidRPr="000E1253" w:rsidRDefault="007F4873" w:rsidP="007F4873">
      <w:pPr>
        <w:spacing w:after="0" w:line="240" w:lineRule="auto"/>
        <w:rPr>
          <w:rFonts w:eastAsia="MS ??" w:cs="Times New Roman"/>
          <w:color w:val="000000"/>
          <w:u w:val="single"/>
          <w:lang w:eastAsia="nl-NL"/>
        </w:rPr>
      </w:pPr>
      <w:r w:rsidRPr="000E1253">
        <w:rPr>
          <w:rFonts w:eastAsia="MS ??" w:cs="Times New Roman"/>
          <w:color w:val="000000"/>
          <w:u w:val="single"/>
          <w:lang w:eastAsia="nl-NL"/>
        </w:rPr>
        <w:t>Opties</w:t>
      </w:r>
      <w:r w:rsidR="00A73927" w:rsidRPr="000E1253">
        <w:rPr>
          <w:rFonts w:eastAsia="MS ??" w:cs="Times New Roman"/>
          <w:color w:val="000000"/>
          <w:u w:val="single"/>
          <w:lang w:eastAsia="nl-NL"/>
        </w:rPr>
        <w:t xml:space="preserve"> boomveiligheidsklasse</w:t>
      </w:r>
    </w:p>
    <w:p w14:paraId="13E6A390" w14:textId="77777777" w:rsidR="007F4873" w:rsidRPr="000E1253" w:rsidRDefault="007F4873" w:rsidP="002222F3">
      <w:pPr>
        <w:numPr>
          <w:ilvl w:val="0"/>
          <w:numId w:val="9"/>
        </w:numPr>
        <w:spacing w:after="0" w:line="240" w:lineRule="auto"/>
        <w:contextualSpacing/>
        <w:rPr>
          <w:rFonts w:eastAsia="MS ??" w:cs="Times New Roman"/>
          <w:color w:val="000000"/>
          <w:lang w:eastAsia="nl-NL"/>
        </w:rPr>
      </w:pPr>
      <w:r w:rsidRPr="000E1253">
        <w:rPr>
          <w:rFonts w:eastAsia="MS ??" w:cs="Times New Roman"/>
          <w:color w:val="000000"/>
          <w:lang w:eastAsia="nl-NL"/>
        </w:rPr>
        <w:t>Boom zonder gebreken</w:t>
      </w:r>
    </w:p>
    <w:p w14:paraId="121D8349" w14:textId="77777777" w:rsidR="007F4873" w:rsidRPr="000E1253" w:rsidRDefault="007F4873" w:rsidP="002222F3">
      <w:pPr>
        <w:numPr>
          <w:ilvl w:val="0"/>
          <w:numId w:val="9"/>
        </w:numPr>
        <w:spacing w:after="0" w:line="240" w:lineRule="auto"/>
        <w:contextualSpacing/>
        <w:rPr>
          <w:rFonts w:eastAsia="MS ??" w:cs="Times New Roman"/>
          <w:color w:val="000000"/>
          <w:lang w:eastAsia="nl-NL"/>
        </w:rPr>
      </w:pPr>
      <w:r w:rsidRPr="000E1253">
        <w:rPr>
          <w:rFonts w:eastAsia="MS ??" w:cs="Times New Roman"/>
          <w:color w:val="000000"/>
          <w:lang w:eastAsia="nl-NL"/>
        </w:rPr>
        <w:t>Attentieboom</w:t>
      </w:r>
    </w:p>
    <w:p w14:paraId="1142554C" w14:textId="77777777" w:rsidR="007F4873" w:rsidRPr="000E1253" w:rsidRDefault="007F4873" w:rsidP="002222F3">
      <w:pPr>
        <w:numPr>
          <w:ilvl w:val="0"/>
          <w:numId w:val="9"/>
        </w:numPr>
        <w:spacing w:after="0" w:line="240" w:lineRule="auto"/>
        <w:contextualSpacing/>
        <w:rPr>
          <w:rFonts w:eastAsia="MS ??" w:cs="Times New Roman"/>
          <w:color w:val="000000"/>
          <w:lang w:eastAsia="nl-NL"/>
        </w:rPr>
      </w:pPr>
      <w:r w:rsidRPr="000E1253">
        <w:rPr>
          <w:rFonts w:eastAsia="MS ??" w:cs="Times New Roman"/>
          <w:color w:val="000000"/>
          <w:lang w:eastAsia="nl-NL"/>
        </w:rPr>
        <w:t>Risicoboom</w:t>
      </w:r>
    </w:p>
    <w:p w14:paraId="201B7186" w14:textId="77777777" w:rsidR="004139A6" w:rsidRPr="000E1253" w:rsidRDefault="004139A6" w:rsidP="007F4873">
      <w:pPr>
        <w:spacing w:after="0" w:line="240" w:lineRule="auto"/>
        <w:rPr>
          <w:rFonts w:eastAsia="MS ??" w:cs="Times New Roman"/>
          <w:color w:val="000000"/>
          <w:u w:val="single"/>
          <w:lang w:eastAsia="nl-NL"/>
        </w:rPr>
      </w:pPr>
    </w:p>
    <w:p w14:paraId="045E91C1" w14:textId="77777777" w:rsidR="007F4873" w:rsidRPr="000E1253" w:rsidRDefault="007F4873" w:rsidP="007F4873">
      <w:pPr>
        <w:spacing w:after="0" w:line="240" w:lineRule="auto"/>
        <w:rPr>
          <w:rFonts w:eastAsia="MS ??" w:cs="Times New Roman"/>
          <w:color w:val="000000"/>
          <w:u w:val="single"/>
          <w:lang w:eastAsia="nl-NL"/>
        </w:rPr>
      </w:pPr>
      <w:r w:rsidRPr="000E1253">
        <w:rPr>
          <w:rFonts w:eastAsia="MS ??" w:cs="Times New Roman"/>
          <w:color w:val="000000"/>
          <w:u w:val="single"/>
          <w:lang w:eastAsia="nl-NL"/>
        </w:rPr>
        <w:t>Toelichting</w:t>
      </w:r>
    </w:p>
    <w:p w14:paraId="3B0A5C79" w14:textId="11110F8F" w:rsidR="007F4873" w:rsidRPr="000E1253" w:rsidRDefault="007F4873" w:rsidP="007F4873">
      <w:pPr>
        <w:spacing w:after="0" w:line="240" w:lineRule="auto"/>
      </w:pPr>
      <w:r w:rsidRPr="000E1253">
        <w:t xml:space="preserve">Een boom kan slechts in </w:t>
      </w:r>
      <w:r w:rsidR="00BB0378" w:rsidRPr="000E1253">
        <w:t xml:space="preserve">een </w:t>
      </w:r>
      <w:r w:rsidRPr="000E1253">
        <w:t>boomveiligheids</w:t>
      </w:r>
      <w:r w:rsidR="00A73927" w:rsidRPr="000E1253">
        <w:t>klasse</w:t>
      </w:r>
      <w:r w:rsidRPr="000E1253">
        <w:t xml:space="preserve"> worden ingedeeld. De indeling </w:t>
      </w:r>
      <w:r w:rsidR="00A73927" w:rsidRPr="000E1253">
        <w:t>is</w:t>
      </w:r>
      <w:r w:rsidRPr="000E1253">
        <w:t xml:space="preserve"> gebaseerd op de </w:t>
      </w:r>
      <w:r w:rsidR="00F95E45" w:rsidRPr="000E1253">
        <w:t>geconstateerde</w:t>
      </w:r>
      <w:r w:rsidRPr="000E1253">
        <w:t xml:space="preserve"> boomgebreken en de</w:t>
      </w:r>
      <w:r w:rsidR="00F95E45" w:rsidRPr="000E1253">
        <w:t xml:space="preserve"> inschatting van de</w:t>
      </w:r>
      <w:r w:rsidRPr="000E1253">
        <w:t xml:space="preserve"> gevolgen van deze boo</w:t>
      </w:r>
      <w:r w:rsidR="00E41F6B" w:rsidRPr="000E1253">
        <w:t>mgebreken, inclusief de potentië</w:t>
      </w:r>
      <w:r w:rsidR="00F95E45" w:rsidRPr="000E1253">
        <w:t>le toekomstige gevolgen.</w:t>
      </w:r>
    </w:p>
    <w:p w14:paraId="24A5ABD9" w14:textId="5E19617C" w:rsidR="00A73927" w:rsidRPr="000E1253" w:rsidRDefault="00A73927" w:rsidP="007F4873">
      <w:pPr>
        <w:spacing w:after="0" w:line="240" w:lineRule="auto"/>
      </w:pPr>
      <w:r w:rsidRPr="000E1253">
        <w:t>De opties worden als volgt gedefinieerd:</w:t>
      </w:r>
    </w:p>
    <w:p w14:paraId="0823701B" w14:textId="66D4617F" w:rsidR="00C5009E" w:rsidRPr="000E1253" w:rsidRDefault="00C5009E" w:rsidP="00BD59F3">
      <w:pPr>
        <w:pStyle w:val="Lijstalinea"/>
        <w:numPr>
          <w:ilvl w:val="0"/>
          <w:numId w:val="32"/>
        </w:numPr>
        <w:spacing w:after="0" w:line="240" w:lineRule="auto"/>
      </w:pPr>
      <w:r w:rsidRPr="000E1253">
        <w:t>boom zonder gebreken: boom die geen boomgebreken heeft (zie</w:t>
      </w:r>
      <w:r w:rsidR="00765868" w:rsidRPr="000E1253">
        <w:t xml:space="preserve"> ook</w:t>
      </w:r>
      <w:r w:rsidRPr="000E1253">
        <w:t xml:space="preserve"> definitie ‘boomgebrek’)</w:t>
      </w:r>
      <w:r w:rsidR="00BB0378" w:rsidRPr="000E1253">
        <w:t>;</w:t>
      </w:r>
    </w:p>
    <w:p w14:paraId="0D1DB1C2" w14:textId="35BBB876" w:rsidR="00C5009E" w:rsidRPr="000E1253" w:rsidRDefault="00C5009E" w:rsidP="00BD59F3">
      <w:pPr>
        <w:pStyle w:val="Lijstalinea"/>
        <w:numPr>
          <w:ilvl w:val="0"/>
          <w:numId w:val="32"/>
        </w:numPr>
        <w:spacing w:after="0" w:line="240" w:lineRule="auto"/>
      </w:pPr>
      <w:r w:rsidRPr="000E1253">
        <w:t xml:space="preserve">attentieboom: boom met </w:t>
      </w:r>
      <w:r w:rsidR="00BB0378" w:rsidRPr="000E1253">
        <w:t xml:space="preserve">een </w:t>
      </w:r>
      <w:r w:rsidRPr="000E1253">
        <w:t>of meer boomgebreken, die</w:t>
      </w:r>
      <w:r w:rsidRPr="000E1253">
        <w:rPr>
          <w:u w:val="single"/>
        </w:rPr>
        <w:t xml:space="preserve"> </w:t>
      </w:r>
      <w:r w:rsidR="00BB0378" w:rsidRPr="000E1253">
        <w:t>over</w:t>
      </w:r>
      <w:r w:rsidRPr="000E1253">
        <w:t xml:space="preserve"> 1 tot 3 jaar na de vaststelling tot takbreuk, stambreuk</w:t>
      </w:r>
      <w:r w:rsidR="008A4E97" w:rsidRPr="000E1253">
        <w:t xml:space="preserve"> of</w:t>
      </w:r>
      <w:r w:rsidRPr="000E1253">
        <w:t xml:space="preserve"> instabiliteit kunnen leiden, met een veiligheidsrisico voor de omgeving</w:t>
      </w:r>
      <w:r w:rsidR="00BB0378" w:rsidRPr="000E1253">
        <w:t>;</w:t>
      </w:r>
    </w:p>
    <w:p w14:paraId="4739283B" w14:textId="62392692" w:rsidR="00C5009E" w:rsidRPr="000E1253" w:rsidRDefault="00C5009E" w:rsidP="00BD59F3">
      <w:pPr>
        <w:pStyle w:val="Lijstalinea"/>
        <w:numPr>
          <w:ilvl w:val="0"/>
          <w:numId w:val="32"/>
        </w:numPr>
        <w:spacing w:after="0" w:line="240" w:lineRule="auto"/>
      </w:pPr>
      <w:r w:rsidRPr="000E1253">
        <w:t>risicoboom:</w:t>
      </w:r>
    </w:p>
    <w:p w14:paraId="76C94795" w14:textId="25212984" w:rsidR="00C5009E" w:rsidRPr="000E1253" w:rsidRDefault="00C5009E" w:rsidP="00BD59F3">
      <w:pPr>
        <w:pStyle w:val="Lijstalinea"/>
        <w:numPr>
          <w:ilvl w:val="1"/>
          <w:numId w:val="32"/>
        </w:numPr>
        <w:spacing w:after="0" w:line="240" w:lineRule="auto"/>
      </w:pPr>
      <w:r w:rsidRPr="000E1253">
        <w:t xml:space="preserve">boom met </w:t>
      </w:r>
      <w:r w:rsidR="00BB0378" w:rsidRPr="000E1253">
        <w:t xml:space="preserve">een </w:t>
      </w:r>
      <w:r w:rsidRPr="000E1253">
        <w:t xml:space="preserve">of meer boomgebreken, </w:t>
      </w:r>
      <w:r w:rsidR="00E94409" w:rsidRPr="000E1253">
        <w:t>waarvan ten</w:t>
      </w:r>
      <w:r w:rsidR="00BB0378" w:rsidRPr="000E1253">
        <w:t xml:space="preserve"> </w:t>
      </w:r>
      <w:r w:rsidR="00E94409" w:rsidRPr="000E1253">
        <w:t xml:space="preserve">minste één boomgebrek </w:t>
      </w:r>
      <w:r w:rsidRPr="000E1253">
        <w:t>binnen 1 jaar na de vaststelling</w:t>
      </w:r>
      <w:r w:rsidR="00E94409" w:rsidRPr="000E1253">
        <w:t xml:space="preserve"> leid</w:t>
      </w:r>
      <w:r w:rsidR="00405ABC" w:rsidRPr="000E1253">
        <w:t>t</w:t>
      </w:r>
      <w:r w:rsidRPr="000E1253">
        <w:t xml:space="preserve"> tot takbreuk, stambreuk</w:t>
      </w:r>
      <w:r w:rsidR="008A4E97" w:rsidRPr="000E1253">
        <w:t xml:space="preserve"> of</w:t>
      </w:r>
      <w:r w:rsidRPr="000E1253">
        <w:t xml:space="preserve"> instabiliteit, met een veiligheidsrisico voor de omgeving</w:t>
      </w:r>
      <w:r w:rsidR="00BB0378" w:rsidRPr="000E1253">
        <w:t>;</w:t>
      </w:r>
    </w:p>
    <w:p w14:paraId="08DE3408" w14:textId="753A39C7" w:rsidR="00C5009E" w:rsidRPr="000E1253" w:rsidRDefault="00C5009E" w:rsidP="00BD59F3">
      <w:pPr>
        <w:pStyle w:val="Lijstalinea"/>
        <w:numPr>
          <w:ilvl w:val="1"/>
          <w:numId w:val="32"/>
        </w:numPr>
        <w:spacing w:after="0" w:line="240" w:lineRule="auto"/>
      </w:pPr>
      <w:r w:rsidRPr="000E1253">
        <w:t>boom waarbij twijfel is over de aard of de omvang van het boomgebrek of de boomgebreken; zolang twijfel of onduidelijkheid over een gebrek bestaat, wordt de boom als risicoboom aangeduid</w:t>
      </w:r>
      <w:r w:rsidR="00BB0378" w:rsidRPr="000E1253">
        <w:t>;</w:t>
      </w:r>
    </w:p>
    <w:p w14:paraId="0E1B33D7" w14:textId="007D870E" w:rsidR="00C5009E" w:rsidRPr="000E1253" w:rsidRDefault="00C5009E" w:rsidP="00BD59F3">
      <w:pPr>
        <w:pStyle w:val="Lijstalinea"/>
        <w:numPr>
          <w:ilvl w:val="1"/>
          <w:numId w:val="32"/>
        </w:numPr>
        <w:spacing w:after="0" w:line="240" w:lineRule="auto"/>
      </w:pPr>
      <w:r w:rsidRPr="000E1253">
        <w:t>boom die tijdens de controle gedeeltelijk, of in zijn geheel niet op boomgebreken te beoordelen is;</w:t>
      </w:r>
      <w:r w:rsidR="00EE0F18" w:rsidRPr="000E1253">
        <w:t xml:space="preserve">  </w:t>
      </w:r>
      <w:r w:rsidRPr="000E1253">
        <w:t>zolang de boom niet volledig is gecontroleerd, wordt de boom als risicoboom aangeduid.</w:t>
      </w:r>
    </w:p>
    <w:p w14:paraId="21FF7A54" w14:textId="77777777" w:rsidR="007F4873" w:rsidRPr="000E1253" w:rsidRDefault="007F4873" w:rsidP="007F4873">
      <w:pPr>
        <w:spacing w:after="0" w:line="240" w:lineRule="auto"/>
        <w:rPr>
          <w:rFonts w:eastAsia="MS ??" w:cs="Times New Roman"/>
          <w:b/>
          <w:color w:val="000000"/>
          <w:lang w:eastAsia="nl-NL"/>
        </w:rPr>
      </w:pPr>
    </w:p>
    <w:p w14:paraId="6124759B" w14:textId="40FB8471" w:rsidR="00026B8A" w:rsidRPr="000E1253" w:rsidRDefault="00026B8A" w:rsidP="007F4873">
      <w:pPr>
        <w:spacing w:after="0" w:line="240" w:lineRule="auto"/>
        <w:rPr>
          <w:rFonts w:eastAsia="MS ??" w:cs="Times New Roman"/>
          <w:color w:val="000000"/>
          <w:lang w:eastAsia="nl-NL"/>
        </w:rPr>
      </w:pPr>
      <w:r w:rsidRPr="000E1253">
        <w:rPr>
          <w:rFonts w:eastAsia="MS ??" w:cs="Times New Roman"/>
          <w:color w:val="000000"/>
          <w:lang w:eastAsia="nl-NL"/>
        </w:rPr>
        <w:t xml:space="preserve">Het </w:t>
      </w:r>
      <w:r w:rsidR="00F95E45" w:rsidRPr="000E1253">
        <w:rPr>
          <w:rFonts w:eastAsia="MS ??" w:cs="Times New Roman"/>
          <w:color w:val="000000"/>
          <w:lang w:eastAsia="nl-NL"/>
        </w:rPr>
        <w:t xml:space="preserve">betreft een </w:t>
      </w:r>
      <w:r w:rsidRPr="000E1253">
        <w:rPr>
          <w:rFonts w:eastAsia="MS ??" w:cs="Times New Roman"/>
          <w:color w:val="000000"/>
          <w:lang w:eastAsia="nl-NL"/>
        </w:rPr>
        <w:t xml:space="preserve">advies </w:t>
      </w:r>
      <w:r w:rsidR="00F95E45" w:rsidRPr="000E1253">
        <w:rPr>
          <w:rFonts w:eastAsia="MS ??" w:cs="Times New Roman"/>
          <w:color w:val="000000"/>
          <w:lang w:eastAsia="nl-NL"/>
        </w:rPr>
        <w:t xml:space="preserve">van </w:t>
      </w:r>
      <w:r w:rsidR="00BB0378" w:rsidRPr="000E1253">
        <w:rPr>
          <w:rFonts w:eastAsia="MS ??" w:cs="Times New Roman"/>
          <w:color w:val="000000"/>
          <w:lang w:eastAsia="nl-NL"/>
        </w:rPr>
        <w:t xml:space="preserve">een </w:t>
      </w:r>
      <w:r w:rsidR="00F95E45" w:rsidRPr="000E1253">
        <w:rPr>
          <w:rFonts w:eastAsia="MS ??" w:cs="Times New Roman"/>
          <w:color w:val="000000"/>
          <w:lang w:eastAsia="nl-NL"/>
        </w:rPr>
        <w:t>deskundige</w:t>
      </w:r>
      <w:r w:rsidR="00BB0378" w:rsidRPr="000E1253">
        <w:rPr>
          <w:rFonts w:eastAsia="MS ??" w:cs="Times New Roman"/>
          <w:color w:val="000000"/>
          <w:lang w:eastAsia="nl-NL"/>
        </w:rPr>
        <w:t xml:space="preserve"> controleur</w:t>
      </w:r>
      <w:r w:rsidR="00F95E45" w:rsidRPr="000E1253">
        <w:rPr>
          <w:rFonts w:eastAsia="MS ??" w:cs="Times New Roman"/>
          <w:color w:val="000000"/>
          <w:lang w:eastAsia="nl-NL"/>
        </w:rPr>
        <w:t xml:space="preserve">, dat in het logboek wordt vastgelegd. </w:t>
      </w:r>
      <w:r w:rsidRPr="000E1253">
        <w:rPr>
          <w:rFonts w:eastAsia="MS ??" w:cs="Times New Roman"/>
          <w:color w:val="000000"/>
          <w:lang w:eastAsia="nl-NL"/>
        </w:rPr>
        <w:t xml:space="preserve">De boomeigenaar kan </w:t>
      </w:r>
      <w:r w:rsidR="00BB0378" w:rsidRPr="000E1253">
        <w:rPr>
          <w:rFonts w:eastAsia="MS ??" w:cs="Times New Roman"/>
          <w:color w:val="000000"/>
          <w:lang w:eastAsia="nl-NL"/>
        </w:rPr>
        <w:t xml:space="preserve">echter </w:t>
      </w:r>
      <w:r w:rsidRPr="000E1253">
        <w:rPr>
          <w:rFonts w:eastAsia="MS ??" w:cs="Times New Roman"/>
          <w:color w:val="000000"/>
          <w:lang w:eastAsia="nl-NL"/>
        </w:rPr>
        <w:t>een andere beslissing nemen</w:t>
      </w:r>
      <w:r w:rsidR="00BB0378" w:rsidRPr="000E1253">
        <w:rPr>
          <w:rFonts w:eastAsia="MS ??" w:cs="Times New Roman"/>
          <w:color w:val="000000"/>
          <w:lang w:eastAsia="nl-NL"/>
        </w:rPr>
        <w:t>.</w:t>
      </w:r>
      <w:r w:rsidRPr="000E1253">
        <w:rPr>
          <w:rFonts w:eastAsia="MS ??" w:cs="Times New Roman"/>
          <w:color w:val="000000"/>
          <w:lang w:eastAsia="nl-NL"/>
        </w:rPr>
        <w:t xml:space="preserve"> </w:t>
      </w:r>
      <w:r w:rsidR="00BB0378" w:rsidRPr="000E1253">
        <w:rPr>
          <w:rFonts w:eastAsia="MS ??" w:cs="Times New Roman"/>
          <w:color w:val="000000"/>
          <w:lang w:eastAsia="nl-NL"/>
        </w:rPr>
        <w:t xml:space="preserve">Dit wordt </w:t>
      </w:r>
      <w:r w:rsidR="00D3715C" w:rsidRPr="000E1253">
        <w:rPr>
          <w:rFonts w:eastAsia="MS ??" w:cs="Times New Roman"/>
          <w:color w:val="000000"/>
          <w:lang w:eastAsia="nl-NL"/>
        </w:rPr>
        <w:t>vastgelegd in het gegevensbestand van de boomeigenaar, als kenmerk 9, ‘boomveiligheidsklasse’</w:t>
      </w:r>
      <w:r w:rsidR="00C25E0B" w:rsidRPr="000E1253">
        <w:rPr>
          <w:rFonts w:eastAsia="MS ??" w:cs="Times New Roman"/>
          <w:color w:val="000000"/>
          <w:lang w:eastAsia="nl-NL"/>
        </w:rPr>
        <w:t>. Eventueel kan de boomeigenaar een opmerking toevoegen met zijn motivatie om af te wijken van het advies van de controleur.</w:t>
      </w:r>
    </w:p>
    <w:p w14:paraId="4EC0B3CB" w14:textId="77777777" w:rsidR="00026B8A" w:rsidRPr="000E1253" w:rsidRDefault="00026B8A" w:rsidP="007F4873">
      <w:pPr>
        <w:spacing w:after="0" w:line="240" w:lineRule="auto"/>
        <w:rPr>
          <w:rFonts w:eastAsia="MS ??" w:cs="Times New Roman"/>
          <w:b/>
          <w:color w:val="000000"/>
          <w:lang w:eastAsia="nl-NL"/>
        </w:rPr>
      </w:pPr>
    </w:p>
    <w:p w14:paraId="6104A4AE" w14:textId="00B4CEFB" w:rsidR="007F4873" w:rsidRPr="000E1253" w:rsidRDefault="007F4873" w:rsidP="00A61D67">
      <w:pPr>
        <w:spacing w:after="0" w:line="240" w:lineRule="auto"/>
        <w:rPr>
          <w:rFonts w:eastAsia="MS ??" w:cs="Times New Roman"/>
          <w:b/>
          <w:color w:val="000000"/>
          <w:lang w:eastAsia="nl-NL"/>
        </w:rPr>
      </w:pPr>
      <w:r w:rsidRPr="000E1253">
        <w:rPr>
          <w:rFonts w:eastAsia="MS ??" w:cs="Times New Roman"/>
          <w:b/>
          <w:color w:val="000000"/>
          <w:lang w:eastAsia="nl-NL"/>
        </w:rPr>
        <w:t>Boomveiligheidsmaatregel</w:t>
      </w:r>
      <w:r w:rsidR="00C25E0B" w:rsidRPr="000E1253">
        <w:rPr>
          <w:rFonts w:eastAsia="MS ??" w:cs="Times New Roman"/>
          <w:b/>
          <w:color w:val="000000"/>
          <w:lang w:eastAsia="nl-NL"/>
        </w:rPr>
        <w:t>(</w:t>
      </w:r>
      <w:r w:rsidRPr="000E1253">
        <w:rPr>
          <w:rFonts w:eastAsia="MS ??" w:cs="Times New Roman"/>
          <w:b/>
          <w:color w:val="000000"/>
          <w:lang w:eastAsia="nl-NL"/>
        </w:rPr>
        <w:t>en</w:t>
      </w:r>
      <w:r w:rsidR="00C25E0B" w:rsidRPr="000E1253">
        <w:rPr>
          <w:rFonts w:eastAsia="MS ??" w:cs="Times New Roman"/>
          <w:b/>
          <w:color w:val="000000"/>
          <w:lang w:eastAsia="nl-NL"/>
        </w:rPr>
        <w:t>)</w:t>
      </w:r>
      <w:r w:rsidR="00F326F5" w:rsidRPr="000E1253">
        <w:rPr>
          <w:rFonts w:eastAsia="MS ??" w:cs="Times New Roman"/>
          <w:b/>
          <w:color w:val="000000"/>
          <w:lang w:eastAsia="nl-NL"/>
        </w:rPr>
        <w:t xml:space="preserve"> </w:t>
      </w:r>
      <w:r w:rsidR="00C25E0B" w:rsidRPr="000E1253">
        <w:rPr>
          <w:rFonts w:eastAsia="MS ??" w:cs="Times New Roman"/>
          <w:b/>
          <w:color w:val="000000"/>
          <w:lang w:eastAsia="nl-NL"/>
        </w:rPr>
        <w:t xml:space="preserve">+ </w:t>
      </w:r>
      <w:r w:rsidRPr="000E1253">
        <w:rPr>
          <w:rFonts w:eastAsia="MS ??" w:cs="Times New Roman"/>
          <w:b/>
          <w:color w:val="000000"/>
          <w:lang w:eastAsia="nl-NL"/>
        </w:rPr>
        <w:t>urgentie</w:t>
      </w:r>
      <w:r w:rsidR="00FC347C" w:rsidRPr="000E1253">
        <w:rPr>
          <w:rFonts w:eastAsia="MS ??" w:cs="Times New Roman"/>
          <w:b/>
          <w:color w:val="000000"/>
          <w:lang w:eastAsia="nl-NL"/>
        </w:rPr>
        <w:t xml:space="preserve"> (</w:t>
      </w:r>
      <w:r w:rsidR="00616AE5" w:rsidRPr="000E1253">
        <w:rPr>
          <w:rFonts w:eastAsia="MS ??" w:cs="Times New Roman"/>
          <w:b/>
          <w:color w:val="000000"/>
          <w:lang w:eastAsia="nl-NL"/>
        </w:rPr>
        <w:t>10</w:t>
      </w:r>
      <w:r w:rsidR="00FC347C" w:rsidRPr="000E1253">
        <w:rPr>
          <w:rFonts w:eastAsia="MS ??" w:cs="Times New Roman"/>
          <w:b/>
          <w:color w:val="000000"/>
          <w:lang w:eastAsia="nl-NL"/>
        </w:rPr>
        <w:t>.6)</w:t>
      </w:r>
    </w:p>
    <w:p w14:paraId="0252FE0D" w14:textId="6A316263" w:rsidR="00B6012E" w:rsidRPr="000E1253" w:rsidRDefault="007F4873" w:rsidP="00B6012E">
      <w:pPr>
        <w:spacing w:after="0" w:line="240" w:lineRule="auto"/>
        <w:rPr>
          <w:rFonts w:eastAsia="MS ??" w:cs="Times New Roman"/>
          <w:lang w:eastAsia="nl-NL"/>
        </w:rPr>
      </w:pPr>
      <w:r w:rsidRPr="000E1253">
        <w:rPr>
          <w:rFonts w:eastAsia="MS ??" w:cs="Times New Roman"/>
          <w:color w:val="000000"/>
          <w:lang w:eastAsia="nl-NL"/>
        </w:rPr>
        <w:t xml:space="preserve">Registratie van </w:t>
      </w:r>
      <w:r w:rsidR="00C25E0B" w:rsidRPr="000E1253">
        <w:rPr>
          <w:rFonts w:eastAsia="MS ??" w:cs="Times New Roman"/>
          <w:color w:val="000000"/>
          <w:lang w:eastAsia="nl-NL"/>
        </w:rPr>
        <w:t xml:space="preserve">een </w:t>
      </w:r>
      <w:r w:rsidRPr="000E1253">
        <w:rPr>
          <w:rFonts w:eastAsia="MS ??" w:cs="Times New Roman"/>
          <w:color w:val="000000"/>
          <w:lang w:eastAsia="nl-NL"/>
        </w:rPr>
        <w:t>of meer te nemen boomveiligheidsmaatregelen</w:t>
      </w:r>
      <w:r w:rsidR="00B6012E" w:rsidRPr="000E1253">
        <w:rPr>
          <w:rFonts w:eastAsia="MS ??" w:cs="Times New Roman"/>
          <w:color w:val="000000"/>
          <w:lang w:eastAsia="nl-NL"/>
        </w:rPr>
        <w:t>, inclusief de bijbehorende urgentie van de maatregel</w:t>
      </w:r>
      <w:r w:rsidRPr="000E1253">
        <w:rPr>
          <w:rFonts w:eastAsia="MS ??" w:cs="Times New Roman"/>
          <w:color w:val="000000"/>
          <w:lang w:eastAsia="nl-NL"/>
        </w:rPr>
        <w:t xml:space="preserve">. </w:t>
      </w:r>
      <w:r w:rsidR="00B6012E" w:rsidRPr="000E1253">
        <w:rPr>
          <w:rFonts w:eastAsia="MS ??" w:cs="Times New Roman"/>
          <w:color w:val="000000"/>
          <w:lang w:eastAsia="nl-NL"/>
        </w:rPr>
        <w:t xml:space="preserve">De urgentietermijn van de maatregelen wordt bepaald door </w:t>
      </w:r>
      <w:r w:rsidR="00ED0DFB" w:rsidRPr="000E1253">
        <w:rPr>
          <w:rFonts w:eastAsia="MS ??" w:cs="Times New Roman"/>
          <w:color w:val="000000"/>
          <w:lang w:eastAsia="nl-NL"/>
        </w:rPr>
        <w:t xml:space="preserve">de </w:t>
      </w:r>
      <w:r w:rsidR="00B6012E" w:rsidRPr="000E1253">
        <w:rPr>
          <w:rFonts w:eastAsia="MS ??" w:cs="Times New Roman"/>
          <w:color w:val="000000"/>
          <w:lang w:eastAsia="nl-NL"/>
        </w:rPr>
        <w:t xml:space="preserve">mate waarin de veiligheid van de omgeving in het geding is. Hoe onveiliger de boom voor de omgeving, hoe hoger de urgentie. </w:t>
      </w:r>
      <w:r w:rsidR="00FC5C28" w:rsidRPr="000E1253">
        <w:rPr>
          <w:rFonts w:eastAsia="MS ??" w:cs="Times New Roman"/>
          <w:color w:val="000000"/>
          <w:lang w:eastAsia="nl-NL"/>
        </w:rPr>
        <w:t xml:space="preserve">Daarbij wordt </w:t>
      </w:r>
      <w:r w:rsidR="00B6012E" w:rsidRPr="000E1253">
        <w:rPr>
          <w:rFonts w:eastAsia="MS ??" w:cs="Times New Roman"/>
          <w:color w:val="000000"/>
          <w:lang w:eastAsia="nl-NL"/>
        </w:rPr>
        <w:t>de</w:t>
      </w:r>
      <w:r w:rsidR="00B6012E" w:rsidRPr="000E1253">
        <w:rPr>
          <w:rFonts w:eastAsia="MS ??" w:cs="Times New Roman"/>
          <w:lang w:eastAsia="nl-NL"/>
        </w:rPr>
        <w:t xml:space="preserve"> opgave van de boomeigenaar </w:t>
      </w:r>
      <w:r w:rsidR="00B6012E" w:rsidRPr="000E1253">
        <w:rPr>
          <w:rFonts w:eastAsia="MS ??" w:cs="Times New Roman"/>
          <w:color w:val="000000"/>
          <w:lang w:eastAsia="nl-NL"/>
        </w:rPr>
        <w:t>voor de omgevingsrisicoklasse als uitgangspunt</w:t>
      </w:r>
      <w:r w:rsidR="00FC5C28" w:rsidRPr="000E1253">
        <w:rPr>
          <w:rFonts w:eastAsia="MS ??" w:cs="Times New Roman"/>
          <w:color w:val="000000"/>
          <w:lang w:eastAsia="nl-NL"/>
        </w:rPr>
        <w:t xml:space="preserve"> genomen</w:t>
      </w:r>
      <w:r w:rsidR="00B6012E" w:rsidRPr="000E1253">
        <w:rPr>
          <w:rFonts w:eastAsia="MS ??" w:cs="Times New Roman"/>
          <w:lang w:eastAsia="nl-NL"/>
        </w:rPr>
        <w:t xml:space="preserve">. </w:t>
      </w:r>
      <w:r w:rsidR="00765868" w:rsidRPr="000E1253">
        <w:rPr>
          <w:rFonts w:eastAsia="MS ??" w:cs="Times New Roman"/>
          <w:lang w:eastAsia="nl-NL"/>
        </w:rPr>
        <w:t>Zie verder paragraaf 3.3.4.</w:t>
      </w:r>
    </w:p>
    <w:p w14:paraId="3A07889F" w14:textId="77777777" w:rsidR="007F4873" w:rsidRPr="000E1253" w:rsidRDefault="007F4873" w:rsidP="007F4873">
      <w:pPr>
        <w:spacing w:after="0" w:line="240" w:lineRule="auto"/>
        <w:rPr>
          <w:rFonts w:eastAsia="MS ??" w:cs="Times New Roman"/>
          <w:color w:val="000000"/>
          <w:u w:val="single"/>
          <w:lang w:eastAsia="nl-NL"/>
        </w:rPr>
      </w:pPr>
    </w:p>
    <w:p w14:paraId="4E110F15" w14:textId="77777777" w:rsidR="007F4873" w:rsidRPr="000E1253" w:rsidRDefault="007F4873" w:rsidP="007F4873">
      <w:pPr>
        <w:spacing w:after="0" w:line="240" w:lineRule="auto"/>
        <w:rPr>
          <w:rFonts w:eastAsia="MS ??" w:cs="Times New Roman"/>
          <w:color w:val="000000"/>
          <w:u w:val="single"/>
          <w:lang w:eastAsia="nl-NL"/>
        </w:rPr>
      </w:pPr>
      <w:r w:rsidRPr="000E1253">
        <w:rPr>
          <w:rFonts w:eastAsia="MS ??" w:cs="Times New Roman"/>
          <w:color w:val="000000"/>
          <w:u w:val="single"/>
          <w:lang w:eastAsia="nl-NL"/>
        </w:rPr>
        <w:t>Opties boomveiligheidsmaatregelen</w:t>
      </w:r>
    </w:p>
    <w:p w14:paraId="7F7C71DD" w14:textId="77777777" w:rsidR="007F4873" w:rsidRPr="000E1253" w:rsidRDefault="007F4873" w:rsidP="002222F3">
      <w:pPr>
        <w:numPr>
          <w:ilvl w:val="0"/>
          <w:numId w:val="8"/>
        </w:numPr>
        <w:spacing w:after="0" w:line="240" w:lineRule="auto"/>
        <w:contextualSpacing/>
        <w:rPr>
          <w:rFonts w:eastAsia="MS ??" w:cs="Times New Roman"/>
          <w:color w:val="000000"/>
          <w:lang w:eastAsia="nl-NL"/>
        </w:rPr>
      </w:pPr>
      <w:r w:rsidRPr="000E1253">
        <w:rPr>
          <w:rFonts w:eastAsia="MS ??" w:cs="Times New Roman"/>
          <w:color w:val="000000"/>
          <w:lang w:eastAsia="nl-NL"/>
        </w:rPr>
        <w:t xml:space="preserve">Hercontrole </w:t>
      </w:r>
    </w:p>
    <w:p w14:paraId="6429384C" w14:textId="77777777" w:rsidR="007F4873" w:rsidRPr="000E1253" w:rsidRDefault="007F4873" w:rsidP="002222F3">
      <w:pPr>
        <w:numPr>
          <w:ilvl w:val="0"/>
          <w:numId w:val="8"/>
        </w:numPr>
        <w:spacing w:after="0" w:line="240" w:lineRule="auto"/>
        <w:contextualSpacing/>
        <w:rPr>
          <w:rFonts w:eastAsia="MS ??" w:cs="Times New Roman"/>
          <w:color w:val="000000"/>
          <w:lang w:eastAsia="nl-NL"/>
        </w:rPr>
      </w:pPr>
      <w:r w:rsidRPr="000E1253">
        <w:rPr>
          <w:rFonts w:eastAsia="MS ??" w:cs="Times New Roman"/>
          <w:color w:val="000000"/>
          <w:lang w:eastAsia="nl-NL"/>
        </w:rPr>
        <w:t>Nader onderzoek</w:t>
      </w:r>
    </w:p>
    <w:p w14:paraId="1C61B5F8" w14:textId="77777777" w:rsidR="007F4873" w:rsidRPr="000E1253" w:rsidRDefault="007F4873" w:rsidP="002222F3">
      <w:pPr>
        <w:numPr>
          <w:ilvl w:val="0"/>
          <w:numId w:val="8"/>
        </w:numPr>
        <w:spacing w:after="0" w:line="240" w:lineRule="auto"/>
        <w:contextualSpacing/>
        <w:rPr>
          <w:rFonts w:eastAsia="MS ??" w:cs="Times New Roman"/>
          <w:color w:val="000000"/>
          <w:lang w:eastAsia="nl-NL"/>
        </w:rPr>
      </w:pPr>
      <w:r w:rsidRPr="000E1253">
        <w:rPr>
          <w:rFonts w:eastAsia="MS ??" w:cs="Times New Roman"/>
          <w:color w:val="000000"/>
          <w:lang w:eastAsia="nl-NL"/>
        </w:rPr>
        <w:t>Controlefrequentie verhogen (aanduiding gewenste frequentie in opmerkingenveld)</w:t>
      </w:r>
    </w:p>
    <w:p w14:paraId="6B8EB652" w14:textId="601EC323" w:rsidR="007F4873" w:rsidRPr="000E1253" w:rsidRDefault="00ED0DFB" w:rsidP="002222F3">
      <w:pPr>
        <w:numPr>
          <w:ilvl w:val="0"/>
          <w:numId w:val="8"/>
        </w:numPr>
        <w:spacing w:after="0" w:line="240" w:lineRule="auto"/>
        <w:contextualSpacing/>
        <w:rPr>
          <w:rFonts w:eastAsia="MS ??" w:cs="Times New Roman"/>
          <w:color w:val="000000"/>
          <w:lang w:eastAsia="nl-NL"/>
        </w:rPr>
      </w:pPr>
      <w:r w:rsidRPr="000E1253">
        <w:rPr>
          <w:rFonts w:eastAsia="MS ??" w:cs="Times New Roman"/>
          <w:color w:val="000000"/>
          <w:lang w:eastAsia="nl-NL"/>
        </w:rPr>
        <w:t>Veiligheidss</w:t>
      </w:r>
      <w:r w:rsidR="007F4873" w:rsidRPr="000E1253">
        <w:rPr>
          <w:rFonts w:eastAsia="MS ??" w:cs="Times New Roman"/>
          <w:color w:val="000000"/>
          <w:lang w:eastAsia="nl-NL"/>
        </w:rPr>
        <w:t>noei</w:t>
      </w:r>
    </w:p>
    <w:p w14:paraId="5CF54FB7" w14:textId="77777777" w:rsidR="007F4873" w:rsidRPr="000E1253" w:rsidRDefault="007F4873" w:rsidP="002222F3">
      <w:pPr>
        <w:numPr>
          <w:ilvl w:val="0"/>
          <w:numId w:val="8"/>
        </w:numPr>
        <w:spacing w:after="0" w:line="240" w:lineRule="auto"/>
        <w:contextualSpacing/>
        <w:rPr>
          <w:rFonts w:eastAsia="MS ??" w:cs="Times New Roman"/>
          <w:color w:val="000000"/>
          <w:lang w:eastAsia="nl-NL"/>
        </w:rPr>
      </w:pPr>
      <w:r w:rsidRPr="000E1253">
        <w:rPr>
          <w:rFonts w:eastAsia="MS ??" w:cs="Times New Roman"/>
          <w:color w:val="000000"/>
          <w:lang w:eastAsia="nl-NL"/>
        </w:rPr>
        <w:t>Boom verwijderen</w:t>
      </w:r>
    </w:p>
    <w:p w14:paraId="49FFF6EC" w14:textId="77777777" w:rsidR="007F4873" w:rsidRPr="000E1253" w:rsidRDefault="007F4873" w:rsidP="002222F3">
      <w:pPr>
        <w:numPr>
          <w:ilvl w:val="0"/>
          <w:numId w:val="8"/>
        </w:numPr>
        <w:spacing w:after="0" w:line="240" w:lineRule="auto"/>
        <w:contextualSpacing/>
        <w:rPr>
          <w:rFonts w:eastAsia="MS ??" w:cs="Times New Roman"/>
          <w:color w:val="000000"/>
          <w:lang w:eastAsia="nl-NL"/>
        </w:rPr>
      </w:pPr>
      <w:r w:rsidRPr="000E1253">
        <w:rPr>
          <w:rFonts w:eastAsia="MS ??" w:cs="Times New Roman"/>
          <w:color w:val="000000"/>
          <w:lang w:eastAsia="nl-NL"/>
        </w:rPr>
        <w:t>Verankering aanbrengen</w:t>
      </w:r>
    </w:p>
    <w:p w14:paraId="7BB09499" w14:textId="77777777" w:rsidR="007F4873" w:rsidRPr="000E1253" w:rsidRDefault="007F4873" w:rsidP="002222F3">
      <w:pPr>
        <w:numPr>
          <w:ilvl w:val="0"/>
          <w:numId w:val="8"/>
        </w:numPr>
        <w:spacing w:after="0" w:line="240" w:lineRule="auto"/>
        <w:contextualSpacing/>
        <w:rPr>
          <w:rFonts w:eastAsia="MS ??" w:cs="Times New Roman"/>
          <w:color w:val="000000"/>
          <w:lang w:eastAsia="nl-NL"/>
        </w:rPr>
      </w:pPr>
      <w:r w:rsidRPr="000E1253">
        <w:rPr>
          <w:rFonts w:eastAsia="MS ??" w:cs="Times New Roman"/>
          <w:color w:val="000000"/>
          <w:lang w:eastAsia="nl-NL"/>
        </w:rPr>
        <w:t>Verankering controleren of bijstellen</w:t>
      </w:r>
    </w:p>
    <w:p w14:paraId="300123CA" w14:textId="77777777" w:rsidR="007F4873" w:rsidRPr="000E1253" w:rsidRDefault="007F4873" w:rsidP="007F4873">
      <w:pPr>
        <w:spacing w:after="0" w:line="240" w:lineRule="auto"/>
        <w:rPr>
          <w:rFonts w:eastAsia="MS ??" w:cs="Times New Roman"/>
          <w:color w:val="000000"/>
          <w:lang w:eastAsia="nl-NL"/>
        </w:rPr>
      </w:pPr>
    </w:p>
    <w:p w14:paraId="4AAF4A5F" w14:textId="77777777" w:rsidR="007F4873" w:rsidRPr="000E1253" w:rsidRDefault="007F4873" w:rsidP="007F4873">
      <w:pPr>
        <w:spacing w:after="0" w:line="240" w:lineRule="auto"/>
        <w:rPr>
          <w:rFonts w:eastAsia="MS ??" w:cs="Times New Roman"/>
          <w:color w:val="000000"/>
          <w:u w:val="single"/>
          <w:lang w:eastAsia="nl-NL"/>
        </w:rPr>
      </w:pPr>
      <w:r w:rsidRPr="000E1253">
        <w:rPr>
          <w:rFonts w:eastAsia="MS ??" w:cs="Times New Roman"/>
          <w:color w:val="000000"/>
          <w:u w:val="single"/>
          <w:lang w:eastAsia="nl-NL"/>
        </w:rPr>
        <w:t>Opties urgentie</w:t>
      </w:r>
    </w:p>
    <w:p w14:paraId="41C4F2A8" w14:textId="2A4D0135" w:rsidR="007F4873" w:rsidRPr="000E1253" w:rsidRDefault="00B12EF9" w:rsidP="002222F3">
      <w:pPr>
        <w:numPr>
          <w:ilvl w:val="0"/>
          <w:numId w:val="7"/>
        </w:numPr>
        <w:spacing w:after="0" w:line="240" w:lineRule="auto"/>
        <w:contextualSpacing/>
        <w:rPr>
          <w:rFonts w:eastAsia="MS ??" w:cs="Times New Roman"/>
          <w:color w:val="000000"/>
          <w:lang w:eastAsia="nl-NL"/>
        </w:rPr>
      </w:pPr>
      <w:r w:rsidRPr="000E1253">
        <w:rPr>
          <w:rFonts w:eastAsia="MS ??" w:cs="Times New Roman"/>
          <w:color w:val="000000"/>
          <w:lang w:eastAsia="nl-NL"/>
        </w:rPr>
        <w:t>Binnen</w:t>
      </w:r>
      <w:r w:rsidR="007F4873" w:rsidRPr="000E1253">
        <w:rPr>
          <w:rFonts w:eastAsia="MS ??" w:cs="Times New Roman"/>
          <w:color w:val="000000"/>
          <w:lang w:eastAsia="nl-NL"/>
        </w:rPr>
        <w:t xml:space="preserve"> 12 maanden</w:t>
      </w:r>
    </w:p>
    <w:p w14:paraId="3B9DF032" w14:textId="2A3337C2" w:rsidR="007F4873" w:rsidRPr="000E1253" w:rsidRDefault="00B12EF9" w:rsidP="002222F3">
      <w:pPr>
        <w:numPr>
          <w:ilvl w:val="0"/>
          <w:numId w:val="7"/>
        </w:numPr>
        <w:spacing w:after="0" w:line="240" w:lineRule="auto"/>
        <w:contextualSpacing/>
        <w:rPr>
          <w:rFonts w:eastAsia="MS ??" w:cs="Times New Roman"/>
          <w:color w:val="000000"/>
          <w:lang w:eastAsia="nl-NL"/>
        </w:rPr>
      </w:pPr>
      <w:r w:rsidRPr="000E1253">
        <w:rPr>
          <w:rFonts w:eastAsia="MS ??" w:cs="Times New Roman"/>
          <w:color w:val="000000"/>
          <w:lang w:eastAsia="nl-NL"/>
        </w:rPr>
        <w:t>Binnen</w:t>
      </w:r>
      <w:r w:rsidR="007F4873" w:rsidRPr="000E1253">
        <w:rPr>
          <w:rFonts w:eastAsia="MS ??" w:cs="Times New Roman"/>
          <w:color w:val="000000"/>
          <w:lang w:eastAsia="nl-NL"/>
        </w:rPr>
        <w:t xml:space="preserve"> 6 maanden</w:t>
      </w:r>
    </w:p>
    <w:p w14:paraId="62D1181D" w14:textId="3EB5BADD" w:rsidR="00DC4940" w:rsidRPr="000E1253" w:rsidRDefault="007F4873" w:rsidP="00DC4940">
      <w:pPr>
        <w:numPr>
          <w:ilvl w:val="0"/>
          <w:numId w:val="7"/>
        </w:numPr>
        <w:spacing w:after="0" w:line="240" w:lineRule="auto"/>
        <w:contextualSpacing/>
        <w:rPr>
          <w:rFonts w:eastAsia="MS ??" w:cs="Times New Roman"/>
          <w:color w:val="000000"/>
          <w:lang w:eastAsia="nl-NL"/>
        </w:rPr>
      </w:pPr>
      <w:r w:rsidRPr="000E1253">
        <w:rPr>
          <w:rFonts w:eastAsia="MS ??" w:cs="Times New Roman"/>
          <w:color w:val="000000"/>
          <w:lang w:eastAsia="nl-NL"/>
        </w:rPr>
        <w:t xml:space="preserve">Binnen </w:t>
      </w:r>
      <w:r w:rsidR="00ED0DFB" w:rsidRPr="000E1253">
        <w:rPr>
          <w:rFonts w:eastAsia="MS ??" w:cs="Times New Roman"/>
          <w:color w:val="000000"/>
          <w:lang w:eastAsia="nl-NL"/>
        </w:rPr>
        <w:t>3</w:t>
      </w:r>
      <w:r w:rsidRPr="000E1253">
        <w:rPr>
          <w:rFonts w:eastAsia="MS ??" w:cs="Times New Roman"/>
          <w:color w:val="000000"/>
          <w:lang w:eastAsia="nl-NL"/>
        </w:rPr>
        <w:t xml:space="preserve"> maand</w:t>
      </w:r>
      <w:r w:rsidR="00ED0DFB" w:rsidRPr="000E1253">
        <w:rPr>
          <w:rFonts w:eastAsia="MS ??" w:cs="Times New Roman"/>
          <w:color w:val="000000"/>
          <w:lang w:eastAsia="nl-NL"/>
        </w:rPr>
        <w:t>en</w:t>
      </w:r>
    </w:p>
    <w:p w14:paraId="3F8E15EA" w14:textId="48EB809B" w:rsidR="00DC4940" w:rsidRPr="000E1253" w:rsidRDefault="00DC4940" w:rsidP="00DC4940">
      <w:pPr>
        <w:numPr>
          <w:ilvl w:val="0"/>
          <w:numId w:val="7"/>
        </w:numPr>
        <w:spacing w:after="0" w:line="240" w:lineRule="auto"/>
        <w:contextualSpacing/>
        <w:rPr>
          <w:rFonts w:eastAsia="MS ??" w:cs="Times New Roman"/>
          <w:color w:val="000000"/>
          <w:lang w:eastAsia="nl-NL"/>
        </w:rPr>
      </w:pPr>
      <w:r w:rsidRPr="000E1253">
        <w:rPr>
          <w:rFonts w:eastAsia="MS ??" w:cs="Times New Roman"/>
          <w:color w:val="000000"/>
          <w:lang w:eastAsia="nl-NL"/>
        </w:rPr>
        <w:t>Binnen 1 maand</w:t>
      </w:r>
    </w:p>
    <w:p w14:paraId="709295F2" w14:textId="386980D0" w:rsidR="0009636C" w:rsidRPr="000E1253" w:rsidRDefault="007F4873" w:rsidP="002222F3">
      <w:pPr>
        <w:numPr>
          <w:ilvl w:val="0"/>
          <w:numId w:val="7"/>
        </w:numPr>
        <w:spacing w:after="0" w:line="240" w:lineRule="auto"/>
        <w:contextualSpacing/>
        <w:rPr>
          <w:rFonts w:eastAsia="MS ??" w:cs="Times New Roman"/>
          <w:color w:val="000000"/>
          <w:lang w:eastAsia="nl-NL"/>
        </w:rPr>
      </w:pPr>
      <w:r w:rsidRPr="000E1253">
        <w:rPr>
          <w:rFonts w:eastAsia="MS ??" w:cs="Times New Roman"/>
          <w:color w:val="000000"/>
          <w:lang w:eastAsia="nl-NL"/>
        </w:rPr>
        <w:t>Acuut</w:t>
      </w:r>
    </w:p>
    <w:p w14:paraId="2A553B7D" w14:textId="77777777" w:rsidR="000E20E2" w:rsidRPr="000E1253" w:rsidRDefault="000E20E2">
      <w:pPr>
        <w:rPr>
          <w:b/>
        </w:rPr>
      </w:pPr>
    </w:p>
    <w:p w14:paraId="15C85211" w14:textId="77777777" w:rsidR="006D51A5" w:rsidRPr="000E1253" w:rsidRDefault="006D51A5">
      <w:pPr>
        <w:rPr>
          <w:b/>
        </w:rPr>
      </w:pPr>
      <w:r w:rsidRPr="000E1253">
        <w:rPr>
          <w:b/>
        </w:rPr>
        <w:t>Opmerking (10.7)</w:t>
      </w:r>
    </w:p>
    <w:p w14:paraId="12ED4454" w14:textId="25D39609" w:rsidR="00153AC2" w:rsidRPr="000E1253" w:rsidRDefault="006D51A5">
      <w:pPr>
        <w:rPr>
          <w:b/>
          <w:sz w:val="36"/>
          <w:szCs w:val="36"/>
        </w:rPr>
      </w:pPr>
      <w:r w:rsidRPr="000E1253">
        <w:t>Indien van toepassing kan in het opmerkingenveld per boom relevante informatie worden genoteerd die niet binnen één van de andere kenmerken geplaatst kan worden .</w:t>
      </w:r>
      <w:r w:rsidR="00153AC2" w:rsidRPr="000E1253">
        <w:rPr>
          <w:b/>
          <w:sz w:val="36"/>
          <w:szCs w:val="36"/>
        </w:rPr>
        <w:br w:type="page"/>
      </w:r>
    </w:p>
    <w:p w14:paraId="33E0CF3D" w14:textId="06A119EF" w:rsidR="00647F2B" w:rsidRPr="000E1253" w:rsidRDefault="004D6FC8" w:rsidP="00EB41F5">
      <w:pPr>
        <w:pStyle w:val="Lijstalinea"/>
        <w:numPr>
          <w:ilvl w:val="0"/>
          <w:numId w:val="24"/>
        </w:numPr>
        <w:rPr>
          <w:b/>
          <w:sz w:val="36"/>
          <w:szCs w:val="36"/>
        </w:rPr>
      </w:pPr>
      <w:r w:rsidRPr="000E1253">
        <w:rPr>
          <w:b/>
          <w:sz w:val="36"/>
          <w:szCs w:val="36"/>
        </w:rPr>
        <w:t xml:space="preserve">Toelichting </w:t>
      </w:r>
      <w:r w:rsidR="00BE0DBD" w:rsidRPr="000E1253">
        <w:rPr>
          <w:b/>
          <w:sz w:val="36"/>
          <w:szCs w:val="36"/>
        </w:rPr>
        <w:t xml:space="preserve">logboek </w:t>
      </w:r>
      <w:r w:rsidRPr="000E1253">
        <w:rPr>
          <w:b/>
          <w:sz w:val="36"/>
          <w:szCs w:val="36"/>
        </w:rPr>
        <w:t>boomveiligheidscontrole</w:t>
      </w:r>
    </w:p>
    <w:p w14:paraId="33C7E138" w14:textId="1368CDDB" w:rsidR="00286164" w:rsidRPr="000E1253" w:rsidRDefault="00EB41F5" w:rsidP="00E11672">
      <w:pPr>
        <w:spacing w:after="0" w:line="240" w:lineRule="auto"/>
        <w:contextualSpacing/>
      </w:pPr>
      <w:r w:rsidRPr="000E1253">
        <w:t>Voor een complete en actuele gegevensregistratie moeten de waarden die bij de te registreren kenmerken horen, periodiek worden geïnventariseerd of gecontroleerd. In hoofdstuk 2 zijn de beschrijvingen van de kenmerken opgenomen. In dit hoofdstuk staat de toelichting op de werkwijze tijdens de voorbereiding en de uitvoering van de boomveiligheidscontrole.</w:t>
      </w:r>
    </w:p>
    <w:p w14:paraId="77968449" w14:textId="77777777" w:rsidR="004139A6" w:rsidRPr="000E1253" w:rsidRDefault="004139A6" w:rsidP="004139A6">
      <w:pPr>
        <w:spacing w:after="0" w:line="240" w:lineRule="auto"/>
        <w:contextualSpacing/>
        <w:rPr>
          <w:u w:val="single"/>
        </w:rPr>
      </w:pPr>
    </w:p>
    <w:p w14:paraId="5132FB9F" w14:textId="31056B4F" w:rsidR="005936F1" w:rsidRPr="000E1253" w:rsidRDefault="005936F1" w:rsidP="005936F1">
      <w:pPr>
        <w:spacing w:after="0" w:line="240" w:lineRule="auto"/>
      </w:pPr>
      <w:r w:rsidRPr="000E1253">
        <w:t>De term ‘boomveiligheidscontrole’ heeft betrekking op het gehele proces om ‘in het veld’ de benodigde gegevens te verkrijgen voor het logboek, zoals beschreven in paragraaf 2.3.</w:t>
      </w:r>
      <w:r w:rsidR="00EE0F18" w:rsidRPr="000E1253">
        <w:t xml:space="preserve">  </w:t>
      </w:r>
      <w:r w:rsidRPr="000E1253">
        <w:t>De term ‘controleur’ is in deze richtlijn een algemene term en slaat op elke deskundige die het veldwerk verricht en de benodigde gegevens voor het logboek verzamelt.</w:t>
      </w:r>
    </w:p>
    <w:p w14:paraId="47FB999C" w14:textId="77777777" w:rsidR="00FC5C28" w:rsidRPr="000E1253" w:rsidRDefault="00FC5C28" w:rsidP="004139A6">
      <w:pPr>
        <w:spacing w:after="0" w:line="240" w:lineRule="auto"/>
        <w:contextualSpacing/>
        <w:rPr>
          <w:u w:val="single"/>
        </w:rPr>
      </w:pPr>
    </w:p>
    <w:p w14:paraId="08DD2C0E" w14:textId="77777777" w:rsidR="00EB41F5" w:rsidRPr="000E1253" w:rsidRDefault="00EB41F5" w:rsidP="00E11672">
      <w:pPr>
        <w:spacing w:after="0" w:line="240" w:lineRule="auto"/>
        <w:contextualSpacing/>
        <w:rPr>
          <w:b/>
        </w:rPr>
      </w:pPr>
    </w:p>
    <w:p w14:paraId="1617E9E1" w14:textId="6EA3069B" w:rsidR="00286164" w:rsidRPr="000E1253" w:rsidRDefault="00286164" w:rsidP="00E11672">
      <w:pPr>
        <w:spacing w:after="0" w:line="240" w:lineRule="auto"/>
        <w:contextualSpacing/>
        <w:rPr>
          <w:b/>
        </w:rPr>
      </w:pPr>
      <w:r w:rsidRPr="000E1253">
        <w:rPr>
          <w:b/>
        </w:rPr>
        <w:t>3.1</w:t>
      </w:r>
      <w:r w:rsidRPr="000E1253">
        <w:rPr>
          <w:b/>
        </w:rPr>
        <w:tab/>
      </w:r>
      <w:r w:rsidR="00EB41F5" w:rsidRPr="000E1253">
        <w:rPr>
          <w:b/>
        </w:rPr>
        <w:t>Schema gegevensregistratie bij voorbereiding en uitvoering</w:t>
      </w:r>
    </w:p>
    <w:p w14:paraId="5D3FB726" w14:textId="7EC66517" w:rsidR="0024734D" w:rsidRPr="000E1253" w:rsidRDefault="00EB41F5" w:rsidP="00E11672">
      <w:pPr>
        <w:spacing w:after="0" w:line="240" w:lineRule="auto"/>
        <w:contextualSpacing/>
      </w:pPr>
      <w:r w:rsidRPr="000E1253">
        <w:t xml:space="preserve">Deze paragraaf beschrijft de </w:t>
      </w:r>
      <w:r w:rsidR="004139A6" w:rsidRPr="000E1253">
        <w:t>werkwijze</w:t>
      </w:r>
      <w:r w:rsidRPr="000E1253">
        <w:t xml:space="preserve"> </w:t>
      </w:r>
      <w:r w:rsidR="004139A6" w:rsidRPr="000E1253">
        <w:t>tijdens</w:t>
      </w:r>
      <w:r w:rsidRPr="000E1253">
        <w:t xml:space="preserve"> de voorbereiding en de uitvoering van de boomveiligheidscontrole. </w:t>
      </w:r>
      <w:r w:rsidR="00C25E0B" w:rsidRPr="000E1253">
        <w:t>Figuur 3</w:t>
      </w:r>
      <w:r w:rsidRPr="000E1253">
        <w:t xml:space="preserve"> </w:t>
      </w:r>
      <w:r w:rsidR="002628CB" w:rsidRPr="000E1253">
        <w:t xml:space="preserve">toont </w:t>
      </w:r>
      <w:r w:rsidRPr="000E1253">
        <w:t>welke gegevens op welke wijze moeten worden aangeleverd en verwerkt.</w:t>
      </w:r>
    </w:p>
    <w:p w14:paraId="37EAEACF" w14:textId="77777777" w:rsidR="00C25E0B" w:rsidRPr="000E1253" w:rsidRDefault="00C25E0B" w:rsidP="00E11672">
      <w:pPr>
        <w:spacing w:after="0" w:line="240" w:lineRule="auto"/>
        <w:contextualSpacing/>
      </w:pPr>
    </w:p>
    <w:p w14:paraId="4A3EDC64" w14:textId="5219268C" w:rsidR="00C25E0B" w:rsidRPr="000E1253" w:rsidRDefault="00C25E0B" w:rsidP="00E11672">
      <w:pPr>
        <w:spacing w:after="0" w:line="240" w:lineRule="auto"/>
        <w:contextualSpacing/>
      </w:pPr>
      <w:r w:rsidRPr="000E1253">
        <w:t>Figuur 3. Schema gegevensregistratie bij voorbereiding en uitvoering</w:t>
      </w:r>
      <w:r w:rsidR="002628CB" w:rsidRPr="000E1253">
        <w:t xml:space="preserve"> </w:t>
      </w:r>
      <w:r w:rsidR="001042D2" w:rsidRPr="000E1253">
        <w:t>boomveiligheids</w:t>
      </w:r>
      <w:r w:rsidR="002628CB" w:rsidRPr="000E1253">
        <w:t>controle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CFAFE"/>
        <w:tblCellMar>
          <w:top w:w="15" w:type="dxa"/>
          <w:left w:w="15" w:type="dxa"/>
          <w:bottom w:w="15" w:type="dxa"/>
          <w:right w:w="15" w:type="dxa"/>
        </w:tblCellMar>
        <w:tblLook w:val="04A0" w:firstRow="1" w:lastRow="0" w:firstColumn="1" w:lastColumn="0" w:noHBand="0" w:noVBand="1"/>
      </w:tblPr>
      <w:tblGrid>
        <w:gridCol w:w="2025"/>
        <w:gridCol w:w="451"/>
        <w:gridCol w:w="2852"/>
        <w:gridCol w:w="104"/>
        <w:gridCol w:w="1001"/>
        <w:gridCol w:w="1121"/>
        <w:gridCol w:w="1532"/>
      </w:tblGrid>
      <w:tr w:rsidR="00432FA9" w:rsidRPr="000E1253" w14:paraId="4AE5054A" w14:textId="77777777" w:rsidTr="001C385F">
        <w:tc>
          <w:tcPr>
            <w:tcW w:w="0" w:type="auto"/>
            <w:vMerge w:val="restart"/>
            <w:shd w:val="clear" w:color="auto" w:fill="ECFAFE"/>
            <w:tcMar>
              <w:top w:w="30" w:type="dxa"/>
              <w:left w:w="30" w:type="dxa"/>
              <w:bottom w:w="30" w:type="dxa"/>
              <w:right w:w="30" w:type="dxa"/>
            </w:tcMar>
            <w:vAlign w:val="bottom"/>
            <w:hideMark/>
          </w:tcPr>
          <w:p w14:paraId="50A19749"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b/>
                <w:bCs/>
                <w:color w:val="000000"/>
                <w:lang w:eastAsia="nl-NL"/>
              </w:rPr>
              <w:t>Soort informatie</w:t>
            </w:r>
          </w:p>
        </w:tc>
        <w:tc>
          <w:tcPr>
            <w:tcW w:w="0" w:type="auto"/>
            <w:vMerge w:val="restart"/>
            <w:shd w:val="clear" w:color="auto" w:fill="ECFAFE"/>
            <w:tcMar>
              <w:top w:w="30" w:type="dxa"/>
              <w:left w:w="30" w:type="dxa"/>
              <w:bottom w:w="30" w:type="dxa"/>
              <w:right w:w="30" w:type="dxa"/>
            </w:tcMar>
            <w:vAlign w:val="center"/>
            <w:hideMark/>
          </w:tcPr>
          <w:p w14:paraId="62359F5D" w14:textId="77777777" w:rsidR="00432FA9" w:rsidRPr="000E1253" w:rsidRDefault="00432FA9" w:rsidP="00432FA9">
            <w:pPr>
              <w:spacing w:after="0" w:line="240" w:lineRule="auto"/>
              <w:rPr>
                <w:rFonts w:eastAsia="MS ??" w:cs="Times New Roman"/>
                <w:color w:val="000000"/>
                <w:lang w:eastAsia="nl-NL"/>
              </w:rPr>
            </w:pPr>
          </w:p>
        </w:tc>
        <w:tc>
          <w:tcPr>
            <w:tcW w:w="0" w:type="auto"/>
            <w:shd w:val="clear" w:color="auto" w:fill="ECFAFE"/>
            <w:tcMar>
              <w:top w:w="30" w:type="dxa"/>
              <w:left w:w="30" w:type="dxa"/>
              <w:bottom w:w="30" w:type="dxa"/>
              <w:right w:w="30" w:type="dxa"/>
            </w:tcMar>
            <w:hideMark/>
          </w:tcPr>
          <w:p w14:paraId="3E2F9671"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b/>
                <w:bCs/>
                <w:color w:val="000000"/>
                <w:lang w:eastAsia="nl-NL"/>
              </w:rPr>
              <w:t>Administratie boomeigenaar</w:t>
            </w:r>
          </w:p>
        </w:tc>
        <w:tc>
          <w:tcPr>
            <w:tcW w:w="57" w:type="pct"/>
            <w:shd w:val="clear" w:color="auto" w:fill="ECFAFE"/>
            <w:tcMar>
              <w:top w:w="30" w:type="dxa"/>
              <w:left w:w="30" w:type="dxa"/>
              <w:bottom w:w="30" w:type="dxa"/>
              <w:right w:w="30" w:type="dxa"/>
            </w:tcMar>
            <w:hideMark/>
          </w:tcPr>
          <w:p w14:paraId="42AB36DB" w14:textId="77777777" w:rsidR="00432FA9" w:rsidRPr="000E1253" w:rsidRDefault="00432FA9" w:rsidP="00432FA9">
            <w:pPr>
              <w:spacing w:after="0" w:line="240" w:lineRule="auto"/>
              <w:rPr>
                <w:rFonts w:eastAsia="MS ??" w:cs="Times New Roman"/>
                <w:color w:val="000000"/>
                <w:lang w:eastAsia="nl-NL"/>
              </w:rPr>
            </w:pPr>
          </w:p>
        </w:tc>
        <w:tc>
          <w:tcPr>
            <w:tcW w:w="2012" w:type="pct"/>
            <w:gridSpan w:val="3"/>
            <w:shd w:val="clear" w:color="auto" w:fill="ECFAFE"/>
            <w:tcMar>
              <w:top w:w="30" w:type="dxa"/>
              <w:left w:w="30" w:type="dxa"/>
              <w:bottom w:w="30" w:type="dxa"/>
              <w:right w:w="30" w:type="dxa"/>
            </w:tcMar>
            <w:hideMark/>
          </w:tcPr>
          <w:p w14:paraId="3D64462D"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b/>
                <w:bCs/>
                <w:color w:val="000000"/>
                <w:lang w:eastAsia="nl-NL"/>
              </w:rPr>
              <w:t>Registratie tijdens controle</w:t>
            </w:r>
          </w:p>
        </w:tc>
      </w:tr>
      <w:tr w:rsidR="00432FA9" w:rsidRPr="000E1253" w14:paraId="09341D23" w14:textId="77777777" w:rsidTr="001C385F">
        <w:tc>
          <w:tcPr>
            <w:tcW w:w="0" w:type="auto"/>
            <w:vMerge/>
            <w:shd w:val="clear" w:color="auto" w:fill="ECFAFE"/>
            <w:vAlign w:val="center"/>
            <w:hideMark/>
          </w:tcPr>
          <w:p w14:paraId="4F08B2A9" w14:textId="77777777" w:rsidR="00432FA9" w:rsidRPr="000E1253" w:rsidRDefault="00432FA9" w:rsidP="00432FA9">
            <w:pPr>
              <w:spacing w:after="0" w:line="240" w:lineRule="auto"/>
              <w:rPr>
                <w:rFonts w:eastAsia="MS ??" w:cs="Times New Roman"/>
                <w:color w:val="000000"/>
                <w:lang w:eastAsia="nl-NL"/>
              </w:rPr>
            </w:pPr>
          </w:p>
        </w:tc>
        <w:tc>
          <w:tcPr>
            <w:tcW w:w="0" w:type="auto"/>
            <w:vMerge/>
            <w:shd w:val="clear" w:color="auto" w:fill="ECFAFE"/>
            <w:vAlign w:val="center"/>
            <w:hideMark/>
          </w:tcPr>
          <w:p w14:paraId="1BBAE1E0" w14:textId="77777777" w:rsidR="00432FA9" w:rsidRPr="000E1253" w:rsidRDefault="00432FA9" w:rsidP="00432FA9">
            <w:pPr>
              <w:spacing w:after="0" w:line="240" w:lineRule="auto"/>
              <w:rPr>
                <w:rFonts w:eastAsia="MS ??" w:cs="Times New Roman"/>
                <w:color w:val="000000"/>
                <w:lang w:eastAsia="nl-NL"/>
              </w:rPr>
            </w:pPr>
          </w:p>
        </w:tc>
        <w:tc>
          <w:tcPr>
            <w:tcW w:w="0" w:type="auto"/>
            <w:shd w:val="clear" w:color="auto" w:fill="ECFAFE"/>
            <w:tcMar>
              <w:top w:w="30" w:type="dxa"/>
              <w:left w:w="30" w:type="dxa"/>
              <w:bottom w:w="30" w:type="dxa"/>
              <w:right w:w="30" w:type="dxa"/>
            </w:tcMar>
            <w:hideMark/>
          </w:tcPr>
          <w:p w14:paraId="6B78181A" w14:textId="169DD56A" w:rsidR="00432FA9" w:rsidRPr="000E1253" w:rsidRDefault="000E20E2" w:rsidP="000E20E2">
            <w:pPr>
              <w:spacing w:after="0" w:line="240" w:lineRule="auto"/>
              <w:rPr>
                <w:rFonts w:eastAsia="MS ??" w:cs="Times New Roman"/>
                <w:color w:val="000000"/>
                <w:lang w:eastAsia="nl-NL"/>
              </w:rPr>
            </w:pPr>
            <w:r w:rsidRPr="000E1253">
              <w:rPr>
                <w:rFonts w:eastAsia="MS ??" w:cs="Times New Roman"/>
                <w:b/>
                <w:bCs/>
                <w:color w:val="000000"/>
                <w:lang w:eastAsia="nl-NL"/>
              </w:rPr>
              <w:t>T</w:t>
            </w:r>
            <w:r w:rsidR="00432FA9" w:rsidRPr="000E1253">
              <w:rPr>
                <w:rFonts w:eastAsia="MS ??" w:cs="Times New Roman"/>
                <w:b/>
                <w:bCs/>
                <w:color w:val="000000"/>
                <w:lang w:eastAsia="nl-NL"/>
              </w:rPr>
              <w:t>e registreren kenmerken</w:t>
            </w:r>
          </w:p>
        </w:tc>
        <w:tc>
          <w:tcPr>
            <w:tcW w:w="57" w:type="pct"/>
            <w:shd w:val="clear" w:color="auto" w:fill="ECFAFE"/>
            <w:tcMar>
              <w:top w:w="30" w:type="dxa"/>
              <w:left w:w="30" w:type="dxa"/>
              <w:bottom w:w="30" w:type="dxa"/>
              <w:right w:w="30" w:type="dxa"/>
            </w:tcMar>
            <w:hideMark/>
          </w:tcPr>
          <w:p w14:paraId="79419374" w14:textId="77777777" w:rsidR="00432FA9" w:rsidRPr="000E1253" w:rsidRDefault="00432FA9" w:rsidP="00432FA9">
            <w:pPr>
              <w:spacing w:after="0" w:line="240" w:lineRule="auto"/>
              <w:rPr>
                <w:rFonts w:eastAsia="MS ??" w:cs="Times New Roman"/>
                <w:color w:val="000000"/>
                <w:lang w:eastAsia="nl-NL"/>
              </w:rPr>
            </w:pPr>
          </w:p>
        </w:tc>
        <w:tc>
          <w:tcPr>
            <w:tcW w:w="551" w:type="pct"/>
            <w:shd w:val="clear" w:color="auto" w:fill="ECFAFE"/>
            <w:tcMar>
              <w:top w:w="30" w:type="dxa"/>
              <w:left w:w="30" w:type="dxa"/>
              <w:bottom w:w="30" w:type="dxa"/>
              <w:right w:w="30" w:type="dxa"/>
            </w:tcMar>
            <w:hideMark/>
          </w:tcPr>
          <w:p w14:paraId="63C2CCA3"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Mee te leveren ter informatie (a)</w:t>
            </w:r>
          </w:p>
        </w:tc>
        <w:tc>
          <w:tcPr>
            <w:tcW w:w="0" w:type="auto"/>
            <w:shd w:val="clear" w:color="auto" w:fill="ECFAFE"/>
            <w:tcMar>
              <w:top w:w="30" w:type="dxa"/>
              <w:left w:w="30" w:type="dxa"/>
              <w:bottom w:w="30" w:type="dxa"/>
              <w:right w:w="30" w:type="dxa"/>
            </w:tcMar>
            <w:hideMark/>
          </w:tcPr>
          <w:p w14:paraId="43318106"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Toetsing (c) of registratie (d, e, f)</w:t>
            </w:r>
          </w:p>
        </w:tc>
        <w:tc>
          <w:tcPr>
            <w:tcW w:w="0" w:type="auto"/>
            <w:shd w:val="clear" w:color="auto" w:fill="ECFAFE"/>
            <w:tcMar>
              <w:top w:w="30" w:type="dxa"/>
              <w:left w:w="30" w:type="dxa"/>
              <w:bottom w:w="30" w:type="dxa"/>
              <w:right w:w="30" w:type="dxa"/>
            </w:tcMar>
            <w:hideMark/>
          </w:tcPr>
          <w:p w14:paraId="5D2FAE07"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Optioneel: toetsing algemene kenmerken (b)</w:t>
            </w:r>
          </w:p>
        </w:tc>
      </w:tr>
      <w:tr w:rsidR="00432FA9" w:rsidRPr="000E1253" w14:paraId="5F764809" w14:textId="77777777" w:rsidTr="001C385F">
        <w:tc>
          <w:tcPr>
            <w:tcW w:w="0" w:type="auto"/>
            <w:vMerge w:val="restart"/>
            <w:shd w:val="clear" w:color="auto" w:fill="ECFAFE"/>
            <w:tcMar>
              <w:top w:w="30" w:type="dxa"/>
              <w:left w:w="30" w:type="dxa"/>
              <w:bottom w:w="30" w:type="dxa"/>
              <w:right w:w="30" w:type="dxa"/>
            </w:tcMar>
            <w:hideMark/>
          </w:tcPr>
          <w:p w14:paraId="2F4E6BFB"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Boomidentificatie + kenmerken algemeen</w:t>
            </w:r>
          </w:p>
        </w:tc>
        <w:tc>
          <w:tcPr>
            <w:tcW w:w="0" w:type="auto"/>
            <w:shd w:val="clear" w:color="auto" w:fill="ECFAFE"/>
            <w:tcMar>
              <w:top w:w="30" w:type="dxa"/>
              <w:left w:w="30" w:type="dxa"/>
              <w:bottom w:w="30" w:type="dxa"/>
              <w:right w:w="30" w:type="dxa"/>
            </w:tcMar>
            <w:hideMark/>
          </w:tcPr>
          <w:p w14:paraId="6E9152B9"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1</w:t>
            </w:r>
          </w:p>
        </w:tc>
        <w:tc>
          <w:tcPr>
            <w:tcW w:w="0" w:type="auto"/>
            <w:shd w:val="clear" w:color="auto" w:fill="ECFAFE"/>
            <w:tcMar>
              <w:top w:w="30" w:type="dxa"/>
              <w:left w:w="30" w:type="dxa"/>
              <w:bottom w:w="30" w:type="dxa"/>
              <w:right w:w="30" w:type="dxa"/>
            </w:tcMar>
            <w:hideMark/>
          </w:tcPr>
          <w:p w14:paraId="581F7B8A"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Boomnummer</w:t>
            </w:r>
          </w:p>
        </w:tc>
        <w:tc>
          <w:tcPr>
            <w:tcW w:w="57" w:type="pct"/>
            <w:shd w:val="clear" w:color="auto" w:fill="ECFAFE"/>
            <w:tcMar>
              <w:top w:w="30" w:type="dxa"/>
              <w:left w:w="30" w:type="dxa"/>
              <w:bottom w:w="30" w:type="dxa"/>
              <w:right w:w="30" w:type="dxa"/>
            </w:tcMar>
            <w:hideMark/>
          </w:tcPr>
          <w:p w14:paraId="4AD35265" w14:textId="77777777" w:rsidR="00432FA9" w:rsidRPr="000E1253" w:rsidRDefault="00432FA9" w:rsidP="00432FA9">
            <w:pPr>
              <w:spacing w:after="0" w:line="240" w:lineRule="auto"/>
              <w:rPr>
                <w:rFonts w:eastAsia="MS ??" w:cs="Times New Roman"/>
                <w:color w:val="000000"/>
                <w:lang w:eastAsia="nl-NL"/>
              </w:rPr>
            </w:pPr>
          </w:p>
        </w:tc>
        <w:tc>
          <w:tcPr>
            <w:tcW w:w="551" w:type="pct"/>
            <w:shd w:val="clear" w:color="auto" w:fill="2BDAFF"/>
            <w:tcMar>
              <w:top w:w="30" w:type="dxa"/>
              <w:left w:w="30" w:type="dxa"/>
              <w:bottom w:w="30" w:type="dxa"/>
              <w:right w:w="30" w:type="dxa"/>
            </w:tcMar>
            <w:hideMark/>
          </w:tcPr>
          <w:p w14:paraId="280CD0CC"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a</w:t>
            </w:r>
          </w:p>
        </w:tc>
        <w:tc>
          <w:tcPr>
            <w:tcW w:w="0" w:type="auto"/>
            <w:shd w:val="clear" w:color="auto" w:fill="D2D2FF"/>
            <w:tcMar>
              <w:top w:w="30" w:type="dxa"/>
              <w:left w:w="30" w:type="dxa"/>
              <w:bottom w:w="30" w:type="dxa"/>
              <w:right w:w="30" w:type="dxa"/>
            </w:tcMar>
            <w:hideMark/>
          </w:tcPr>
          <w:p w14:paraId="0EB2EF5D"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c</w:t>
            </w:r>
          </w:p>
        </w:tc>
        <w:tc>
          <w:tcPr>
            <w:tcW w:w="0" w:type="auto"/>
            <w:shd w:val="clear" w:color="auto" w:fill="ECFAFE"/>
            <w:tcMar>
              <w:top w:w="30" w:type="dxa"/>
              <w:left w:w="30" w:type="dxa"/>
              <w:bottom w:w="30" w:type="dxa"/>
              <w:right w:w="30" w:type="dxa"/>
            </w:tcMar>
            <w:hideMark/>
          </w:tcPr>
          <w:p w14:paraId="019580AE" w14:textId="77777777" w:rsidR="00432FA9" w:rsidRPr="000E1253" w:rsidRDefault="00432FA9" w:rsidP="00432FA9">
            <w:pPr>
              <w:spacing w:after="0" w:line="240" w:lineRule="auto"/>
              <w:rPr>
                <w:rFonts w:eastAsia="MS ??" w:cs="Times New Roman"/>
                <w:color w:val="000000"/>
                <w:lang w:eastAsia="nl-NL"/>
              </w:rPr>
            </w:pPr>
          </w:p>
        </w:tc>
      </w:tr>
      <w:tr w:rsidR="00432FA9" w:rsidRPr="000E1253" w14:paraId="6C30B91A" w14:textId="77777777" w:rsidTr="001C385F">
        <w:tc>
          <w:tcPr>
            <w:tcW w:w="0" w:type="auto"/>
            <w:vMerge/>
            <w:shd w:val="clear" w:color="auto" w:fill="ECFAFE"/>
            <w:vAlign w:val="center"/>
            <w:hideMark/>
          </w:tcPr>
          <w:p w14:paraId="57B65D48" w14:textId="77777777" w:rsidR="00432FA9" w:rsidRPr="000E1253" w:rsidRDefault="00432FA9" w:rsidP="00432FA9">
            <w:pPr>
              <w:spacing w:after="0" w:line="240" w:lineRule="auto"/>
              <w:rPr>
                <w:rFonts w:eastAsia="MS ??" w:cs="Times New Roman"/>
                <w:color w:val="000000"/>
                <w:lang w:eastAsia="nl-NL"/>
              </w:rPr>
            </w:pPr>
          </w:p>
        </w:tc>
        <w:tc>
          <w:tcPr>
            <w:tcW w:w="0" w:type="auto"/>
            <w:shd w:val="clear" w:color="auto" w:fill="ECFAFE"/>
            <w:tcMar>
              <w:top w:w="30" w:type="dxa"/>
              <w:left w:w="30" w:type="dxa"/>
              <w:bottom w:w="30" w:type="dxa"/>
              <w:right w:w="30" w:type="dxa"/>
            </w:tcMar>
            <w:hideMark/>
          </w:tcPr>
          <w:p w14:paraId="0A257A90"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2</w:t>
            </w:r>
          </w:p>
        </w:tc>
        <w:tc>
          <w:tcPr>
            <w:tcW w:w="0" w:type="auto"/>
            <w:shd w:val="clear" w:color="auto" w:fill="ECFAFE"/>
            <w:tcMar>
              <w:top w:w="30" w:type="dxa"/>
              <w:left w:w="30" w:type="dxa"/>
              <w:bottom w:w="30" w:type="dxa"/>
              <w:right w:w="30" w:type="dxa"/>
            </w:tcMar>
            <w:hideMark/>
          </w:tcPr>
          <w:p w14:paraId="5ADB8CE6"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Boomlocatie</w:t>
            </w:r>
          </w:p>
        </w:tc>
        <w:tc>
          <w:tcPr>
            <w:tcW w:w="57" w:type="pct"/>
            <w:shd w:val="clear" w:color="auto" w:fill="ECFAFE"/>
            <w:tcMar>
              <w:top w:w="30" w:type="dxa"/>
              <w:left w:w="30" w:type="dxa"/>
              <w:bottom w:w="30" w:type="dxa"/>
              <w:right w:w="30" w:type="dxa"/>
            </w:tcMar>
            <w:hideMark/>
          </w:tcPr>
          <w:p w14:paraId="33B9424D" w14:textId="77777777" w:rsidR="00432FA9" w:rsidRPr="000E1253" w:rsidRDefault="00432FA9" w:rsidP="00432FA9">
            <w:pPr>
              <w:spacing w:after="0" w:line="240" w:lineRule="auto"/>
              <w:rPr>
                <w:rFonts w:eastAsia="MS ??" w:cs="Times New Roman"/>
                <w:color w:val="000000"/>
                <w:lang w:eastAsia="nl-NL"/>
              </w:rPr>
            </w:pPr>
          </w:p>
        </w:tc>
        <w:tc>
          <w:tcPr>
            <w:tcW w:w="551" w:type="pct"/>
            <w:shd w:val="clear" w:color="auto" w:fill="2BDAFF"/>
            <w:tcMar>
              <w:top w:w="30" w:type="dxa"/>
              <w:left w:w="30" w:type="dxa"/>
              <w:bottom w:w="30" w:type="dxa"/>
              <w:right w:w="30" w:type="dxa"/>
            </w:tcMar>
            <w:hideMark/>
          </w:tcPr>
          <w:p w14:paraId="65314948"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a</w:t>
            </w:r>
          </w:p>
        </w:tc>
        <w:tc>
          <w:tcPr>
            <w:tcW w:w="0" w:type="auto"/>
            <w:shd w:val="clear" w:color="auto" w:fill="D2D2FF"/>
            <w:tcMar>
              <w:top w:w="30" w:type="dxa"/>
              <w:left w:w="30" w:type="dxa"/>
              <w:bottom w:w="30" w:type="dxa"/>
              <w:right w:w="30" w:type="dxa"/>
            </w:tcMar>
            <w:hideMark/>
          </w:tcPr>
          <w:p w14:paraId="2ED529AC"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c</w:t>
            </w:r>
          </w:p>
        </w:tc>
        <w:tc>
          <w:tcPr>
            <w:tcW w:w="0" w:type="auto"/>
            <w:shd w:val="clear" w:color="auto" w:fill="FFFF72"/>
            <w:tcMar>
              <w:top w:w="30" w:type="dxa"/>
              <w:left w:w="30" w:type="dxa"/>
              <w:bottom w:w="30" w:type="dxa"/>
              <w:right w:w="30" w:type="dxa"/>
            </w:tcMar>
            <w:hideMark/>
          </w:tcPr>
          <w:p w14:paraId="42AC6F25"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b</w:t>
            </w:r>
          </w:p>
        </w:tc>
      </w:tr>
      <w:tr w:rsidR="00432FA9" w:rsidRPr="000E1253" w14:paraId="6448E981" w14:textId="77777777" w:rsidTr="001C385F">
        <w:tc>
          <w:tcPr>
            <w:tcW w:w="0" w:type="auto"/>
            <w:vMerge/>
            <w:shd w:val="clear" w:color="auto" w:fill="ECFAFE"/>
            <w:vAlign w:val="center"/>
            <w:hideMark/>
          </w:tcPr>
          <w:p w14:paraId="243A1268" w14:textId="77777777" w:rsidR="00432FA9" w:rsidRPr="000E1253" w:rsidRDefault="00432FA9" w:rsidP="00432FA9">
            <w:pPr>
              <w:spacing w:after="0" w:line="240" w:lineRule="auto"/>
              <w:rPr>
                <w:rFonts w:eastAsia="MS ??" w:cs="Times New Roman"/>
                <w:color w:val="000000"/>
                <w:lang w:eastAsia="nl-NL"/>
              </w:rPr>
            </w:pPr>
          </w:p>
        </w:tc>
        <w:tc>
          <w:tcPr>
            <w:tcW w:w="0" w:type="auto"/>
            <w:shd w:val="clear" w:color="auto" w:fill="ECFAFE"/>
            <w:tcMar>
              <w:top w:w="30" w:type="dxa"/>
              <w:left w:w="30" w:type="dxa"/>
              <w:bottom w:w="30" w:type="dxa"/>
              <w:right w:w="30" w:type="dxa"/>
            </w:tcMar>
            <w:hideMark/>
          </w:tcPr>
          <w:p w14:paraId="62E0F247"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3</w:t>
            </w:r>
          </w:p>
        </w:tc>
        <w:tc>
          <w:tcPr>
            <w:tcW w:w="0" w:type="auto"/>
            <w:shd w:val="clear" w:color="auto" w:fill="ECFAFE"/>
            <w:tcMar>
              <w:top w:w="30" w:type="dxa"/>
              <w:left w:w="30" w:type="dxa"/>
              <w:bottom w:w="30" w:type="dxa"/>
              <w:right w:w="30" w:type="dxa"/>
            </w:tcMar>
            <w:hideMark/>
          </w:tcPr>
          <w:p w14:paraId="6ABB671B"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Boomeigenaar</w:t>
            </w:r>
          </w:p>
        </w:tc>
        <w:tc>
          <w:tcPr>
            <w:tcW w:w="57" w:type="pct"/>
            <w:shd w:val="clear" w:color="auto" w:fill="ECFAFE"/>
            <w:tcMar>
              <w:top w:w="30" w:type="dxa"/>
              <w:left w:w="30" w:type="dxa"/>
              <w:bottom w:w="30" w:type="dxa"/>
              <w:right w:w="30" w:type="dxa"/>
            </w:tcMar>
            <w:hideMark/>
          </w:tcPr>
          <w:p w14:paraId="326F646E" w14:textId="77777777" w:rsidR="00432FA9" w:rsidRPr="000E1253" w:rsidRDefault="00432FA9" w:rsidP="00432FA9">
            <w:pPr>
              <w:spacing w:after="0" w:line="240" w:lineRule="auto"/>
              <w:rPr>
                <w:rFonts w:eastAsia="MS ??" w:cs="Times New Roman"/>
                <w:color w:val="000000"/>
                <w:lang w:eastAsia="nl-NL"/>
              </w:rPr>
            </w:pPr>
          </w:p>
        </w:tc>
        <w:tc>
          <w:tcPr>
            <w:tcW w:w="551" w:type="pct"/>
            <w:shd w:val="clear" w:color="auto" w:fill="2BDAFF"/>
            <w:tcMar>
              <w:top w:w="30" w:type="dxa"/>
              <w:left w:w="30" w:type="dxa"/>
              <w:bottom w:w="30" w:type="dxa"/>
              <w:right w:w="30" w:type="dxa"/>
            </w:tcMar>
            <w:hideMark/>
          </w:tcPr>
          <w:p w14:paraId="766C9FD5"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a</w:t>
            </w:r>
          </w:p>
        </w:tc>
        <w:tc>
          <w:tcPr>
            <w:tcW w:w="0" w:type="auto"/>
            <w:shd w:val="clear" w:color="auto" w:fill="ECFAFE"/>
            <w:tcMar>
              <w:top w:w="30" w:type="dxa"/>
              <w:left w:w="30" w:type="dxa"/>
              <w:bottom w:w="30" w:type="dxa"/>
              <w:right w:w="30" w:type="dxa"/>
            </w:tcMar>
            <w:hideMark/>
          </w:tcPr>
          <w:p w14:paraId="403CA058" w14:textId="77777777" w:rsidR="00432FA9" w:rsidRPr="000E1253" w:rsidRDefault="00432FA9" w:rsidP="00432FA9">
            <w:pPr>
              <w:spacing w:after="0" w:line="240" w:lineRule="auto"/>
              <w:rPr>
                <w:rFonts w:eastAsia="MS ??" w:cs="Times New Roman"/>
                <w:color w:val="000000"/>
                <w:lang w:eastAsia="nl-NL"/>
              </w:rPr>
            </w:pPr>
          </w:p>
        </w:tc>
        <w:tc>
          <w:tcPr>
            <w:tcW w:w="0" w:type="auto"/>
            <w:shd w:val="clear" w:color="auto" w:fill="ECFAFE"/>
            <w:tcMar>
              <w:top w:w="30" w:type="dxa"/>
              <w:left w:w="30" w:type="dxa"/>
              <w:bottom w:w="30" w:type="dxa"/>
              <w:right w:w="30" w:type="dxa"/>
            </w:tcMar>
            <w:hideMark/>
          </w:tcPr>
          <w:p w14:paraId="70E03472" w14:textId="77777777" w:rsidR="00432FA9" w:rsidRPr="000E1253" w:rsidRDefault="00432FA9" w:rsidP="00432FA9">
            <w:pPr>
              <w:spacing w:after="0" w:line="240" w:lineRule="auto"/>
              <w:rPr>
                <w:rFonts w:eastAsia="MS ??" w:cs="Times New Roman"/>
                <w:color w:val="000000"/>
                <w:lang w:eastAsia="nl-NL"/>
              </w:rPr>
            </w:pPr>
          </w:p>
        </w:tc>
      </w:tr>
      <w:tr w:rsidR="00432FA9" w:rsidRPr="000E1253" w14:paraId="06761256" w14:textId="77777777" w:rsidTr="001C385F">
        <w:tc>
          <w:tcPr>
            <w:tcW w:w="0" w:type="auto"/>
            <w:vMerge/>
            <w:shd w:val="clear" w:color="auto" w:fill="ECFAFE"/>
            <w:vAlign w:val="center"/>
            <w:hideMark/>
          </w:tcPr>
          <w:p w14:paraId="5C32EFE0" w14:textId="77777777" w:rsidR="00432FA9" w:rsidRPr="000E1253" w:rsidRDefault="00432FA9" w:rsidP="00432FA9">
            <w:pPr>
              <w:spacing w:after="0" w:line="240" w:lineRule="auto"/>
              <w:rPr>
                <w:rFonts w:eastAsia="MS ??" w:cs="Times New Roman"/>
                <w:color w:val="000000"/>
                <w:lang w:eastAsia="nl-NL"/>
              </w:rPr>
            </w:pPr>
          </w:p>
        </w:tc>
        <w:tc>
          <w:tcPr>
            <w:tcW w:w="0" w:type="auto"/>
            <w:shd w:val="clear" w:color="auto" w:fill="ECFAFE"/>
            <w:tcMar>
              <w:top w:w="30" w:type="dxa"/>
              <w:left w:w="30" w:type="dxa"/>
              <w:bottom w:w="30" w:type="dxa"/>
              <w:right w:w="30" w:type="dxa"/>
            </w:tcMar>
            <w:hideMark/>
          </w:tcPr>
          <w:p w14:paraId="29294170"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4</w:t>
            </w:r>
          </w:p>
        </w:tc>
        <w:tc>
          <w:tcPr>
            <w:tcW w:w="0" w:type="auto"/>
            <w:shd w:val="clear" w:color="auto" w:fill="ECFAFE"/>
            <w:tcMar>
              <w:top w:w="30" w:type="dxa"/>
              <w:left w:w="30" w:type="dxa"/>
              <w:bottom w:w="30" w:type="dxa"/>
              <w:right w:w="30" w:type="dxa"/>
            </w:tcMar>
            <w:hideMark/>
          </w:tcPr>
          <w:p w14:paraId="2EC03018"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Boomsoort</w:t>
            </w:r>
          </w:p>
        </w:tc>
        <w:tc>
          <w:tcPr>
            <w:tcW w:w="57" w:type="pct"/>
            <w:shd w:val="clear" w:color="auto" w:fill="ECFAFE"/>
            <w:tcMar>
              <w:top w:w="30" w:type="dxa"/>
              <w:left w:w="30" w:type="dxa"/>
              <w:bottom w:w="30" w:type="dxa"/>
              <w:right w:w="30" w:type="dxa"/>
            </w:tcMar>
            <w:hideMark/>
          </w:tcPr>
          <w:p w14:paraId="1E01CA5C" w14:textId="77777777" w:rsidR="00432FA9" w:rsidRPr="000E1253" w:rsidRDefault="00432FA9" w:rsidP="00432FA9">
            <w:pPr>
              <w:spacing w:after="0" w:line="240" w:lineRule="auto"/>
              <w:rPr>
                <w:rFonts w:eastAsia="MS ??" w:cs="Times New Roman"/>
                <w:color w:val="000000"/>
                <w:lang w:eastAsia="nl-NL"/>
              </w:rPr>
            </w:pPr>
          </w:p>
        </w:tc>
        <w:tc>
          <w:tcPr>
            <w:tcW w:w="551" w:type="pct"/>
            <w:shd w:val="clear" w:color="auto" w:fill="2BDAFF"/>
            <w:tcMar>
              <w:top w:w="30" w:type="dxa"/>
              <w:left w:w="30" w:type="dxa"/>
              <w:bottom w:w="30" w:type="dxa"/>
              <w:right w:w="30" w:type="dxa"/>
            </w:tcMar>
            <w:hideMark/>
          </w:tcPr>
          <w:p w14:paraId="45BCE365"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a</w:t>
            </w:r>
          </w:p>
        </w:tc>
        <w:tc>
          <w:tcPr>
            <w:tcW w:w="0" w:type="auto"/>
            <w:shd w:val="clear" w:color="auto" w:fill="ECFAFE"/>
            <w:tcMar>
              <w:top w:w="30" w:type="dxa"/>
              <w:left w:w="30" w:type="dxa"/>
              <w:bottom w:w="30" w:type="dxa"/>
              <w:right w:w="30" w:type="dxa"/>
            </w:tcMar>
            <w:hideMark/>
          </w:tcPr>
          <w:p w14:paraId="7A6C6777" w14:textId="77777777" w:rsidR="00432FA9" w:rsidRPr="000E1253" w:rsidRDefault="00432FA9" w:rsidP="00432FA9">
            <w:pPr>
              <w:spacing w:after="0" w:line="240" w:lineRule="auto"/>
              <w:rPr>
                <w:rFonts w:eastAsia="MS ??" w:cs="Times New Roman"/>
                <w:color w:val="000000"/>
                <w:lang w:eastAsia="nl-NL"/>
              </w:rPr>
            </w:pPr>
          </w:p>
        </w:tc>
        <w:tc>
          <w:tcPr>
            <w:tcW w:w="0" w:type="auto"/>
            <w:shd w:val="clear" w:color="auto" w:fill="FFFF72"/>
            <w:tcMar>
              <w:top w:w="30" w:type="dxa"/>
              <w:left w:w="30" w:type="dxa"/>
              <w:bottom w:w="30" w:type="dxa"/>
              <w:right w:w="30" w:type="dxa"/>
            </w:tcMar>
            <w:hideMark/>
          </w:tcPr>
          <w:p w14:paraId="2BCA2EE7"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b</w:t>
            </w:r>
          </w:p>
        </w:tc>
      </w:tr>
      <w:tr w:rsidR="00432FA9" w:rsidRPr="000E1253" w14:paraId="15A1CBB5" w14:textId="77777777" w:rsidTr="001C385F">
        <w:tc>
          <w:tcPr>
            <w:tcW w:w="0" w:type="auto"/>
            <w:vMerge/>
            <w:shd w:val="clear" w:color="auto" w:fill="ECFAFE"/>
            <w:vAlign w:val="center"/>
            <w:hideMark/>
          </w:tcPr>
          <w:p w14:paraId="7AAA2C7A" w14:textId="77777777" w:rsidR="00432FA9" w:rsidRPr="000E1253" w:rsidRDefault="00432FA9" w:rsidP="00432FA9">
            <w:pPr>
              <w:spacing w:after="0" w:line="240" w:lineRule="auto"/>
              <w:rPr>
                <w:rFonts w:eastAsia="MS ??" w:cs="Times New Roman"/>
                <w:color w:val="000000"/>
                <w:lang w:eastAsia="nl-NL"/>
              </w:rPr>
            </w:pPr>
          </w:p>
        </w:tc>
        <w:tc>
          <w:tcPr>
            <w:tcW w:w="0" w:type="auto"/>
            <w:shd w:val="clear" w:color="auto" w:fill="ECFAFE"/>
            <w:tcMar>
              <w:top w:w="30" w:type="dxa"/>
              <w:left w:w="30" w:type="dxa"/>
              <w:bottom w:w="30" w:type="dxa"/>
              <w:right w:w="30" w:type="dxa"/>
            </w:tcMar>
            <w:hideMark/>
          </w:tcPr>
          <w:p w14:paraId="6D795036"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5</w:t>
            </w:r>
          </w:p>
        </w:tc>
        <w:tc>
          <w:tcPr>
            <w:tcW w:w="0" w:type="auto"/>
            <w:shd w:val="clear" w:color="auto" w:fill="ECFAFE"/>
            <w:tcMar>
              <w:top w:w="30" w:type="dxa"/>
              <w:left w:w="30" w:type="dxa"/>
              <w:bottom w:w="30" w:type="dxa"/>
              <w:right w:w="30" w:type="dxa"/>
            </w:tcMar>
            <w:hideMark/>
          </w:tcPr>
          <w:p w14:paraId="62070640"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Plantjaar</w:t>
            </w:r>
          </w:p>
        </w:tc>
        <w:tc>
          <w:tcPr>
            <w:tcW w:w="57" w:type="pct"/>
            <w:shd w:val="clear" w:color="auto" w:fill="ECFAFE"/>
            <w:tcMar>
              <w:top w:w="30" w:type="dxa"/>
              <w:left w:w="30" w:type="dxa"/>
              <w:bottom w:w="30" w:type="dxa"/>
              <w:right w:w="30" w:type="dxa"/>
            </w:tcMar>
            <w:hideMark/>
          </w:tcPr>
          <w:p w14:paraId="4287AEF9" w14:textId="77777777" w:rsidR="00432FA9" w:rsidRPr="000E1253" w:rsidRDefault="00432FA9" w:rsidP="00432FA9">
            <w:pPr>
              <w:spacing w:after="0" w:line="240" w:lineRule="auto"/>
              <w:rPr>
                <w:rFonts w:eastAsia="MS ??" w:cs="Times New Roman"/>
                <w:color w:val="000000"/>
                <w:lang w:eastAsia="nl-NL"/>
              </w:rPr>
            </w:pPr>
          </w:p>
        </w:tc>
        <w:tc>
          <w:tcPr>
            <w:tcW w:w="551" w:type="pct"/>
            <w:shd w:val="clear" w:color="auto" w:fill="2BDAFF"/>
            <w:tcMar>
              <w:top w:w="30" w:type="dxa"/>
              <w:left w:w="30" w:type="dxa"/>
              <w:bottom w:w="30" w:type="dxa"/>
              <w:right w:w="30" w:type="dxa"/>
            </w:tcMar>
            <w:hideMark/>
          </w:tcPr>
          <w:p w14:paraId="6A506B9C"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a</w:t>
            </w:r>
          </w:p>
        </w:tc>
        <w:tc>
          <w:tcPr>
            <w:tcW w:w="0" w:type="auto"/>
            <w:shd w:val="clear" w:color="auto" w:fill="ECFAFE"/>
            <w:tcMar>
              <w:top w:w="30" w:type="dxa"/>
              <w:left w:w="30" w:type="dxa"/>
              <w:bottom w:w="30" w:type="dxa"/>
              <w:right w:w="30" w:type="dxa"/>
            </w:tcMar>
            <w:hideMark/>
          </w:tcPr>
          <w:p w14:paraId="2A3D21C1" w14:textId="77777777" w:rsidR="00432FA9" w:rsidRPr="000E1253" w:rsidRDefault="00432FA9" w:rsidP="00432FA9">
            <w:pPr>
              <w:spacing w:after="0" w:line="240" w:lineRule="auto"/>
              <w:rPr>
                <w:rFonts w:eastAsia="MS ??" w:cs="Times New Roman"/>
                <w:color w:val="000000"/>
                <w:lang w:eastAsia="nl-NL"/>
              </w:rPr>
            </w:pPr>
          </w:p>
        </w:tc>
        <w:tc>
          <w:tcPr>
            <w:tcW w:w="0" w:type="auto"/>
            <w:tcBorders>
              <w:bottom w:val="single" w:sz="4" w:space="0" w:color="auto"/>
            </w:tcBorders>
            <w:shd w:val="clear" w:color="auto" w:fill="FFFF72"/>
            <w:tcMar>
              <w:top w:w="30" w:type="dxa"/>
              <w:left w:w="30" w:type="dxa"/>
              <w:bottom w:w="30" w:type="dxa"/>
              <w:right w:w="30" w:type="dxa"/>
            </w:tcMar>
            <w:hideMark/>
          </w:tcPr>
          <w:p w14:paraId="0644BA0A"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b</w:t>
            </w:r>
          </w:p>
        </w:tc>
      </w:tr>
      <w:tr w:rsidR="00432FA9" w:rsidRPr="000E1253" w14:paraId="086F060B" w14:textId="77777777" w:rsidTr="001C385F">
        <w:tc>
          <w:tcPr>
            <w:tcW w:w="0" w:type="auto"/>
            <w:vMerge/>
            <w:shd w:val="clear" w:color="auto" w:fill="ECFAFE"/>
            <w:tcMar>
              <w:top w:w="30" w:type="dxa"/>
              <w:left w:w="30" w:type="dxa"/>
              <w:bottom w:w="30" w:type="dxa"/>
              <w:right w:w="30" w:type="dxa"/>
            </w:tcMar>
          </w:tcPr>
          <w:p w14:paraId="7B108976" w14:textId="77777777" w:rsidR="00432FA9" w:rsidRPr="000E1253" w:rsidRDefault="00432FA9" w:rsidP="00432FA9">
            <w:pPr>
              <w:spacing w:after="0" w:line="240" w:lineRule="auto"/>
              <w:rPr>
                <w:rFonts w:eastAsia="MS ??" w:cs="Times New Roman"/>
                <w:color w:val="000000"/>
                <w:lang w:eastAsia="nl-NL"/>
              </w:rPr>
            </w:pPr>
          </w:p>
        </w:tc>
        <w:tc>
          <w:tcPr>
            <w:tcW w:w="0" w:type="auto"/>
            <w:shd w:val="clear" w:color="auto" w:fill="ECFAFE"/>
            <w:tcMar>
              <w:top w:w="30" w:type="dxa"/>
              <w:left w:w="30" w:type="dxa"/>
              <w:bottom w:w="30" w:type="dxa"/>
              <w:right w:w="30" w:type="dxa"/>
            </w:tcMar>
          </w:tcPr>
          <w:p w14:paraId="4476623D"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6</w:t>
            </w:r>
          </w:p>
        </w:tc>
        <w:tc>
          <w:tcPr>
            <w:tcW w:w="0" w:type="auto"/>
            <w:shd w:val="clear" w:color="auto" w:fill="ECFAFE"/>
            <w:tcMar>
              <w:top w:w="30" w:type="dxa"/>
              <w:left w:w="30" w:type="dxa"/>
              <w:bottom w:w="30" w:type="dxa"/>
              <w:right w:w="30" w:type="dxa"/>
            </w:tcMar>
          </w:tcPr>
          <w:p w14:paraId="0CA38712" w14:textId="66571F8E"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Boomhoogte</w:t>
            </w:r>
            <w:r w:rsidR="00E77037" w:rsidRPr="000E1253">
              <w:rPr>
                <w:rFonts w:eastAsia="MS ??" w:cs="Times New Roman"/>
                <w:color w:val="000000"/>
                <w:lang w:eastAsia="nl-NL"/>
              </w:rPr>
              <w:t>klasse</w:t>
            </w:r>
          </w:p>
        </w:tc>
        <w:tc>
          <w:tcPr>
            <w:tcW w:w="57" w:type="pct"/>
            <w:shd w:val="clear" w:color="auto" w:fill="ECFAFE"/>
            <w:tcMar>
              <w:top w:w="30" w:type="dxa"/>
              <w:left w:w="30" w:type="dxa"/>
              <w:bottom w:w="30" w:type="dxa"/>
              <w:right w:w="30" w:type="dxa"/>
            </w:tcMar>
          </w:tcPr>
          <w:p w14:paraId="788166E5" w14:textId="77777777" w:rsidR="00432FA9" w:rsidRPr="000E1253" w:rsidRDefault="00432FA9" w:rsidP="00432FA9">
            <w:pPr>
              <w:spacing w:after="0" w:line="240" w:lineRule="auto"/>
              <w:rPr>
                <w:rFonts w:eastAsia="MS ??" w:cs="Times New Roman"/>
                <w:color w:val="000000"/>
                <w:lang w:eastAsia="nl-NL"/>
              </w:rPr>
            </w:pPr>
          </w:p>
        </w:tc>
        <w:tc>
          <w:tcPr>
            <w:tcW w:w="551" w:type="pct"/>
            <w:shd w:val="clear" w:color="auto" w:fill="2BDAFF"/>
            <w:tcMar>
              <w:top w:w="30" w:type="dxa"/>
              <w:left w:w="30" w:type="dxa"/>
              <w:bottom w:w="30" w:type="dxa"/>
              <w:right w:w="30" w:type="dxa"/>
            </w:tcMar>
          </w:tcPr>
          <w:p w14:paraId="17556996"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a</w:t>
            </w:r>
          </w:p>
        </w:tc>
        <w:tc>
          <w:tcPr>
            <w:tcW w:w="0" w:type="auto"/>
            <w:shd w:val="clear" w:color="auto" w:fill="ECFAFE"/>
            <w:tcMar>
              <w:top w:w="30" w:type="dxa"/>
              <w:left w:w="30" w:type="dxa"/>
              <w:bottom w:w="30" w:type="dxa"/>
              <w:right w:w="30" w:type="dxa"/>
            </w:tcMar>
          </w:tcPr>
          <w:p w14:paraId="42C065DA" w14:textId="77777777" w:rsidR="00432FA9" w:rsidRPr="000E1253" w:rsidRDefault="00432FA9" w:rsidP="00432FA9">
            <w:pPr>
              <w:spacing w:after="0" w:line="240" w:lineRule="auto"/>
              <w:rPr>
                <w:rFonts w:eastAsia="MS ??" w:cs="Times New Roman"/>
                <w:color w:val="000000"/>
                <w:lang w:eastAsia="nl-NL"/>
              </w:rPr>
            </w:pPr>
          </w:p>
        </w:tc>
        <w:tc>
          <w:tcPr>
            <w:tcW w:w="0" w:type="auto"/>
            <w:shd w:val="clear" w:color="auto" w:fill="FFFF00"/>
            <w:tcMar>
              <w:top w:w="30" w:type="dxa"/>
              <w:left w:w="30" w:type="dxa"/>
              <w:bottom w:w="30" w:type="dxa"/>
              <w:right w:w="30" w:type="dxa"/>
            </w:tcMar>
          </w:tcPr>
          <w:p w14:paraId="6A10252C"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b</w:t>
            </w:r>
          </w:p>
        </w:tc>
      </w:tr>
      <w:tr w:rsidR="00432FA9" w:rsidRPr="000E1253" w14:paraId="6E12581A" w14:textId="77777777" w:rsidTr="001C385F">
        <w:tc>
          <w:tcPr>
            <w:tcW w:w="0" w:type="auto"/>
            <w:vMerge w:val="restart"/>
            <w:shd w:val="clear" w:color="auto" w:fill="ECFAFE"/>
            <w:tcMar>
              <w:top w:w="30" w:type="dxa"/>
              <w:left w:w="30" w:type="dxa"/>
              <w:bottom w:w="30" w:type="dxa"/>
              <w:right w:w="30" w:type="dxa"/>
            </w:tcMar>
            <w:hideMark/>
          </w:tcPr>
          <w:p w14:paraId="26478D8B"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Kenmerken veiligheidsbeleid</w:t>
            </w:r>
          </w:p>
        </w:tc>
        <w:tc>
          <w:tcPr>
            <w:tcW w:w="0" w:type="auto"/>
            <w:shd w:val="clear" w:color="auto" w:fill="ECFAFE"/>
            <w:tcMar>
              <w:top w:w="30" w:type="dxa"/>
              <w:left w:w="30" w:type="dxa"/>
              <w:bottom w:w="30" w:type="dxa"/>
              <w:right w:w="30" w:type="dxa"/>
            </w:tcMar>
            <w:hideMark/>
          </w:tcPr>
          <w:p w14:paraId="220DD428"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7</w:t>
            </w:r>
          </w:p>
        </w:tc>
        <w:tc>
          <w:tcPr>
            <w:tcW w:w="0" w:type="auto"/>
            <w:shd w:val="clear" w:color="auto" w:fill="ECFAFE"/>
            <w:tcMar>
              <w:top w:w="30" w:type="dxa"/>
              <w:left w:w="30" w:type="dxa"/>
              <w:bottom w:w="30" w:type="dxa"/>
              <w:right w:w="30" w:type="dxa"/>
            </w:tcMar>
            <w:hideMark/>
          </w:tcPr>
          <w:p w14:paraId="0790C106"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Omgevingsrisicoklasse</w:t>
            </w:r>
          </w:p>
        </w:tc>
        <w:tc>
          <w:tcPr>
            <w:tcW w:w="57" w:type="pct"/>
            <w:shd w:val="clear" w:color="auto" w:fill="ECFAFE"/>
            <w:tcMar>
              <w:top w:w="30" w:type="dxa"/>
              <w:left w:w="30" w:type="dxa"/>
              <w:bottom w:w="30" w:type="dxa"/>
              <w:right w:w="30" w:type="dxa"/>
            </w:tcMar>
            <w:hideMark/>
          </w:tcPr>
          <w:p w14:paraId="5749C963" w14:textId="77777777" w:rsidR="00432FA9" w:rsidRPr="000E1253" w:rsidRDefault="00432FA9" w:rsidP="00432FA9">
            <w:pPr>
              <w:spacing w:after="0" w:line="240" w:lineRule="auto"/>
              <w:rPr>
                <w:rFonts w:eastAsia="MS ??" w:cs="Times New Roman"/>
                <w:color w:val="000000"/>
                <w:lang w:eastAsia="nl-NL"/>
              </w:rPr>
            </w:pPr>
          </w:p>
        </w:tc>
        <w:tc>
          <w:tcPr>
            <w:tcW w:w="551" w:type="pct"/>
            <w:shd w:val="clear" w:color="auto" w:fill="2BDAFF"/>
            <w:tcMar>
              <w:top w:w="30" w:type="dxa"/>
              <w:left w:w="30" w:type="dxa"/>
              <w:bottom w:w="30" w:type="dxa"/>
              <w:right w:w="30" w:type="dxa"/>
            </w:tcMar>
            <w:hideMark/>
          </w:tcPr>
          <w:p w14:paraId="44BFBC5F"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a</w:t>
            </w:r>
          </w:p>
        </w:tc>
        <w:tc>
          <w:tcPr>
            <w:tcW w:w="0" w:type="auto"/>
            <w:shd w:val="clear" w:color="auto" w:fill="ECFAFE"/>
            <w:tcMar>
              <w:top w:w="30" w:type="dxa"/>
              <w:left w:w="30" w:type="dxa"/>
              <w:bottom w:w="30" w:type="dxa"/>
              <w:right w:w="30" w:type="dxa"/>
            </w:tcMar>
            <w:hideMark/>
          </w:tcPr>
          <w:p w14:paraId="0AAA6773" w14:textId="77777777" w:rsidR="00432FA9" w:rsidRPr="000E1253" w:rsidRDefault="00432FA9" w:rsidP="00432FA9">
            <w:pPr>
              <w:spacing w:after="0" w:line="240" w:lineRule="auto"/>
              <w:rPr>
                <w:rFonts w:eastAsia="MS ??" w:cs="Times New Roman"/>
                <w:color w:val="000000"/>
                <w:lang w:eastAsia="nl-NL"/>
              </w:rPr>
            </w:pPr>
          </w:p>
        </w:tc>
        <w:tc>
          <w:tcPr>
            <w:tcW w:w="0" w:type="auto"/>
            <w:shd w:val="clear" w:color="auto" w:fill="ECFAFE"/>
            <w:tcMar>
              <w:top w:w="30" w:type="dxa"/>
              <w:left w:w="30" w:type="dxa"/>
              <w:bottom w:w="30" w:type="dxa"/>
              <w:right w:w="30" w:type="dxa"/>
            </w:tcMar>
            <w:hideMark/>
          </w:tcPr>
          <w:p w14:paraId="464F5F93" w14:textId="77777777" w:rsidR="00432FA9" w:rsidRPr="000E1253" w:rsidRDefault="00432FA9" w:rsidP="00432FA9">
            <w:pPr>
              <w:spacing w:after="0" w:line="240" w:lineRule="auto"/>
              <w:rPr>
                <w:rFonts w:eastAsia="MS ??" w:cs="Times New Roman"/>
                <w:color w:val="000000"/>
                <w:lang w:eastAsia="nl-NL"/>
              </w:rPr>
            </w:pPr>
          </w:p>
        </w:tc>
      </w:tr>
      <w:tr w:rsidR="00432FA9" w:rsidRPr="000E1253" w14:paraId="1CF4B42C" w14:textId="77777777" w:rsidTr="001C385F">
        <w:tc>
          <w:tcPr>
            <w:tcW w:w="0" w:type="auto"/>
            <w:vMerge/>
            <w:shd w:val="clear" w:color="auto" w:fill="ECFAFE"/>
            <w:vAlign w:val="center"/>
            <w:hideMark/>
          </w:tcPr>
          <w:p w14:paraId="50CAC525" w14:textId="77777777" w:rsidR="00432FA9" w:rsidRPr="000E1253" w:rsidRDefault="00432FA9" w:rsidP="00432FA9">
            <w:pPr>
              <w:spacing w:after="0" w:line="240" w:lineRule="auto"/>
              <w:rPr>
                <w:rFonts w:eastAsia="MS ??" w:cs="Times New Roman"/>
                <w:color w:val="000000"/>
                <w:lang w:eastAsia="nl-NL"/>
              </w:rPr>
            </w:pPr>
          </w:p>
        </w:tc>
        <w:tc>
          <w:tcPr>
            <w:tcW w:w="0" w:type="auto"/>
            <w:shd w:val="clear" w:color="auto" w:fill="ECFAFE"/>
            <w:tcMar>
              <w:top w:w="30" w:type="dxa"/>
              <w:left w:w="30" w:type="dxa"/>
              <w:bottom w:w="30" w:type="dxa"/>
              <w:right w:w="30" w:type="dxa"/>
            </w:tcMar>
            <w:hideMark/>
          </w:tcPr>
          <w:p w14:paraId="0DFA0545"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8</w:t>
            </w:r>
          </w:p>
        </w:tc>
        <w:tc>
          <w:tcPr>
            <w:tcW w:w="0" w:type="auto"/>
            <w:shd w:val="clear" w:color="auto" w:fill="ECFAFE"/>
            <w:tcMar>
              <w:top w:w="30" w:type="dxa"/>
              <w:left w:w="30" w:type="dxa"/>
              <w:bottom w:w="30" w:type="dxa"/>
              <w:right w:w="30" w:type="dxa"/>
            </w:tcMar>
            <w:hideMark/>
          </w:tcPr>
          <w:p w14:paraId="4BA8DFF6"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Controlefrequentie</w:t>
            </w:r>
          </w:p>
        </w:tc>
        <w:tc>
          <w:tcPr>
            <w:tcW w:w="57" w:type="pct"/>
            <w:shd w:val="clear" w:color="auto" w:fill="ECFAFE"/>
            <w:tcMar>
              <w:top w:w="30" w:type="dxa"/>
              <w:left w:w="30" w:type="dxa"/>
              <w:bottom w:w="30" w:type="dxa"/>
              <w:right w:w="30" w:type="dxa"/>
            </w:tcMar>
            <w:hideMark/>
          </w:tcPr>
          <w:p w14:paraId="28A4CD8A" w14:textId="77777777" w:rsidR="00432FA9" w:rsidRPr="000E1253" w:rsidRDefault="00432FA9" w:rsidP="00432FA9">
            <w:pPr>
              <w:spacing w:after="0" w:line="240" w:lineRule="auto"/>
              <w:rPr>
                <w:rFonts w:eastAsia="MS ??" w:cs="Times New Roman"/>
                <w:color w:val="000000"/>
                <w:lang w:eastAsia="nl-NL"/>
              </w:rPr>
            </w:pPr>
          </w:p>
        </w:tc>
        <w:tc>
          <w:tcPr>
            <w:tcW w:w="551" w:type="pct"/>
            <w:shd w:val="clear" w:color="auto" w:fill="2BDAFF"/>
            <w:tcMar>
              <w:top w:w="30" w:type="dxa"/>
              <w:left w:w="30" w:type="dxa"/>
              <w:bottom w:w="30" w:type="dxa"/>
              <w:right w:w="30" w:type="dxa"/>
            </w:tcMar>
            <w:hideMark/>
          </w:tcPr>
          <w:p w14:paraId="556DF38F"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a</w:t>
            </w:r>
          </w:p>
        </w:tc>
        <w:tc>
          <w:tcPr>
            <w:tcW w:w="0" w:type="auto"/>
            <w:shd w:val="clear" w:color="auto" w:fill="ECFAFE"/>
            <w:tcMar>
              <w:top w:w="30" w:type="dxa"/>
              <w:left w:w="30" w:type="dxa"/>
              <w:bottom w:w="30" w:type="dxa"/>
              <w:right w:w="30" w:type="dxa"/>
            </w:tcMar>
            <w:hideMark/>
          </w:tcPr>
          <w:p w14:paraId="76259946" w14:textId="77777777" w:rsidR="00432FA9" w:rsidRPr="000E1253" w:rsidRDefault="00432FA9" w:rsidP="00432FA9">
            <w:pPr>
              <w:spacing w:after="0" w:line="240" w:lineRule="auto"/>
              <w:rPr>
                <w:rFonts w:eastAsia="MS ??" w:cs="Times New Roman"/>
                <w:color w:val="000000"/>
                <w:lang w:eastAsia="nl-NL"/>
              </w:rPr>
            </w:pPr>
          </w:p>
        </w:tc>
        <w:tc>
          <w:tcPr>
            <w:tcW w:w="0" w:type="auto"/>
            <w:shd w:val="clear" w:color="auto" w:fill="ECFAFE"/>
            <w:tcMar>
              <w:top w:w="30" w:type="dxa"/>
              <w:left w:w="30" w:type="dxa"/>
              <w:bottom w:w="30" w:type="dxa"/>
              <w:right w:w="30" w:type="dxa"/>
            </w:tcMar>
            <w:hideMark/>
          </w:tcPr>
          <w:p w14:paraId="1B761AF4" w14:textId="77777777" w:rsidR="00432FA9" w:rsidRPr="000E1253" w:rsidRDefault="00432FA9" w:rsidP="00432FA9">
            <w:pPr>
              <w:spacing w:after="0" w:line="240" w:lineRule="auto"/>
              <w:rPr>
                <w:rFonts w:eastAsia="MS ??" w:cs="Times New Roman"/>
                <w:color w:val="000000"/>
                <w:lang w:eastAsia="nl-NL"/>
              </w:rPr>
            </w:pPr>
          </w:p>
        </w:tc>
      </w:tr>
      <w:tr w:rsidR="00432FA9" w:rsidRPr="000E1253" w14:paraId="65A060D2" w14:textId="77777777" w:rsidTr="001C385F">
        <w:tc>
          <w:tcPr>
            <w:tcW w:w="0" w:type="auto"/>
            <w:vMerge/>
            <w:shd w:val="clear" w:color="auto" w:fill="ECFAFE"/>
            <w:vAlign w:val="center"/>
            <w:hideMark/>
          </w:tcPr>
          <w:p w14:paraId="72B0B1EE" w14:textId="77777777" w:rsidR="00432FA9" w:rsidRPr="000E1253" w:rsidRDefault="00432FA9" w:rsidP="00432FA9">
            <w:pPr>
              <w:spacing w:after="0" w:line="240" w:lineRule="auto"/>
              <w:rPr>
                <w:rFonts w:eastAsia="MS ??" w:cs="Times New Roman"/>
                <w:color w:val="000000"/>
                <w:lang w:eastAsia="nl-NL"/>
              </w:rPr>
            </w:pPr>
          </w:p>
        </w:tc>
        <w:tc>
          <w:tcPr>
            <w:tcW w:w="0" w:type="auto"/>
            <w:shd w:val="clear" w:color="auto" w:fill="ECFAFE"/>
            <w:tcMar>
              <w:top w:w="30" w:type="dxa"/>
              <w:left w:w="30" w:type="dxa"/>
              <w:bottom w:w="30" w:type="dxa"/>
              <w:right w:w="30" w:type="dxa"/>
            </w:tcMar>
            <w:hideMark/>
          </w:tcPr>
          <w:p w14:paraId="7FA6EF45"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9</w:t>
            </w:r>
          </w:p>
        </w:tc>
        <w:tc>
          <w:tcPr>
            <w:tcW w:w="0" w:type="auto"/>
            <w:shd w:val="clear" w:color="auto" w:fill="ECFAFE"/>
            <w:tcMar>
              <w:top w:w="30" w:type="dxa"/>
              <w:left w:w="30" w:type="dxa"/>
              <w:bottom w:w="30" w:type="dxa"/>
              <w:right w:w="30" w:type="dxa"/>
            </w:tcMar>
            <w:hideMark/>
          </w:tcPr>
          <w:p w14:paraId="423614FD"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Boomveiligheidsklasse</w:t>
            </w:r>
          </w:p>
        </w:tc>
        <w:tc>
          <w:tcPr>
            <w:tcW w:w="57" w:type="pct"/>
            <w:shd w:val="clear" w:color="auto" w:fill="ECFAFE"/>
            <w:tcMar>
              <w:top w:w="30" w:type="dxa"/>
              <w:left w:w="30" w:type="dxa"/>
              <w:bottom w:w="30" w:type="dxa"/>
              <w:right w:w="30" w:type="dxa"/>
            </w:tcMar>
            <w:hideMark/>
          </w:tcPr>
          <w:p w14:paraId="2FD00F8B" w14:textId="77777777" w:rsidR="00432FA9" w:rsidRPr="000E1253" w:rsidRDefault="00432FA9" w:rsidP="00432FA9">
            <w:pPr>
              <w:spacing w:after="0" w:line="240" w:lineRule="auto"/>
              <w:rPr>
                <w:rFonts w:eastAsia="MS ??" w:cs="Times New Roman"/>
                <w:color w:val="000000"/>
                <w:lang w:eastAsia="nl-NL"/>
              </w:rPr>
            </w:pPr>
          </w:p>
        </w:tc>
        <w:tc>
          <w:tcPr>
            <w:tcW w:w="551" w:type="pct"/>
            <w:shd w:val="clear" w:color="auto" w:fill="2BDAFF"/>
            <w:tcMar>
              <w:top w:w="30" w:type="dxa"/>
              <w:left w:w="30" w:type="dxa"/>
              <w:bottom w:w="30" w:type="dxa"/>
              <w:right w:w="30" w:type="dxa"/>
            </w:tcMar>
            <w:hideMark/>
          </w:tcPr>
          <w:p w14:paraId="5BF114F8"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a</w:t>
            </w:r>
          </w:p>
        </w:tc>
        <w:tc>
          <w:tcPr>
            <w:tcW w:w="0" w:type="auto"/>
            <w:shd w:val="clear" w:color="auto" w:fill="ECFAFE"/>
            <w:tcMar>
              <w:top w:w="30" w:type="dxa"/>
              <w:left w:w="30" w:type="dxa"/>
              <w:bottom w:w="30" w:type="dxa"/>
              <w:right w:w="30" w:type="dxa"/>
            </w:tcMar>
            <w:hideMark/>
          </w:tcPr>
          <w:p w14:paraId="4ABE6741" w14:textId="77777777" w:rsidR="00432FA9" w:rsidRPr="000E1253" w:rsidRDefault="00432FA9" w:rsidP="00432FA9">
            <w:pPr>
              <w:spacing w:after="0" w:line="240" w:lineRule="auto"/>
              <w:rPr>
                <w:rFonts w:eastAsia="MS ??" w:cs="Times New Roman"/>
                <w:color w:val="000000"/>
                <w:lang w:eastAsia="nl-NL"/>
              </w:rPr>
            </w:pPr>
          </w:p>
        </w:tc>
        <w:tc>
          <w:tcPr>
            <w:tcW w:w="0" w:type="auto"/>
            <w:shd w:val="clear" w:color="auto" w:fill="ECFAFE"/>
            <w:tcMar>
              <w:top w:w="30" w:type="dxa"/>
              <w:left w:w="30" w:type="dxa"/>
              <w:bottom w:w="30" w:type="dxa"/>
              <w:right w:w="30" w:type="dxa"/>
            </w:tcMar>
            <w:hideMark/>
          </w:tcPr>
          <w:p w14:paraId="058BF771" w14:textId="77777777" w:rsidR="00432FA9" w:rsidRPr="000E1253" w:rsidRDefault="00432FA9" w:rsidP="00432FA9">
            <w:pPr>
              <w:spacing w:after="0" w:line="240" w:lineRule="auto"/>
              <w:rPr>
                <w:rFonts w:eastAsia="MS ??" w:cs="Times New Roman"/>
                <w:color w:val="000000"/>
                <w:lang w:eastAsia="nl-NL"/>
              </w:rPr>
            </w:pPr>
          </w:p>
        </w:tc>
      </w:tr>
      <w:tr w:rsidR="00432FA9" w:rsidRPr="000E1253" w14:paraId="33B6146F" w14:textId="77777777" w:rsidTr="001C385F">
        <w:tc>
          <w:tcPr>
            <w:tcW w:w="0" w:type="auto"/>
            <w:vMerge w:val="restart"/>
            <w:shd w:val="clear" w:color="auto" w:fill="ECFAFE"/>
            <w:tcMar>
              <w:top w:w="30" w:type="dxa"/>
              <w:left w:w="30" w:type="dxa"/>
              <w:bottom w:w="30" w:type="dxa"/>
              <w:right w:w="30" w:type="dxa"/>
            </w:tcMar>
            <w:hideMark/>
          </w:tcPr>
          <w:p w14:paraId="54AF5006" w14:textId="252D27A3"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Logboek</w:t>
            </w:r>
          </w:p>
        </w:tc>
        <w:tc>
          <w:tcPr>
            <w:tcW w:w="0" w:type="auto"/>
            <w:shd w:val="clear" w:color="auto" w:fill="ECFAFE"/>
            <w:tcMar>
              <w:top w:w="30" w:type="dxa"/>
              <w:left w:w="30" w:type="dxa"/>
              <w:bottom w:w="30" w:type="dxa"/>
              <w:right w:w="30" w:type="dxa"/>
            </w:tcMar>
            <w:hideMark/>
          </w:tcPr>
          <w:p w14:paraId="649DDA0F" w14:textId="4B5C47F8"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10</w:t>
            </w:r>
          </w:p>
        </w:tc>
        <w:tc>
          <w:tcPr>
            <w:tcW w:w="0" w:type="auto"/>
            <w:shd w:val="clear" w:color="auto" w:fill="ECFAFE"/>
            <w:tcMar>
              <w:top w:w="30" w:type="dxa"/>
              <w:left w:w="30" w:type="dxa"/>
              <w:bottom w:w="30" w:type="dxa"/>
              <w:right w:w="30" w:type="dxa"/>
            </w:tcMar>
            <w:hideMark/>
          </w:tcPr>
          <w:p w14:paraId="16C35029" w14:textId="0B18A41B"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Logboek veiligheidscontroles</w:t>
            </w:r>
          </w:p>
        </w:tc>
        <w:tc>
          <w:tcPr>
            <w:tcW w:w="57" w:type="pct"/>
            <w:shd w:val="clear" w:color="auto" w:fill="ECFAFE"/>
            <w:tcMar>
              <w:top w:w="30" w:type="dxa"/>
              <w:left w:w="30" w:type="dxa"/>
              <w:bottom w:w="30" w:type="dxa"/>
              <w:right w:w="30" w:type="dxa"/>
            </w:tcMar>
            <w:hideMark/>
          </w:tcPr>
          <w:p w14:paraId="5DE6FF26" w14:textId="77777777" w:rsidR="00432FA9" w:rsidRPr="000E1253" w:rsidRDefault="00432FA9" w:rsidP="00432FA9">
            <w:pPr>
              <w:spacing w:after="0" w:line="240" w:lineRule="auto"/>
              <w:rPr>
                <w:rFonts w:eastAsia="MS ??" w:cs="Times New Roman"/>
                <w:color w:val="000000"/>
                <w:lang w:eastAsia="nl-NL"/>
              </w:rPr>
            </w:pPr>
          </w:p>
        </w:tc>
        <w:tc>
          <w:tcPr>
            <w:tcW w:w="551" w:type="pct"/>
            <w:shd w:val="clear" w:color="auto" w:fill="ECFAFE"/>
            <w:tcMar>
              <w:top w:w="30" w:type="dxa"/>
              <w:left w:w="30" w:type="dxa"/>
              <w:bottom w:w="30" w:type="dxa"/>
              <w:right w:w="30" w:type="dxa"/>
            </w:tcMar>
            <w:hideMark/>
          </w:tcPr>
          <w:p w14:paraId="01D72EDF" w14:textId="77777777" w:rsidR="00432FA9" w:rsidRPr="000E1253" w:rsidRDefault="00432FA9" w:rsidP="00432FA9">
            <w:pPr>
              <w:spacing w:after="0" w:line="240" w:lineRule="auto"/>
              <w:rPr>
                <w:rFonts w:eastAsia="MS ??" w:cs="Times New Roman"/>
                <w:color w:val="000000"/>
                <w:lang w:eastAsia="nl-NL"/>
              </w:rPr>
            </w:pPr>
          </w:p>
        </w:tc>
        <w:tc>
          <w:tcPr>
            <w:tcW w:w="0" w:type="auto"/>
            <w:shd w:val="clear" w:color="auto" w:fill="ECFAFE"/>
            <w:tcMar>
              <w:top w:w="30" w:type="dxa"/>
              <w:left w:w="30" w:type="dxa"/>
              <w:bottom w:w="30" w:type="dxa"/>
              <w:right w:w="30" w:type="dxa"/>
            </w:tcMar>
            <w:hideMark/>
          </w:tcPr>
          <w:p w14:paraId="372DE13A" w14:textId="77777777" w:rsidR="00432FA9" w:rsidRPr="000E1253" w:rsidRDefault="00432FA9" w:rsidP="00432FA9">
            <w:pPr>
              <w:spacing w:after="0" w:line="240" w:lineRule="auto"/>
              <w:rPr>
                <w:rFonts w:eastAsia="MS ??" w:cs="Times New Roman"/>
                <w:color w:val="000000"/>
                <w:lang w:eastAsia="nl-NL"/>
              </w:rPr>
            </w:pPr>
          </w:p>
        </w:tc>
        <w:tc>
          <w:tcPr>
            <w:tcW w:w="0" w:type="auto"/>
            <w:shd w:val="clear" w:color="auto" w:fill="ECFAFE"/>
            <w:tcMar>
              <w:top w:w="30" w:type="dxa"/>
              <w:left w:w="30" w:type="dxa"/>
              <w:bottom w:w="30" w:type="dxa"/>
              <w:right w:w="30" w:type="dxa"/>
            </w:tcMar>
            <w:hideMark/>
          </w:tcPr>
          <w:p w14:paraId="76263B19" w14:textId="77777777" w:rsidR="00432FA9" w:rsidRPr="000E1253" w:rsidRDefault="00432FA9" w:rsidP="00432FA9">
            <w:pPr>
              <w:spacing w:after="0" w:line="240" w:lineRule="auto"/>
              <w:rPr>
                <w:rFonts w:eastAsia="MS ??" w:cs="Times New Roman"/>
                <w:color w:val="000000"/>
                <w:lang w:eastAsia="nl-NL"/>
              </w:rPr>
            </w:pPr>
          </w:p>
        </w:tc>
      </w:tr>
      <w:tr w:rsidR="00432FA9" w:rsidRPr="000E1253" w14:paraId="322411D9" w14:textId="77777777" w:rsidTr="001C385F">
        <w:tc>
          <w:tcPr>
            <w:tcW w:w="0" w:type="auto"/>
            <w:vMerge/>
            <w:shd w:val="clear" w:color="auto" w:fill="ECFAFE"/>
            <w:vAlign w:val="center"/>
            <w:hideMark/>
          </w:tcPr>
          <w:p w14:paraId="6B3AC4CE" w14:textId="77777777" w:rsidR="00432FA9" w:rsidRPr="000E1253" w:rsidRDefault="00432FA9" w:rsidP="00432FA9">
            <w:pPr>
              <w:spacing w:after="0" w:line="240" w:lineRule="auto"/>
              <w:rPr>
                <w:rFonts w:eastAsia="MS ??" w:cs="Times New Roman"/>
                <w:color w:val="000000"/>
                <w:lang w:eastAsia="nl-NL"/>
              </w:rPr>
            </w:pPr>
          </w:p>
        </w:tc>
        <w:tc>
          <w:tcPr>
            <w:tcW w:w="0" w:type="auto"/>
            <w:shd w:val="clear" w:color="auto" w:fill="ECFAFE"/>
            <w:tcMar>
              <w:top w:w="30" w:type="dxa"/>
              <w:left w:w="30" w:type="dxa"/>
              <w:bottom w:w="30" w:type="dxa"/>
              <w:right w:w="30" w:type="dxa"/>
            </w:tcMar>
            <w:hideMark/>
          </w:tcPr>
          <w:p w14:paraId="489D14E9" w14:textId="746B1F58" w:rsidR="00432FA9" w:rsidRPr="000E1253" w:rsidRDefault="00432FA9" w:rsidP="00432FA9">
            <w:pPr>
              <w:spacing w:after="0" w:line="240" w:lineRule="auto"/>
              <w:rPr>
                <w:rFonts w:eastAsia="MS ??" w:cs="Times New Roman"/>
                <w:color w:val="000000"/>
                <w:lang w:eastAsia="nl-NL"/>
              </w:rPr>
            </w:pPr>
          </w:p>
        </w:tc>
        <w:tc>
          <w:tcPr>
            <w:tcW w:w="0" w:type="auto"/>
            <w:shd w:val="clear" w:color="auto" w:fill="ECFAFE"/>
            <w:tcMar>
              <w:top w:w="30" w:type="dxa"/>
              <w:left w:w="30" w:type="dxa"/>
              <w:bottom w:w="30" w:type="dxa"/>
              <w:right w:w="30" w:type="dxa"/>
            </w:tcMar>
            <w:hideMark/>
          </w:tcPr>
          <w:p w14:paraId="4D381512" w14:textId="2988AD89" w:rsidR="00432FA9" w:rsidRPr="000E1253" w:rsidRDefault="00432FA9" w:rsidP="00EB04F4">
            <w:pPr>
              <w:spacing w:after="0" w:line="240" w:lineRule="auto"/>
              <w:rPr>
                <w:rFonts w:eastAsia="MS ??" w:cs="Times New Roman"/>
                <w:color w:val="000000"/>
                <w:lang w:eastAsia="nl-NL"/>
              </w:rPr>
            </w:pPr>
            <w:r w:rsidRPr="000E1253">
              <w:rPr>
                <w:rFonts w:eastAsia="MS ??" w:cs="Times New Roman"/>
                <w:color w:val="000000"/>
                <w:lang w:eastAsia="nl-NL"/>
              </w:rPr>
              <w:t xml:space="preserve">10.a Resultaat </w:t>
            </w:r>
            <w:r w:rsidR="00EB04F4" w:rsidRPr="000E1253">
              <w:rPr>
                <w:rFonts w:eastAsia="MS ??" w:cs="Times New Roman"/>
                <w:color w:val="000000"/>
                <w:lang w:eastAsia="nl-NL"/>
              </w:rPr>
              <w:t xml:space="preserve">meest </w:t>
            </w:r>
            <w:r w:rsidRPr="000E1253">
              <w:rPr>
                <w:rFonts w:eastAsia="MS ??" w:cs="Times New Roman"/>
                <w:color w:val="000000"/>
                <w:lang w:eastAsia="nl-NL"/>
              </w:rPr>
              <w:t>recente controle</w:t>
            </w:r>
          </w:p>
        </w:tc>
        <w:tc>
          <w:tcPr>
            <w:tcW w:w="57" w:type="pct"/>
            <w:shd w:val="clear" w:color="auto" w:fill="ECFAFE"/>
            <w:tcMar>
              <w:top w:w="30" w:type="dxa"/>
              <w:left w:w="30" w:type="dxa"/>
              <w:bottom w:w="30" w:type="dxa"/>
              <w:right w:w="30" w:type="dxa"/>
            </w:tcMar>
            <w:hideMark/>
          </w:tcPr>
          <w:p w14:paraId="7B8D38FD" w14:textId="77777777" w:rsidR="00432FA9" w:rsidRPr="000E1253" w:rsidRDefault="00432FA9" w:rsidP="00432FA9">
            <w:pPr>
              <w:spacing w:after="0" w:line="240" w:lineRule="auto"/>
              <w:rPr>
                <w:rFonts w:eastAsia="MS ??" w:cs="Times New Roman"/>
                <w:color w:val="000000"/>
                <w:lang w:eastAsia="nl-NL"/>
              </w:rPr>
            </w:pPr>
          </w:p>
        </w:tc>
        <w:tc>
          <w:tcPr>
            <w:tcW w:w="551" w:type="pct"/>
            <w:shd w:val="clear" w:color="auto" w:fill="2BDAFF"/>
            <w:tcMar>
              <w:top w:w="30" w:type="dxa"/>
              <w:left w:w="30" w:type="dxa"/>
              <w:bottom w:w="30" w:type="dxa"/>
              <w:right w:w="30" w:type="dxa"/>
            </w:tcMar>
            <w:hideMark/>
          </w:tcPr>
          <w:p w14:paraId="73D03FDD"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a</w:t>
            </w:r>
          </w:p>
        </w:tc>
        <w:tc>
          <w:tcPr>
            <w:tcW w:w="0" w:type="auto"/>
            <w:shd w:val="clear" w:color="auto" w:fill="ECFAFE"/>
            <w:tcMar>
              <w:top w:w="30" w:type="dxa"/>
              <w:left w:w="30" w:type="dxa"/>
              <w:bottom w:w="30" w:type="dxa"/>
              <w:right w:w="30" w:type="dxa"/>
            </w:tcMar>
            <w:hideMark/>
          </w:tcPr>
          <w:p w14:paraId="172EE82A" w14:textId="77777777" w:rsidR="00432FA9" w:rsidRPr="000E1253" w:rsidRDefault="00432FA9" w:rsidP="00432FA9">
            <w:pPr>
              <w:spacing w:after="0" w:line="240" w:lineRule="auto"/>
              <w:rPr>
                <w:rFonts w:eastAsia="MS ??" w:cs="Times New Roman"/>
                <w:color w:val="000000"/>
                <w:lang w:eastAsia="nl-NL"/>
              </w:rPr>
            </w:pPr>
          </w:p>
        </w:tc>
        <w:tc>
          <w:tcPr>
            <w:tcW w:w="0" w:type="auto"/>
            <w:shd w:val="clear" w:color="auto" w:fill="ECFAFE"/>
            <w:tcMar>
              <w:top w:w="30" w:type="dxa"/>
              <w:left w:w="30" w:type="dxa"/>
              <w:bottom w:w="30" w:type="dxa"/>
              <w:right w:w="30" w:type="dxa"/>
            </w:tcMar>
            <w:hideMark/>
          </w:tcPr>
          <w:p w14:paraId="7D8D55DE" w14:textId="77777777" w:rsidR="00432FA9" w:rsidRPr="000E1253" w:rsidRDefault="00432FA9" w:rsidP="00432FA9">
            <w:pPr>
              <w:spacing w:after="0" w:line="240" w:lineRule="auto"/>
              <w:rPr>
                <w:rFonts w:eastAsia="MS ??" w:cs="Times New Roman"/>
                <w:color w:val="000000"/>
                <w:lang w:eastAsia="nl-NL"/>
              </w:rPr>
            </w:pPr>
          </w:p>
        </w:tc>
      </w:tr>
      <w:tr w:rsidR="00432FA9" w:rsidRPr="000E1253" w14:paraId="605DC63B" w14:textId="77777777" w:rsidTr="0066618C">
        <w:tc>
          <w:tcPr>
            <w:tcW w:w="0" w:type="auto"/>
            <w:gridSpan w:val="7"/>
            <w:shd w:val="clear" w:color="auto" w:fill="ECFAFE"/>
            <w:tcMar>
              <w:top w:w="30" w:type="dxa"/>
              <w:left w:w="30" w:type="dxa"/>
              <w:bottom w:w="30" w:type="dxa"/>
              <w:right w:w="30" w:type="dxa"/>
            </w:tcMar>
            <w:hideMark/>
          </w:tcPr>
          <w:p w14:paraId="2CCD7066"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b/>
                <w:bCs/>
                <w:color w:val="000000"/>
                <w:lang w:eastAsia="nl-NL"/>
              </w:rPr>
              <w:t>Te registreren kenmerken tijdens boomveiligheidscontrole</w:t>
            </w:r>
          </w:p>
        </w:tc>
      </w:tr>
      <w:tr w:rsidR="00432FA9" w:rsidRPr="000E1253" w14:paraId="188D5481" w14:textId="77777777" w:rsidTr="001C385F">
        <w:tc>
          <w:tcPr>
            <w:tcW w:w="0" w:type="auto"/>
            <w:vMerge w:val="restart"/>
            <w:shd w:val="clear" w:color="auto" w:fill="ECFAFE"/>
            <w:tcMar>
              <w:top w:w="30" w:type="dxa"/>
              <w:left w:w="30" w:type="dxa"/>
              <w:bottom w:w="30" w:type="dxa"/>
              <w:right w:w="30" w:type="dxa"/>
            </w:tcMar>
            <w:hideMark/>
          </w:tcPr>
          <w:p w14:paraId="088AA2B9"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Controleadministratie</w:t>
            </w:r>
          </w:p>
        </w:tc>
        <w:tc>
          <w:tcPr>
            <w:tcW w:w="0" w:type="auto"/>
            <w:shd w:val="clear" w:color="auto" w:fill="ECFAFE"/>
            <w:tcMar>
              <w:top w:w="30" w:type="dxa"/>
              <w:left w:w="30" w:type="dxa"/>
              <w:bottom w:w="30" w:type="dxa"/>
              <w:right w:w="30" w:type="dxa"/>
            </w:tcMar>
            <w:hideMark/>
          </w:tcPr>
          <w:p w14:paraId="49914C27"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10.1</w:t>
            </w:r>
          </w:p>
        </w:tc>
        <w:tc>
          <w:tcPr>
            <w:tcW w:w="0" w:type="auto"/>
            <w:shd w:val="clear" w:color="auto" w:fill="ECFAFE"/>
            <w:tcMar>
              <w:top w:w="30" w:type="dxa"/>
              <w:left w:w="30" w:type="dxa"/>
              <w:bottom w:w="30" w:type="dxa"/>
              <w:right w:w="30" w:type="dxa"/>
            </w:tcMar>
            <w:hideMark/>
          </w:tcPr>
          <w:p w14:paraId="66234FCE"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Datum controle</w:t>
            </w:r>
          </w:p>
        </w:tc>
        <w:tc>
          <w:tcPr>
            <w:tcW w:w="57" w:type="pct"/>
            <w:shd w:val="clear" w:color="auto" w:fill="ECFAFE"/>
            <w:tcMar>
              <w:top w:w="30" w:type="dxa"/>
              <w:left w:w="30" w:type="dxa"/>
              <w:bottom w:w="30" w:type="dxa"/>
              <w:right w:w="30" w:type="dxa"/>
            </w:tcMar>
            <w:hideMark/>
          </w:tcPr>
          <w:p w14:paraId="73B9714B" w14:textId="77777777" w:rsidR="00432FA9" w:rsidRPr="000E1253" w:rsidRDefault="00432FA9" w:rsidP="00432FA9">
            <w:pPr>
              <w:spacing w:after="0" w:line="240" w:lineRule="auto"/>
              <w:rPr>
                <w:rFonts w:eastAsia="MS ??" w:cs="Times New Roman"/>
                <w:color w:val="000000"/>
                <w:lang w:eastAsia="nl-NL"/>
              </w:rPr>
            </w:pPr>
          </w:p>
        </w:tc>
        <w:tc>
          <w:tcPr>
            <w:tcW w:w="551" w:type="pct"/>
            <w:shd w:val="clear" w:color="auto" w:fill="ECFAFE"/>
            <w:tcMar>
              <w:top w:w="30" w:type="dxa"/>
              <w:left w:w="30" w:type="dxa"/>
              <w:bottom w:w="30" w:type="dxa"/>
              <w:right w:w="30" w:type="dxa"/>
            </w:tcMar>
            <w:hideMark/>
          </w:tcPr>
          <w:p w14:paraId="2C3C33D2" w14:textId="77777777" w:rsidR="00432FA9" w:rsidRPr="000E1253" w:rsidRDefault="00432FA9" w:rsidP="00432FA9">
            <w:pPr>
              <w:spacing w:after="0" w:line="240" w:lineRule="auto"/>
              <w:rPr>
                <w:rFonts w:eastAsia="MS ??" w:cs="Times New Roman"/>
                <w:color w:val="000000"/>
                <w:lang w:eastAsia="nl-NL"/>
              </w:rPr>
            </w:pPr>
          </w:p>
        </w:tc>
        <w:tc>
          <w:tcPr>
            <w:tcW w:w="0" w:type="auto"/>
            <w:shd w:val="clear" w:color="auto" w:fill="FFBC65"/>
            <w:tcMar>
              <w:top w:w="30" w:type="dxa"/>
              <w:left w:w="30" w:type="dxa"/>
              <w:bottom w:w="30" w:type="dxa"/>
              <w:right w:w="30" w:type="dxa"/>
            </w:tcMar>
            <w:hideMark/>
          </w:tcPr>
          <w:p w14:paraId="1C9CD695"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d</w:t>
            </w:r>
          </w:p>
        </w:tc>
        <w:tc>
          <w:tcPr>
            <w:tcW w:w="0" w:type="auto"/>
            <w:shd w:val="clear" w:color="auto" w:fill="ECFAFE"/>
            <w:tcMar>
              <w:top w:w="30" w:type="dxa"/>
              <w:left w:w="30" w:type="dxa"/>
              <w:bottom w:w="30" w:type="dxa"/>
              <w:right w:w="30" w:type="dxa"/>
            </w:tcMar>
            <w:hideMark/>
          </w:tcPr>
          <w:p w14:paraId="47E0DD0F" w14:textId="77777777" w:rsidR="00432FA9" w:rsidRPr="000E1253" w:rsidRDefault="00432FA9" w:rsidP="00432FA9">
            <w:pPr>
              <w:spacing w:after="0" w:line="240" w:lineRule="auto"/>
              <w:rPr>
                <w:rFonts w:eastAsia="MS ??" w:cs="Times New Roman"/>
                <w:color w:val="000000"/>
                <w:lang w:eastAsia="nl-NL"/>
              </w:rPr>
            </w:pPr>
          </w:p>
        </w:tc>
      </w:tr>
      <w:tr w:rsidR="00432FA9" w:rsidRPr="000E1253" w14:paraId="0F6BF729" w14:textId="77777777" w:rsidTr="001C385F">
        <w:tc>
          <w:tcPr>
            <w:tcW w:w="0" w:type="auto"/>
            <w:vMerge/>
            <w:shd w:val="clear" w:color="auto" w:fill="ECFAFE"/>
            <w:vAlign w:val="center"/>
            <w:hideMark/>
          </w:tcPr>
          <w:p w14:paraId="00EF9A5B" w14:textId="77777777" w:rsidR="00432FA9" w:rsidRPr="000E1253" w:rsidRDefault="00432FA9" w:rsidP="00432FA9">
            <w:pPr>
              <w:spacing w:after="0" w:line="240" w:lineRule="auto"/>
              <w:rPr>
                <w:rFonts w:eastAsia="MS ??" w:cs="Times New Roman"/>
                <w:color w:val="000000"/>
                <w:lang w:eastAsia="nl-NL"/>
              </w:rPr>
            </w:pPr>
          </w:p>
        </w:tc>
        <w:tc>
          <w:tcPr>
            <w:tcW w:w="0" w:type="auto"/>
            <w:shd w:val="clear" w:color="auto" w:fill="ECFAFE"/>
            <w:tcMar>
              <w:top w:w="30" w:type="dxa"/>
              <w:left w:w="30" w:type="dxa"/>
              <w:bottom w:w="30" w:type="dxa"/>
              <w:right w:w="30" w:type="dxa"/>
            </w:tcMar>
            <w:hideMark/>
          </w:tcPr>
          <w:p w14:paraId="03013F19"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10.2</w:t>
            </w:r>
          </w:p>
        </w:tc>
        <w:tc>
          <w:tcPr>
            <w:tcW w:w="0" w:type="auto"/>
            <w:shd w:val="clear" w:color="auto" w:fill="ECFAFE"/>
            <w:tcMar>
              <w:top w:w="30" w:type="dxa"/>
              <w:left w:w="30" w:type="dxa"/>
              <w:bottom w:w="30" w:type="dxa"/>
              <w:right w:w="30" w:type="dxa"/>
            </w:tcMar>
            <w:hideMark/>
          </w:tcPr>
          <w:p w14:paraId="61DE51BC"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Naam controleur</w:t>
            </w:r>
          </w:p>
        </w:tc>
        <w:tc>
          <w:tcPr>
            <w:tcW w:w="57" w:type="pct"/>
            <w:shd w:val="clear" w:color="auto" w:fill="ECFAFE"/>
            <w:tcMar>
              <w:top w:w="30" w:type="dxa"/>
              <w:left w:w="30" w:type="dxa"/>
              <w:bottom w:w="30" w:type="dxa"/>
              <w:right w:w="30" w:type="dxa"/>
            </w:tcMar>
            <w:hideMark/>
          </w:tcPr>
          <w:p w14:paraId="28F292B8" w14:textId="77777777" w:rsidR="00432FA9" w:rsidRPr="000E1253" w:rsidRDefault="00432FA9" w:rsidP="00432FA9">
            <w:pPr>
              <w:spacing w:after="0" w:line="240" w:lineRule="auto"/>
              <w:rPr>
                <w:rFonts w:eastAsia="MS ??" w:cs="Times New Roman"/>
                <w:color w:val="000000"/>
                <w:lang w:eastAsia="nl-NL"/>
              </w:rPr>
            </w:pPr>
          </w:p>
        </w:tc>
        <w:tc>
          <w:tcPr>
            <w:tcW w:w="551" w:type="pct"/>
            <w:shd w:val="clear" w:color="auto" w:fill="ECFAFE"/>
            <w:tcMar>
              <w:top w:w="30" w:type="dxa"/>
              <w:left w:w="30" w:type="dxa"/>
              <w:bottom w:w="30" w:type="dxa"/>
              <w:right w:w="30" w:type="dxa"/>
            </w:tcMar>
            <w:hideMark/>
          </w:tcPr>
          <w:p w14:paraId="7CF359E8" w14:textId="77777777" w:rsidR="00432FA9" w:rsidRPr="000E1253" w:rsidRDefault="00432FA9" w:rsidP="00432FA9">
            <w:pPr>
              <w:spacing w:after="0" w:line="240" w:lineRule="auto"/>
              <w:rPr>
                <w:rFonts w:eastAsia="MS ??" w:cs="Times New Roman"/>
                <w:color w:val="000000"/>
                <w:lang w:eastAsia="nl-NL"/>
              </w:rPr>
            </w:pPr>
          </w:p>
        </w:tc>
        <w:tc>
          <w:tcPr>
            <w:tcW w:w="0" w:type="auto"/>
            <w:shd w:val="clear" w:color="auto" w:fill="FFBC65"/>
            <w:tcMar>
              <w:top w:w="30" w:type="dxa"/>
              <w:left w:w="30" w:type="dxa"/>
              <w:bottom w:w="30" w:type="dxa"/>
              <w:right w:w="30" w:type="dxa"/>
            </w:tcMar>
            <w:hideMark/>
          </w:tcPr>
          <w:p w14:paraId="1ECD1AE9"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d</w:t>
            </w:r>
          </w:p>
        </w:tc>
        <w:tc>
          <w:tcPr>
            <w:tcW w:w="0" w:type="auto"/>
            <w:shd w:val="clear" w:color="auto" w:fill="ECFAFE"/>
            <w:tcMar>
              <w:top w:w="30" w:type="dxa"/>
              <w:left w:w="30" w:type="dxa"/>
              <w:bottom w:w="30" w:type="dxa"/>
              <w:right w:w="30" w:type="dxa"/>
            </w:tcMar>
            <w:hideMark/>
          </w:tcPr>
          <w:p w14:paraId="3D8E1943" w14:textId="77777777" w:rsidR="00432FA9" w:rsidRPr="000E1253" w:rsidRDefault="00432FA9" w:rsidP="00432FA9">
            <w:pPr>
              <w:spacing w:after="0" w:line="240" w:lineRule="auto"/>
              <w:rPr>
                <w:rFonts w:eastAsia="MS ??" w:cs="Times New Roman"/>
                <w:color w:val="000000"/>
                <w:lang w:eastAsia="nl-NL"/>
              </w:rPr>
            </w:pPr>
          </w:p>
        </w:tc>
      </w:tr>
      <w:tr w:rsidR="00432FA9" w:rsidRPr="000E1253" w14:paraId="5FD5861C" w14:textId="77777777" w:rsidTr="001C385F">
        <w:tc>
          <w:tcPr>
            <w:tcW w:w="0" w:type="auto"/>
            <w:vMerge w:val="restart"/>
            <w:shd w:val="clear" w:color="auto" w:fill="ECFAFE"/>
            <w:tcMar>
              <w:top w:w="30" w:type="dxa"/>
              <w:left w:w="30" w:type="dxa"/>
              <w:bottom w:w="30" w:type="dxa"/>
              <w:right w:w="30" w:type="dxa"/>
            </w:tcMar>
            <w:hideMark/>
          </w:tcPr>
          <w:p w14:paraId="3BF58EE0"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Resultaten waarneming</w:t>
            </w:r>
          </w:p>
        </w:tc>
        <w:tc>
          <w:tcPr>
            <w:tcW w:w="0" w:type="auto"/>
            <w:shd w:val="clear" w:color="auto" w:fill="ECFAFE"/>
            <w:tcMar>
              <w:top w:w="30" w:type="dxa"/>
              <w:left w:w="30" w:type="dxa"/>
              <w:bottom w:w="30" w:type="dxa"/>
              <w:right w:w="30" w:type="dxa"/>
            </w:tcMar>
            <w:hideMark/>
          </w:tcPr>
          <w:p w14:paraId="5676FCF1"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10.3</w:t>
            </w:r>
          </w:p>
        </w:tc>
        <w:tc>
          <w:tcPr>
            <w:tcW w:w="1569" w:type="pct"/>
            <w:shd w:val="clear" w:color="auto" w:fill="ECFAFE"/>
            <w:tcMar>
              <w:top w:w="30" w:type="dxa"/>
              <w:left w:w="30" w:type="dxa"/>
              <w:bottom w:w="30" w:type="dxa"/>
              <w:right w:w="30" w:type="dxa"/>
            </w:tcMar>
            <w:hideMark/>
          </w:tcPr>
          <w:p w14:paraId="2DD29406"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Boomgebrek(en), inclusief plaats</w:t>
            </w:r>
          </w:p>
        </w:tc>
        <w:tc>
          <w:tcPr>
            <w:tcW w:w="57" w:type="pct"/>
            <w:shd w:val="clear" w:color="auto" w:fill="ECFAFE"/>
            <w:tcMar>
              <w:top w:w="30" w:type="dxa"/>
              <w:left w:w="30" w:type="dxa"/>
              <w:bottom w:w="30" w:type="dxa"/>
              <w:right w:w="30" w:type="dxa"/>
            </w:tcMar>
            <w:hideMark/>
          </w:tcPr>
          <w:p w14:paraId="0285884B" w14:textId="77777777" w:rsidR="00432FA9" w:rsidRPr="000E1253" w:rsidRDefault="00432FA9" w:rsidP="00432FA9">
            <w:pPr>
              <w:spacing w:after="0" w:line="240" w:lineRule="auto"/>
              <w:rPr>
                <w:rFonts w:eastAsia="MS ??" w:cs="Times New Roman"/>
                <w:color w:val="000000"/>
                <w:lang w:eastAsia="nl-NL"/>
              </w:rPr>
            </w:pPr>
          </w:p>
        </w:tc>
        <w:tc>
          <w:tcPr>
            <w:tcW w:w="551" w:type="pct"/>
            <w:shd w:val="clear" w:color="auto" w:fill="ECFAFE"/>
            <w:tcMar>
              <w:top w:w="30" w:type="dxa"/>
              <w:left w:w="30" w:type="dxa"/>
              <w:bottom w:w="30" w:type="dxa"/>
              <w:right w:w="30" w:type="dxa"/>
            </w:tcMar>
            <w:hideMark/>
          </w:tcPr>
          <w:p w14:paraId="57CA5E1E" w14:textId="77777777" w:rsidR="00432FA9" w:rsidRPr="000E1253" w:rsidRDefault="00432FA9" w:rsidP="00432FA9">
            <w:pPr>
              <w:spacing w:after="0" w:line="240" w:lineRule="auto"/>
              <w:rPr>
                <w:rFonts w:eastAsia="MS ??" w:cs="Times New Roman"/>
                <w:color w:val="000000"/>
                <w:lang w:eastAsia="nl-NL"/>
              </w:rPr>
            </w:pPr>
          </w:p>
        </w:tc>
        <w:tc>
          <w:tcPr>
            <w:tcW w:w="0" w:type="auto"/>
            <w:shd w:val="clear" w:color="auto" w:fill="FFD2DD"/>
            <w:tcMar>
              <w:top w:w="30" w:type="dxa"/>
              <w:left w:w="30" w:type="dxa"/>
              <w:bottom w:w="30" w:type="dxa"/>
              <w:right w:w="30" w:type="dxa"/>
            </w:tcMar>
            <w:hideMark/>
          </w:tcPr>
          <w:p w14:paraId="09897993" w14:textId="0E0491A4" w:rsidR="00432FA9" w:rsidRPr="000E1253" w:rsidRDefault="00162EBD" w:rsidP="00432FA9">
            <w:pPr>
              <w:spacing w:after="0" w:line="240" w:lineRule="auto"/>
              <w:rPr>
                <w:rFonts w:eastAsia="MS ??" w:cs="Times New Roman"/>
                <w:color w:val="000000"/>
                <w:lang w:eastAsia="nl-NL"/>
              </w:rPr>
            </w:pPr>
            <w:r w:rsidRPr="000E1253">
              <w:rPr>
                <w:rFonts w:eastAsia="MS ??" w:cs="Times New Roman"/>
                <w:color w:val="000000"/>
                <w:lang w:eastAsia="nl-NL"/>
              </w:rPr>
              <w:t>d</w:t>
            </w:r>
          </w:p>
        </w:tc>
        <w:tc>
          <w:tcPr>
            <w:tcW w:w="0" w:type="auto"/>
            <w:shd w:val="clear" w:color="auto" w:fill="ECFAFE"/>
            <w:tcMar>
              <w:top w:w="30" w:type="dxa"/>
              <w:left w:w="30" w:type="dxa"/>
              <w:bottom w:w="30" w:type="dxa"/>
              <w:right w:w="30" w:type="dxa"/>
            </w:tcMar>
            <w:hideMark/>
          </w:tcPr>
          <w:p w14:paraId="7A09AA41" w14:textId="77777777" w:rsidR="00432FA9" w:rsidRPr="000E1253" w:rsidRDefault="00432FA9" w:rsidP="00432FA9">
            <w:pPr>
              <w:spacing w:after="0" w:line="240" w:lineRule="auto"/>
              <w:rPr>
                <w:rFonts w:eastAsia="MS ??" w:cs="Times New Roman"/>
                <w:color w:val="000000"/>
                <w:lang w:eastAsia="nl-NL"/>
              </w:rPr>
            </w:pPr>
          </w:p>
        </w:tc>
      </w:tr>
      <w:tr w:rsidR="00432FA9" w:rsidRPr="000E1253" w14:paraId="4DA2FCB2" w14:textId="77777777" w:rsidTr="001C385F">
        <w:tc>
          <w:tcPr>
            <w:tcW w:w="0" w:type="auto"/>
            <w:vMerge/>
            <w:shd w:val="clear" w:color="auto" w:fill="ECFAFE"/>
            <w:vAlign w:val="center"/>
            <w:hideMark/>
          </w:tcPr>
          <w:p w14:paraId="1D86BBD0" w14:textId="77777777" w:rsidR="00432FA9" w:rsidRPr="000E1253" w:rsidRDefault="00432FA9" w:rsidP="00432FA9">
            <w:pPr>
              <w:spacing w:after="0" w:line="240" w:lineRule="auto"/>
              <w:rPr>
                <w:rFonts w:eastAsia="MS ??" w:cs="Times New Roman"/>
                <w:color w:val="000000"/>
                <w:lang w:eastAsia="nl-NL"/>
              </w:rPr>
            </w:pPr>
          </w:p>
        </w:tc>
        <w:tc>
          <w:tcPr>
            <w:tcW w:w="0" w:type="auto"/>
            <w:shd w:val="clear" w:color="auto" w:fill="ECFAFE"/>
            <w:tcMar>
              <w:top w:w="30" w:type="dxa"/>
              <w:left w:w="30" w:type="dxa"/>
              <w:bottom w:w="30" w:type="dxa"/>
              <w:right w:w="30" w:type="dxa"/>
            </w:tcMar>
            <w:hideMark/>
          </w:tcPr>
          <w:p w14:paraId="54DFD3A8"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10.4</w:t>
            </w:r>
          </w:p>
        </w:tc>
        <w:tc>
          <w:tcPr>
            <w:tcW w:w="1569" w:type="pct"/>
            <w:shd w:val="clear" w:color="auto" w:fill="ECFAFE"/>
            <w:tcMar>
              <w:top w:w="30" w:type="dxa"/>
              <w:left w:w="30" w:type="dxa"/>
              <w:bottom w:w="30" w:type="dxa"/>
              <w:right w:w="30" w:type="dxa"/>
            </w:tcMar>
            <w:hideMark/>
          </w:tcPr>
          <w:p w14:paraId="29C7BD9B"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Gevolg boomgebrek(en)</w:t>
            </w:r>
          </w:p>
        </w:tc>
        <w:tc>
          <w:tcPr>
            <w:tcW w:w="57" w:type="pct"/>
            <w:shd w:val="clear" w:color="auto" w:fill="ECFAFE"/>
            <w:tcMar>
              <w:top w:w="30" w:type="dxa"/>
              <w:left w:w="30" w:type="dxa"/>
              <w:bottom w:w="30" w:type="dxa"/>
              <w:right w:w="30" w:type="dxa"/>
            </w:tcMar>
            <w:hideMark/>
          </w:tcPr>
          <w:p w14:paraId="6EC1BA86" w14:textId="77777777" w:rsidR="00432FA9" w:rsidRPr="000E1253" w:rsidRDefault="00432FA9" w:rsidP="00432FA9">
            <w:pPr>
              <w:spacing w:after="0" w:line="240" w:lineRule="auto"/>
              <w:rPr>
                <w:rFonts w:eastAsia="MS ??" w:cs="Times New Roman"/>
                <w:color w:val="000000"/>
                <w:lang w:eastAsia="nl-NL"/>
              </w:rPr>
            </w:pPr>
          </w:p>
        </w:tc>
        <w:tc>
          <w:tcPr>
            <w:tcW w:w="551" w:type="pct"/>
            <w:shd w:val="clear" w:color="auto" w:fill="ECFAFE"/>
            <w:tcMar>
              <w:top w:w="30" w:type="dxa"/>
              <w:left w:w="30" w:type="dxa"/>
              <w:bottom w:w="30" w:type="dxa"/>
              <w:right w:w="30" w:type="dxa"/>
            </w:tcMar>
            <w:hideMark/>
          </w:tcPr>
          <w:p w14:paraId="191D9101" w14:textId="77777777" w:rsidR="00432FA9" w:rsidRPr="000E1253" w:rsidRDefault="00432FA9" w:rsidP="00432FA9">
            <w:pPr>
              <w:spacing w:after="0" w:line="240" w:lineRule="auto"/>
              <w:rPr>
                <w:rFonts w:eastAsia="MS ??" w:cs="Times New Roman"/>
                <w:color w:val="000000"/>
                <w:lang w:eastAsia="nl-NL"/>
              </w:rPr>
            </w:pPr>
          </w:p>
        </w:tc>
        <w:tc>
          <w:tcPr>
            <w:tcW w:w="0" w:type="auto"/>
            <w:shd w:val="clear" w:color="auto" w:fill="FFD2DD"/>
            <w:tcMar>
              <w:top w:w="30" w:type="dxa"/>
              <w:left w:w="30" w:type="dxa"/>
              <w:bottom w:w="30" w:type="dxa"/>
              <w:right w:w="30" w:type="dxa"/>
            </w:tcMar>
            <w:hideMark/>
          </w:tcPr>
          <w:p w14:paraId="1E50A39D"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e</w:t>
            </w:r>
          </w:p>
        </w:tc>
        <w:tc>
          <w:tcPr>
            <w:tcW w:w="0" w:type="auto"/>
            <w:shd w:val="clear" w:color="auto" w:fill="ECFAFE"/>
            <w:tcMar>
              <w:top w:w="30" w:type="dxa"/>
              <w:left w:w="30" w:type="dxa"/>
              <w:bottom w:w="30" w:type="dxa"/>
              <w:right w:w="30" w:type="dxa"/>
            </w:tcMar>
            <w:hideMark/>
          </w:tcPr>
          <w:p w14:paraId="16A1861E" w14:textId="77777777" w:rsidR="00432FA9" w:rsidRPr="000E1253" w:rsidRDefault="00432FA9" w:rsidP="00432FA9">
            <w:pPr>
              <w:spacing w:after="0" w:line="240" w:lineRule="auto"/>
              <w:rPr>
                <w:rFonts w:eastAsia="MS ??" w:cs="Times New Roman"/>
                <w:color w:val="000000"/>
                <w:lang w:eastAsia="nl-NL"/>
              </w:rPr>
            </w:pPr>
          </w:p>
        </w:tc>
      </w:tr>
      <w:tr w:rsidR="00432FA9" w:rsidRPr="000E1253" w14:paraId="046D7BA0" w14:textId="77777777" w:rsidTr="001C385F">
        <w:tc>
          <w:tcPr>
            <w:tcW w:w="0" w:type="auto"/>
            <w:vMerge w:val="restart"/>
            <w:shd w:val="clear" w:color="auto" w:fill="ECFAFE"/>
            <w:tcMar>
              <w:top w:w="30" w:type="dxa"/>
              <w:left w:w="30" w:type="dxa"/>
              <w:bottom w:w="30" w:type="dxa"/>
              <w:right w:w="30" w:type="dxa"/>
            </w:tcMar>
            <w:hideMark/>
          </w:tcPr>
          <w:p w14:paraId="00C523AA"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Adviezen</w:t>
            </w:r>
          </w:p>
        </w:tc>
        <w:tc>
          <w:tcPr>
            <w:tcW w:w="0" w:type="auto"/>
            <w:shd w:val="clear" w:color="auto" w:fill="ECFAFE"/>
            <w:tcMar>
              <w:top w:w="30" w:type="dxa"/>
              <w:left w:w="30" w:type="dxa"/>
              <w:bottom w:w="30" w:type="dxa"/>
              <w:right w:w="30" w:type="dxa"/>
            </w:tcMar>
            <w:hideMark/>
          </w:tcPr>
          <w:p w14:paraId="25F5F2EC"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10.5</w:t>
            </w:r>
          </w:p>
        </w:tc>
        <w:tc>
          <w:tcPr>
            <w:tcW w:w="1569" w:type="pct"/>
            <w:shd w:val="clear" w:color="auto" w:fill="ECFAFE"/>
            <w:tcMar>
              <w:top w:w="30" w:type="dxa"/>
              <w:left w:w="30" w:type="dxa"/>
              <w:bottom w:w="30" w:type="dxa"/>
              <w:right w:w="30" w:type="dxa"/>
            </w:tcMar>
            <w:hideMark/>
          </w:tcPr>
          <w:p w14:paraId="67750A1F"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Boomveiligheidsklasse</w:t>
            </w:r>
          </w:p>
        </w:tc>
        <w:tc>
          <w:tcPr>
            <w:tcW w:w="57" w:type="pct"/>
            <w:shd w:val="clear" w:color="auto" w:fill="ECFAFE"/>
            <w:tcMar>
              <w:top w:w="30" w:type="dxa"/>
              <w:left w:w="30" w:type="dxa"/>
              <w:bottom w:w="30" w:type="dxa"/>
              <w:right w:w="30" w:type="dxa"/>
            </w:tcMar>
            <w:hideMark/>
          </w:tcPr>
          <w:p w14:paraId="10122A0F" w14:textId="77777777" w:rsidR="00432FA9" w:rsidRPr="000E1253" w:rsidRDefault="00432FA9" w:rsidP="00432FA9">
            <w:pPr>
              <w:spacing w:after="0" w:line="240" w:lineRule="auto"/>
              <w:rPr>
                <w:rFonts w:eastAsia="MS ??" w:cs="Times New Roman"/>
                <w:color w:val="000000"/>
                <w:lang w:eastAsia="nl-NL"/>
              </w:rPr>
            </w:pPr>
          </w:p>
        </w:tc>
        <w:tc>
          <w:tcPr>
            <w:tcW w:w="551" w:type="pct"/>
            <w:shd w:val="clear" w:color="auto" w:fill="ECFAFE"/>
            <w:tcMar>
              <w:top w:w="30" w:type="dxa"/>
              <w:left w:w="30" w:type="dxa"/>
              <w:bottom w:w="30" w:type="dxa"/>
              <w:right w:w="30" w:type="dxa"/>
            </w:tcMar>
            <w:hideMark/>
          </w:tcPr>
          <w:p w14:paraId="23E434B4" w14:textId="77777777" w:rsidR="00432FA9" w:rsidRPr="000E1253" w:rsidRDefault="00432FA9" w:rsidP="00432FA9">
            <w:pPr>
              <w:spacing w:after="0" w:line="240" w:lineRule="auto"/>
              <w:rPr>
                <w:rFonts w:eastAsia="MS ??" w:cs="Times New Roman"/>
                <w:color w:val="000000"/>
                <w:lang w:eastAsia="nl-NL"/>
              </w:rPr>
            </w:pPr>
          </w:p>
        </w:tc>
        <w:tc>
          <w:tcPr>
            <w:tcW w:w="0" w:type="auto"/>
            <w:shd w:val="clear" w:color="auto" w:fill="FFBC65"/>
            <w:tcMar>
              <w:top w:w="30" w:type="dxa"/>
              <w:left w:w="30" w:type="dxa"/>
              <w:bottom w:w="30" w:type="dxa"/>
              <w:right w:w="30" w:type="dxa"/>
            </w:tcMar>
            <w:hideMark/>
          </w:tcPr>
          <w:p w14:paraId="04C69A29"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d</w:t>
            </w:r>
          </w:p>
        </w:tc>
        <w:tc>
          <w:tcPr>
            <w:tcW w:w="0" w:type="auto"/>
            <w:shd w:val="clear" w:color="auto" w:fill="ECFAFE"/>
            <w:tcMar>
              <w:top w:w="30" w:type="dxa"/>
              <w:left w:w="30" w:type="dxa"/>
              <w:bottom w:w="30" w:type="dxa"/>
              <w:right w:w="30" w:type="dxa"/>
            </w:tcMar>
            <w:hideMark/>
          </w:tcPr>
          <w:p w14:paraId="5214D648" w14:textId="77777777" w:rsidR="00432FA9" w:rsidRPr="000E1253" w:rsidRDefault="00432FA9" w:rsidP="00432FA9">
            <w:pPr>
              <w:spacing w:after="0" w:line="240" w:lineRule="auto"/>
              <w:rPr>
                <w:rFonts w:eastAsia="MS ??" w:cs="Times New Roman"/>
                <w:color w:val="000000"/>
                <w:lang w:eastAsia="nl-NL"/>
              </w:rPr>
            </w:pPr>
          </w:p>
        </w:tc>
      </w:tr>
      <w:tr w:rsidR="00432FA9" w:rsidRPr="000E1253" w14:paraId="0DBEA371" w14:textId="77777777" w:rsidTr="001C385F">
        <w:tc>
          <w:tcPr>
            <w:tcW w:w="0" w:type="auto"/>
            <w:vMerge/>
            <w:shd w:val="clear" w:color="auto" w:fill="ECFAFE"/>
            <w:vAlign w:val="center"/>
            <w:hideMark/>
          </w:tcPr>
          <w:p w14:paraId="772C5913" w14:textId="77777777" w:rsidR="00432FA9" w:rsidRPr="000E1253" w:rsidRDefault="00432FA9" w:rsidP="00432FA9">
            <w:pPr>
              <w:spacing w:after="0" w:line="240" w:lineRule="auto"/>
              <w:rPr>
                <w:rFonts w:eastAsia="MS ??" w:cs="Times New Roman"/>
                <w:color w:val="000000"/>
                <w:lang w:eastAsia="nl-NL"/>
              </w:rPr>
            </w:pPr>
          </w:p>
        </w:tc>
        <w:tc>
          <w:tcPr>
            <w:tcW w:w="0" w:type="auto"/>
            <w:shd w:val="clear" w:color="auto" w:fill="ECFAFE"/>
            <w:tcMar>
              <w:top w:w="30" w:type="dxa"/>
              <w:left w:w="30" w:type="dxa"/>
              <w:bottom w:w="30" w:type="dxa"/>
              <w:right w:w="30" w:type="dxa"/>
            </w:tcMar>
            <w:hideMark/>
          </w:tcPr>
          <w:p w14:paraId="7B6237B1"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10.6</w:t>
            </w:r>
          </w:p>
        </w:tc>
        <w:tc>
          <w:tcPr>
            <w:tcW w:w="1569" w:type="pct"/>
            <w:shd w:val="clear" w:color="auto" w:fill="ECFAFE"/>
            <w:tcMar>
              <w:top w:w="30" w:type="dxa"/>
              <w:left w:w="30" w:type="dxa"/>
              <w:bottom w:w="30" w:type="dxa"/>
              <w:right w:w="30" w:type="dxa"/>
            </w:tcMar>
            <w:hideMark/>
          </w:tcPr>
          <w:p w14:paraId="01FF8301"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Boomveiligheidsmaatregel(en), inclusief urgentie</w:t>
            </w:r>
          </w:p>
        </w:tc>
        <w:tc>
          <w:tcPr>
            <w:tcW w:w="57" w:type="pct"/>
            <w:shd w:val="clear" w:color="auto" w:fill="ECFAFE"/>
            <w:tcMar>
              <w:top w:w="30" w:type="dxa"/>
              <w:left w:w="30" w:type="dxa"/>
              <w:bottom w:w="30" w:type="dxa"/>
              <w:right w:w="30" w:type="dxa"/>
            </w:tcMar>
            <w:hideMark/>
          </w:tcPr>
          <w:p w14:paraId="42518106" w14:textId="77777777" w:rsidR="00432FA9" w:rsidRPr="000E1253" w:rsidRDefault="00432FA9" w:rsidP="00432FA9">
            <w:pPr>
              <w:spacing w:after="0" w:line="240" w:lineRule="auto"/>
              <w:rPr>
                <w:rFonts w:eastAsia="MS ??" w:cs="Times New Roman"/>
                <w:color w:val="000000"/>
                <w:lang w:eastAsia="nl-NL"/>
              </w:rPr>
            </w:pPr>
          </w:p>
        </w:tc>
        <w:tc>
          <w:tcPr>
            <w:tcW w:w="551" w:type="pct"/>
            <w:shd w:val="clear" w:color="auto" w:fill="ECFAFE"/>
            <w:tcMar>
              <w:top w:w="30" w:type="dxa"/>
              <w:left w:w="30" w:type="dxa"/>
              <w:bottom w:w="30" w:type="dxa"/>
              <w:right w:w="30" w:type="dxa"/>
            </w:tcMar>
            <w:hideMark/>
          </w:tcPr>
          <w:p w14:paraId="4BCF9DD8" w14:textId="77777777" w:rsidR="00432FA9" w:rsidRPr="000E1253" w:rsidRDefault="00432FA9" w:rsidP="00432FA9">
            <w:pPr>
              <w:spacing w:after="0" w:line="240" w:lineRule="auto"/>
              <w:rPr>
                <w:rFonts w:eastAsia="MS ??" w:cs="Times New Roman"/>
                <w:color w:val="000000"/>
                <w:lang w:eastAsia="nl-NL"/>
              </w:rPr>
            </w:pPr>
          </w:p>
        </w:tc>
        <w:tc>
          <w:tcPr>
            <w:tcW w:w="0" w:type="auto"/>
            <w:shd w:val="clear" w:color="auto" w:fill="FFD2DD"/>
            <w:tcMar>
              <w:top w:w="30" w:type="dxa"/>
              <w:left w:w="30" w:type="dxa"/>
              <w:bottom w:w="30" w:type="dxa"/>
              <w:right w:w="30" w:type="dxa"/>
            </w:tcMar>
            <w:hideMark/>
          </w:tcPr>
          <w:p w14:paraId="76E75011"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e</w:t>
            </w:r>
          </w:p>
        </w:tc>
        <w:tc>
          <w:tcPr>
            <w:tcW w:w="0" w:type="auto"/>
            <w:shd w:val="clear" w:color="auto" w:fill="ECFAFE"/>
            <w:tcMar>
              <w:top w:w="30" w:type="dxa"/>
              <w:left w:w="30" w:type="dxa"/>
              <w:bottom w:w="30" w:type="dxa"/>
              <w:right w:w="30" w:type="dxa"/>
            </w:tcMar>
            <w:hideMark/>
          </w:tcPr>
          <w:p w14:paraId="22F78BE5" w14:textId="77777777" w:rsidR="00432FA9" w:rsidRPr="000E1253" w:rsidRDefault="00432FA9" w:rsidP="00432FA9">
            <w:pPr>
              <w:spacing w:after="0" w:line="240" w:lineRule="auto"/>
              <w:rPr>
                <w:rFonts w:eastAsia="MS ??" w:cs="Times New Roman"/>
                <w:color w:val="000000"/>
                <w:lang w:eastAsia="nl-NL"/>
              </w:rPr>
            </w:pPr>
          </w:p>
        </w:tc>
      </w:tr>
      <w:tr w:rsidR="00432FA9" w:rsidRPr="000E1253" w14:paraId="2A8FC573" w14:textId="77777777" w:rsidTr="001C385F">
        <w:tc>
          <w:tcPr>
            <w:tcW w:w="0" w:type="auto"/>
            <w:shd w:val="clear" w:color="auto" w:fill="ECFAFE"/>
            <w:tcMar>
              <w:top w:w="30" w:type="dxa"/>
              <w:left w:w="30" w:type="dxa"/>
              <w:bottom w:w="30" w:type="dxa"/>
              <w:right w:w="30" w:type="dxa"/>
            </w:tcMar>
            <w:hideMark/>
          </w:tcPr>
          <w:p w14:paraId="6590D1F5" w14:textId="77777777" w:rsidR="00432FA9" w:rsidRPr="000E1253" w:rsidRDefault="00432FA9" w:rsidP="00432FA9">
            <w:pPr>
              <w:spacing w:after="0" w:line="240" w:lineRule="auto"/>
              <w:rPr>
                <w:rFonts w:eastAsia="MS ??" w:cs="Times New Roman"/>
                <w:color w:val="000000"/>
                <w:lang w:eastAsia="nl-NL"/>
              </w:rPr>
            </w:pPr>
          </w:p>
        </w:tc>
        <w:tc>
          <w:tcPr>
            <w:tcW w:w="0" w:type="auto"/>
            <w:shd w:val="clear" w:color="auto" w:fill="ECFAFE"/>
            <w:tcMar>
              <w:top w:w="30" w:type="dxa"/>
              <w:left w:w="30" w:type="dxa"/>
              <w:bottom w:w="30" w:type="dxa"/>
              <w:right w:w="30" w:type="dxa"/>
            </w:tcMar>
            <w:hideMark/>
          </w:tcPr>
          <w:p w14:paraId="7FD38EC6"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10.7</w:t>
            </w:r>
          </w:p>
        </w:tc>
        <w:tc>
          <w:tcPr>
            <w:tcW w:w="1569" w:type="pct"/>
            <w:shd w:val="clear" w:color="auto" w:fill="ECFAFE"/>
            <w:tcMar>
              <w:top w:w="30" w:type="dxa"/>
              <w:left w:w="30" w:type="dxa"/>
              <w:bottom w:w="30" w:type="dxa"/>
              <w:right w:w="30" w:type="dxa"/>
            </w:tcMar>
            <w:hideMark/>
          </w:tcPr>
          <w:p w14:paraId="72193BE9"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Opmerkingen</w:t>
            </w:r>
          </w:p>
        </w:tc>
        <w:tc>
          <w:tcPr>
            <w:tcW w:w="57" w:type="pct"/>
            <w:shd w:val="clear" w:color="auto" w:fill="ECFAFE"/>
            <w:tcMar>
              <w:top w:w="30" w:type="dxa"/>
              <w:left w:w="30" w:type="dxa"/>
              <w:bottom w:w="30" w:type="dxa"/>
              <w:right w:w="30" w:type="dxa"/>
            </w:tcMar>
            <w:hideMark/>
          </w:tcPr>
          <w:p w14:paraId="4D1C4EC2" w14:textId="77777777" w:rsidR="00432FA9" w:rsidRPr="000E1253" w:rsidRDefault="00432FA9" w:rsidP="00432FA9">
            <w:pPr>
              <w:spacing w:after="0" w:line="240" w:lineRule="auto"/>
              <w:rPr>
                <w:rFonts w:eastAsia="MS ??" w:cs="Times New Roman"/>
                <w:color w:val="000000"/>
                <w:lang w:eastAsia="nl-NL"/>
              </w:rPr>
            </w:pPr>
          </w:p>
        </w:tc>
        <w:tc>
          <w:tcPr>
            <w:tcW w:w="551" w:type="pct"/>
            <w:shd w:val="clear" w:color="auto" w:fill="ECFAFE"/>
            <w:tcMar>
              <w:top w:w="30" w:type="dxa"/>
              <w:left w:w="30" w:type="dxa"/>
              <w:bottom w:w="30" w:type="dxa"/>
              <w:right w:w="30" w:type="dxa"/>
            </w:tcMar>
            <w:hideMark/>
          </w:tcPr>
          <w:p w14:paraId="52063EB8" w14:textId="77777777" w:rsidR="00432FA9" w:rsidRPr="000E1253" w:rsidRDefault="00432FA9" w:rsidP="00432FA9">
            <w:pPr>
              <w:spacing w:after="0" w:line="240" w:lineRule="auto"/>
              <w:rPr>
                <w:rFonts w:eastAsia="MS ??" w:cs="Times New Roman"/>
                <w:color w:val="000000"/>
                <w:lang w:eastAsia="nl-NL"/>
              </w:rPr>
            </w:pPr>
          </w:p>
        </w:tc>
        <w:tc>
          <w:tcPr>
            <w:tcW w:w="0" w:type="auto"/>
            <w:shd w:val="clear" w:color="auto" w:fill="DDA3FF"/>
            <w:tcMar>
              <w:top w:w="30" w:type="dxa"/>
              <w:left w:w="30" w:type="dxa"/>
              <w:bottom w:w="30" w:type="dxa"/>
              <w:right w:w="30" w:type="dxa"/>
            </w:tcMar>
            <w:hideMark/>
          </w:tcPr>
          <w:p w14:paraId="54A0F54E"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f</w:t>
            </w:r>
          </w:p>
        </w:tc>
        <w:tc>
          <w:tcPr>
            <w:tcW w:w="0" w:type="auto"/>
            <w:shd w:val="clear" w:color="auto" w:fill="ECFAFE"/>
            <w:tcMar>
              <w:top w:w="30" w:type="dxa"/>
              <w:left w:w="30" w:type="dxa"/>
              <w:bottom w:w="30" w:type="dxa"/>
              <w:right w:w="30" w:type="dxa"/>
            </w:tcMar>
            <w:hideMark/>
          </w:tcPr>
          <w:p w14:paraId="3DEF90B8" w14:textId="77777777" w:rsidR="00432FA9" w:rsidRPr="000E1253" w:rsidRDefault="00432FA9" w:rsidP="00432FA9">
            <w:pPr>
              <w:spacing w:after="0" w:line="240" w:lineRule="auto"/>
              <w:rPr>
                <w:rFonts w:eastAsia="MS ??" w:cs="Times New Roman"/>
                <w:color w:val="000000"/>
                <w:lang w:eastAsia="nl-NL"/>
              </w:rPr>
            </w:pPr>
          </w:p>
        </w:tc>
      </w:tr>
    </w:tbl>
    <w:p w14:paraId="6896A81D" w14:textId="77777777" w:rsidR="00432FA9" w:rsidRPr="000E1253" w:rsidRDefault="00432FA9" w:rsidP="00432FA9">
      <w:pPr>
        <w:spacing w:after="0" w:line="240" w:lineRule="auto"/>
        <w:rPr>
          <w:rFonts w:eastAsia="MS ??" w:cs="Times New Roman"/>
          <w:color w:val="000000"/>
          <w:lang w:eastAsia="nl-NL"/>
        </w:rPr>
      </w:pPr>
    </w:p>
    <w:p w14:paraId="76BC4A7B"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b/>
          <w:bCs/>
          <w:color w:val="000000"/>
          <w:lang w:eastAsia="nl-NL"/>
        </w:rPr>
        <w:t>Voorbereiding boomveiligheidscontrole</w:t>
      </w:r>
      <w:r w:rsidRPr="000E1253">
        <w:rPr>
          <w:rFonts w:eastAsia="MS ??" w:cs="Times New Roman"/>
          <w:color w:val="000000"/>
          <w:lang w:eastAsia="nl-NL"/>
        </w:rPr>
        <w:br/>
        <w:t>De boomeigenaar draagt zorg voor een goede voorbereiding.</w:t>
      </w:r>
    </w:p>
    <w:tbl>
      <w:tblPr>
        <w:tblW w:w="0" w:type="auto"/>
        <w:tblCellMar>
          <w:top w:w="15" w:type="dxa"/>
          <w:left w:w="15" w:type="dxa"/>
          <w:bottom w:w="15" w:type="dxa"/>
          <w:right w:w="15" w:type="dxa"/>
        </w:tblCellMar>
        <w:tblLook w:val="04A0" w:firstRow="1" w:lastRow="0" w:firstColumn="1" w:lastColumn="0" w:noHBand="0" w:noVBand="1"/>
      </w:tblPr>
      <w:tblGrid>
        <w:gridCol w:w="176"/>
        <w:gridCol w:w="8910"/>
      </w:tblGrid>
      <w:tr w:rsidR="00432FA9" w:rsidRPr="000E1253" w14:paraId="17AF9AF2" w14:textId="77777777" w:rsidTr="0066618C">
        <w:tc>
          <w:tcPr>
            <w:tcW w:w="0" w:type="auto"/>
            <w:shd w:val="clear" w:color="auto" w:fill="2BDAFF"/>
            <w:tcMar>
              <w:top w:w="30" w:type="dxa"/>
              <w:left w:w="30" w:type="dxa"/>
              <w:bottom w:w="30" w:type="dxa"/>
              <w:right w:w="30" w:type="dxa"/>
            </w:tcMar>
            <w:hideMark/>
          </w:tcPr>
          <w:p w14:paraId="30824ABE"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a</w:t>
            </w:r>
          </w:p>
        </w:tc>
        <w:tc>
          <w:tcPr>
            <w:tcW w:w="0" w:type="auto"/>
            <w:tcBorders>
              <w:right w:val="nil"/>
            </w:tcBorders>
            <w:tcMar>
              <w:top w:w="30" w:type="dxa"/>
              <w:left w:w="30" w:type="dxa"/>
              <w:bottom w:w="30" w:type="dxa"/>
              <w:right w:w="30" w:type="dxa"/>
            </w:tcMar>
            <w:hideMark/>
          </w:tcPr>
          <w:p w14:paraId="117A30D2" w14:textId="77D43A2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Ter informatie van de controleur levert de boomeigenaar altijd minimaal de actuele inhoud van de boomveiligheidskenmerken mee. In het schema zijn deze aangeduid met ‘a’. Dit betreft de kenmerken inclusief de bijbehorende actuele inhoud. Van het logboek hoeft alleen de meest actuele versie te worden meegeleverd.</w:t>
            </w:r>
            <w:r w:rsidR="00690DA0" w:rsidRPr="000E1253">
              <w:rPr>
                <w:rFonts w:eastAsia="MS ??" w:cs="Times New Roman"/>
                <w:color w:val="000000"/>
                <w:lang w:eastAsia="nl-NL"/>
              </w:rPr>
              <w:t xml:space="preserve"> Deze </w:t>
            </w:r>
            <w:r w:rsidR="00FF4E6E" w:rsidRPr="000E1253">
              <w:rPr>
                <w:rFonts w:eastAsia="MS ??" w:cs="Times New Roman"/>
                <w:color w:val="000000"/>
                <w:lang w:eastAsia="nl-NL"/>
              </w:rPr>
              <w:t>logboek</w:t>
            </w:r>
            <w:r w:rsidR="00690DA0" w:rsidRPr="000E1253">
              <w:rPr>
                <w:rFonts w:eastAsia="MS ??" w:cs="Times New Roman"/>
                <w:color w:val="000000"/>
                <w:lang w:eastAsia="nl-NL"/>
              </w:rPr>
              <w:t>informatie kan niet worden gewijzigd.</w:t>
            </w:r>
          </w:p>
        </w:tc>
      </w:tr>
      <w:tr w:rsidR="00432FA9" w:rsidRPr="000E1253" w14:paraId="6C90F432" w14:textId="77777777" w:rsidTr="0066618C">
        <w:tc>
          <w:tcPr>
            <w:tcW w:w="0" w:type="auto"/>
            <w:shd w:val="clear" w:color="auto" w:fill="FFFF72"/>
            <w:tcMar>
              <w:top w:w="30" w:type="dxa"/>
              <w:left w:w="30" w:type="dxa"/>
              <w:bottom w:w="30" w:type="dxa"/>
              <w:right w:w="30" w:type="dxa"/>
            </w:tcMar>
            <w:hideMark/>
          </w:tcPr>
          <w:p w14:paraId="46D7E14C"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b</w:t>
            </w:r>
          </w:p>
        </w:tc>
        <w:tc>
          <w:tcPr>
            <w:tcW w:w="0" w:type="auto"/>
            <w:tcBorders>
              <w:right w:val="nil"/>
            </w:tcBorders>
            <w:tcMar>
              <w:top w:w="30" w:type="dxa"/>
              <w:left w:w="30" w:type="dxa"/>
              <w:bottom w:w="30" w:type="dxa"/>
              <w:right w:w="30" w:type="dxa"/>
            </w:tcMar>
            <w:hideMark/>
          </w:tcPr>
          <w:p w14:paraId="62EB00F7" w14:textId="139D936B" w:rsidR="00432FA9" w:rsidRPr="000E1253" w:rsidRDefault="00432FA9" w:rsidP="006D4A9F">
            <w:pPr>
              <w:spacing w:after="0" w:line="240" w:lineRule="auto"/>
              <w:rPr>
                <w:rFonts w:eastAsia="MS ??" w:cs="Times New Roman"/>
                <w:color w:val="000000"/>
                <w:lang w:eastAsia="nl-NL"/>
              </w:rPr>
            </w:pPr>
            <w:r w:rsidRPr="000E1253">
              <w:rPr>
                <w:rFonts w:eastAsia="MS ??" w:cs="Times New Roman"/>
                <w:color w:val="000000"/>
                <w:lang w:eastAsia="nl-NL"/>
              </w:rPr>
              <w:t xml:space="preserve">De boomveiligheidskenmerken die worden meegeleverd </w:t>
            </w:r>
            <w:r w:rsidR="006D4A9F" w:rsidRPr="000E1253">
              <w:rPr>
                <w:rFonts w:eastAsia="MS ??" w:cs="Times New Roman"/>
                <w:color w:val="000000"/>
                <w:lang w:eastAsia="nl-NL"/>
              </w:rPr>
              <w:t xml:space="preserve">(a.) </w:t>
            </w:r>
            <w:r w:rsidRPr="000E1253">
              <w:rPr>
                <w:rFonts w:eastAsia="MS ??" w:cs="Times New Roman"/>
                <w:color w:val="000000"/>
                <w:lang w:eastAsia="nl-NL"/>
              </w:rPr>
              <w:t>hoeven niet te worden gecontroleerd op actualiteit</w:t>
            </w:r>
            <w:r w:rsidR="0081513A" w:rsidRPr="000E1253">
              <w:rPr>
                <w:rFonts w:eastAsia="MS ??" w:cs="Times New Roman"/>
                <w:color w:val="000000"/>
                <w:lang w:eastAsia="nl-NL"/>
              </w:rPr>
              <w:t xml:space="preserve"> </w:t>
            </w:r>
            <w:r w:rsidR="006D4A9F" w:rsidRPr="000E1253">
              <w:rPr>
                <w:rFonts w:eastAsia="MS ??" w:cs="Times New Roman"/>
                <w:color w:val="000000"/>
                <w:lang w:eastAsia="nl-NL"/>
              </w:rPr>
              <w:t>(</w:t>
            </w:r>
            <w:r w:rsidR="0081513A" w:rsidRPr="000E1253">
              <w:rPr>
                <w:rFonts w:eastAsia="MS ??" w:cs="Times New Roman"/>
                <w:color w:val="000000"/>
                <w:lang w:eastAsia="nl-NL"/>
              </w:rPr>
              <w:t xml:space="preserve">uitgezonderd de </w:t>
            </w:r>
            <w:r w:rsidR="006D4A9F" w:rsidRPr="000E1253">
              <w:rPr>
                <w:rFonts w:eastAsia="MS ??" w:cs="Times New Roman"/>
                <w:color w:val="000000"/>
                <w:lang w:eastAsia="nl-NL"/>
              </w:rPr>
              <w:t>aanwezigheid van de boom, zie c.)</w:t>
            </w:r>
            <w:r w:rsidRPr="000E1253">
              <w:rPr>
                <w:rFonts w:eastAsia="MS ??" w:cs="Times New Roman"/>
                <w:color w:val="000000"/>
                <w:lang w:eastAsia="nl-NL"/>
              </w:rPr>
              <w:t>. Als dit wel is gewenst, moet dit in de opdracht nader worden omschreven.</w:t>
            </w:r>
            <w:r w:rsidRPr="000E1253">
              <w:rPr>
                <w:rFonts w:eastAsia="MS ??" w:cs="Times New Roman"/>
                <w:color w:val="000000"/>
                <w:lang w:eastAsia="nl-NL"/>
              </w:rPr>
              <w:br/>
              <w:t>In het SUF-BVC zijn de kenmerken opgenomen die hiervoor het meest in aanmerking komen. Deze kenmerken zijn in het schema aangeduid met ‘b’.</w:t>
            </w:r>
          </w:p>
        </w:tc>
      </w:tr>
    </w:tbl>
    <w:p w14:paraId="0FF514A8"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In paragraaf 3.2 zijn de algemene aandachtspunten en de aandachtspunten per kenmerk beschreven.</w:t>
      </w:r>
    </w:p>
    <w:p w14:paraId="4826397D" w14:textId="77777777" w:rsidR="00432FA9" w:rsidRPr="000E1253" w:rsidRDefault="00432FA9" w:rsidP="00432FA9">
      <w:pPr>
        <w:spacing w:after="0" w:line="240" w:lineRule="auto"/>
        <w:rPr>
          <w:rFonts w:eastAsia="MS ??" w:cs="Times New Roman"/>
          <w:color w:val="000000"/>
          <w:lang w:eastAsia="nl-NL"/>
        </w:rPr>
      </w:pPr>
    </w:p>
    <w:p w14:paraId="7D783CAF"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b/>
          <w:bCs/>
          <w:color w:val="000000"/>
          <w:lang w:eastAsia="nl-NL"/>
        </w:rPr>
        <w:t>Werkwijze registratie tijdens boomveiligheidscontrole</w:t>
      </w:r>
      <w:r w:rsidRPr="000E1253">
        <w:rPr>
          <w:rFonts w:eastAsia="MS ??" w:cs="Times New Roman"/>
          <w:color w:val="000000"/>
          <w:lang w:eastAsia="nl-NL"/>
        </w:rPr>
        <w:br/>
        <w:t xml:space="preserve">Tijdens de controle is de registratie afhankelijk van de situatie. In figuur 3 en in onderstaande tekst wordt beschreven welke kenmerken in welke situatie moeten worden geregistreerd. In paragraaf 3.3 zijn de algemene aandachtspunten en de aandachtspunten per kenmerk beschreven. </w:t>
      </w:r>
    </w:p>
    <w:tbl>
      <w:tblPr>
        <w:tblW w:w="0" w:type="auto"/>
        <w:tblCellMar>
          <w:top w:w="15" w:type="dxa"/>
          <w:left w:w="15" w:type="dxa"/>
          <w:bottom w:w="15" w:type="dxa"/>
          <w:right w:w="15" w:type="dxa"/>
        </w:tblCellMar>
        <w:tblLook w:val="04A0" w:firstRow="1" w:lastRow="0" w:firstColumn="1" w:lastColumn="0" w:noHBand="0" w:noVBand="1"/>
      </w:tblPr>
      <w:tblGrid>
        <w:gridCol w:w="176"/>
        <w:gridCol w:w="8910"/>
      </w:tblGrid>
      <w:tr w:rsidR="00432FA9" w:rsidRPr="000E1253" w14:paraId="2156DA06" w14:textId="77777777" w:rsidTr="0066618C">
        <w:tc>
          <w:tcPr>
            <w:tcW w:w="0" w:type="auto"/>
            <w:shd w:val="clear" w:color="auto" w:fill="D2D2FF"/>
            <w:tcMar>
              <w:top w:w="30" w:type="dxa"/>
              <w:left w:w="30" w:type="dxa"/>
              <w:bottom w:w="30" w:type="dxa"/>
              <w:right w:w="30" w:type="dxa"/>
            </w:tcMar>
            <w:hideMark/>
          </w:tcPr>
          <w:p w14:paraId="08BD0255"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c</w:t>
            </w:r>
          </w:p>
        </w:tc>
        <w:tc>
          <w:tcPr>
            <w:tcW w:w="0" w:type="auto"/>
            <w:tcBorders>
              <w:right w:val="nil"/>
            </w:tcBorders>
            <w:tcMar>
              <w:top w:w="30" w:type="dxa"/>
              <w:left w:w="30" w:type="dxa"/>
              <w:bottom w:w="30" w:type="dxa"/>
              <w:right w:w="30" w:type="dxa"/>
            </w:tcMar>
            <w:hideMark/>
          </w:tcPr>
          <w:p w14:paraId="560F3AFD" w14:textId="4628E740" w:rsidR="00432FA9" w:rsidRPr="000E1253" w:rsidRDefault="00432FA9" w:rsidP="00873222">
            <w:pPr>
              <w:spacing w:after="0" w:line="240" w:lineRule="auto"/>
              <w:rPr>
                <w:rFonts w:eastAsia="MS ??" w:cs="Times New Roman"/>
                <w:color w:val="000000"/>
                <w:lang w:eastAsia="nl-NL"/>
              </w:rPr>
            </w:pPr>
            <w:r w:rsidRPr="000E1253">
              <w:rPr>
                <w:rFonts w:eastAsia="MS ??" w:cs="Times New Roman"/>
                <w:color w:val="000000"/>
                <w:lang w:eastAsia="nl-NL"/>
              </w:rPr>
              <w:t>Tijdens de controle wordt altijd getoetst of de boom in het veld aanwezig is, op basis van  de boomlocatie</w:t>
            </w:r>
            <w:r w:rsidR="00376F2D" w:rsidRPr="000E1253">
              <w:rPr>
                <w:rFonts w:eastAsia="MS ??" w:cs="Times New Roman"/>
                <w:color w:val="000000"/>
                <w:lang w:eastAsia="nl-NL"/>
              </w:rPr>
              <w:t xml:space="preserve">, of – bij het ontbreken van </w:t>
            </w:r>
            <w:r w:rsidR="0081513A" w:rsidRPr="000E1253">
              <w:rPr>
                <w:rFonts w:eastAsia="MS ??" w:cs="Times New Roman"/>
                <w:color w:val="000000"/>
                <w:lang w:eastAsia="nl-NL"/>
              </w:rPr>
              <w:t xml:space="preserve">(digitale) </w:t>
            </w:r>
            <w:r w:rsidR="00376F2D" w:rsidRPr="000E1253">
              <w:rPr>
                <w:rFonts w:eastAsia="MS ??" w:cs="Times New Roman"/>
                <w:color w:val="000000"/>
                <w:lang w:eastAsia="nl-NL"/>
              </w:rPr>
              <w:t>kaartgegevens – op basis van het boomnummer</w:t>
            </w:r>
            <w:r w:rsidRPr="000E1253">
              <w:rPr>
                <w:rFonts w:eastAsia="MS ??" w:cs="Times New Roman"/>
                <w:color w:val="000000"/>
                <w:lang w:eastAsia="nl-NL"/>
              </w:rPr>
              <w:t>. In het schema zijn deze aangeduid met ‘c’. Is de boom niet aanwezig, dan wordt dit genoteerd en hoeven geen andere gegevens te worden opgenomen.</w:t>
            </w:r>
          </w:p>
        </w:tc>
      </w:tr>
      <w:tr w:rsidR="00432FA9" w:rsidRPr="000E1253" w14:paraId="3D1B43E9" w14:textId="77777777" w:rsidTr="0066618C">
        <w:tc>
          <w:tcPr>
            <w:tcW w:w="0" w:type="auto"/>
            <w:shd w:val="clear" w:color="auto" w:fill="FFBC65"/>
            <w:tcMar>
              <w:top w:w="30" w:type="dxa"/>
              <w:left w:w="30" w:type="dxa"/>
              <w:bottom w:w="30" w:type="dxa"/>
              <w:right w:w="30" w:type="dxa"/>
            </w:tcMar>
            <w:hideMark/>
          </w:tcPr>
          <w:p w14:paraId="1BF6D10E"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d</w:t>
            </w:r>
          </w:p>
        </w:tc>
        <w:tc>
          <w:tcPr>
            <w:tcW w:w="0" w:type="auto"/>
            <w:tcBorders>
              <w:right w:val="nil"/>
            </w:tcBorders>
            <w:tcMar>
              <w:top w:w="30" w:type="dxa"/>
              <w:left w:w="30" w:type="dxa"/>
              <w:bottom w:w="30" w:type="dxa"/>
              <w:right w:w="30" w:type="dxa"/>
            </w:tcMar>
            <w:hideMark/>
          </w:tcPr>
          <w:p w14:paraId="66BEB464" w14:textId="1D6306F8" w:rsidR="00432FA9" w:rsidRPr="000E1253" w:rsidRDefault="00FF4E6E" w:rsidP="00432FA9">
            <w:pPr>
              <w:spacing w:after="0" w:line="240" w:lineRule="auto"/>
              <w:rPr>
                <w:rFonts w:eastAsia="MS ??" w:cs="Times New Roman"/>
                <w:color w:val="000000"/>
                <w:lang w:eastAsia="nl-NL"/>
              </w:rPr>
            </w:pPr>
            <w:r w:rsidRPr="000E1253">
              <w:rPr>
                <w:rFonts w:eastAsia="MS ??" w:cs="Times New Roman"/>
                <w:color w:val="000000"/>
                <w:lang w:eastAsia="nl-NL"/>
              </w:rPr>
              <w:t>Als er bij de boom geen boomgebreken worden geconstateerd, dan dient de waarde ‘geen gebrek’ als waarde te worden ingevuld</w:t>
            </w:r>
            <w:r w:rsidR="00162EBD" w:rsidRPr="000E1253">
              <w:rPr>
                <w:rFonts w:eastAsia="MS ??" w:cs="Times New Roman"/>
                <w:color w:val="000000"/>
                <w:lang w:eastAsia="nl-NL"/>
              </w:rPr>
              <w:t xml:space="preserve"> bij het kenmerk ‘boomgebreken’</w:t>
            </w:r>
            <w:r w:rsidRPr="000E1253">
              <w:rPr>
                <w:rFonts w:eastAsia="MS ??" w:cs="Times New Roman"/>
                <w:color w:val="000000"/>
                <w:lang w:eastAsia="nl-NL"/>
              </w:rPr>
              <w:t xml:space="preserve">. Ook dienen de volgende drie kenmerken ingevuld te worden: datum controle, naam controleur, boomveiligheidsklasse ‘boom zonder gebreken’. </w:t>
            </w:r>
            <w:r w:rsidR="00432FA9" w:rsidRPr="000E1253">
              <w:rPr>
                <w:rFonts w:eastAsia="MS ??" w:cs="Times New Roman"/>
                <w:color w:val="000000"/>
                <w:lang w:eastAsia="nl-NL"/>
              </w:rPr>
              <w:t>In het schema zijn deze aangeduid met ‘d’.</w:t>
            </w:r>
          </w:p>
        </w:tc>
      </w:tr>
      <w:tr w:rsidR="00432FA9" w:rsidRPr="000E1253" w14:paraId="6F58B0CC" w14:textId="77777777" w:rsidTr="0066618C">
        <w:tc>
          <w:tcPr>
            <w:tcW w:w="0" w:type="auto"/>
            <w:shd w:val="clear" w:color="auto" w:fill="FFD2DD"/>
            <w:tcMar>
              <w:top w:w="30" w:type="dxa"/>
              <w:left w:w="30" w:type="dxa"/>
              <w:bottom w:w="30" w:type="dxa"/>
              <w:right w:w="30" w:type="dxa"/>
            </w:tcMar>
            <w:hideMark/>
          </w:tcPr>
          <w:p w14:paraId="5A09047B"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e</w:t>
            </w:r>
          </w:p>
        </w:tc>
        <w:tc>
          <w:tcPr>
            <w:tcW w:w="0" w:type="auto"/>
            <w:tcBorders>
              <w:right w:val="nil"/>
            </w:tcBorders>
            <w:tcMar>
              <w:top w:w="30" w:type="dxa"/>
              <w:left w:w="30" w:type="dxa"/>
              <w:bottom w:w="30" w:type="dxa"/>
              <w:right w:w="30" w:type="dxa"/>
            </w:tcMar>
            <w:hideMark/>
          </w:tcPr>
          <w:p w14:paraId="26FDBD6C" w14:textId="737E2E13" w:rsidR="00432FA9" w:rsidRPr="000E1253" w:rsidRDefault="00432FA9" w:rsidP="00E77037">
            <w:pPr>
              <w:spacing w:after="0" w:line="240" w:lineRule="auto"/>
              <w:rPr>
                <w:rFonts w:eastAsia="MS ??" w:cs="Times New Roman"/>
                <w:color w:val="000000"/>
                <w:lang w:eastAsia="nl-NL"/>
              </w:rPr>
            </w:pPr>
            <w:r w:rsidRPr="000E1253">
              <w:rPr>
                <w:rFonts w:eastAsia="MS ??" w:cs="Times New Roman"/>
                <w:color w:val="000000"/>
                <w:lang w:eastAsia="nl-NL"/>
              </w:rPr>
              <w:t>Als er een of meer boomgebreken worden geconstateerd dan worden de volgende kenmerken ingevuld: datum controle, naam controleur, boomgebrek met plaats, gevolg boomgebrek, boomveiligheidsklasse, en maatregel met urgentie. In het schema zijn deze aangeduid met ‘d’ en ‘e’. Als de boom gedeeltelijk niet te beoordelen is geldt hetzelfde. Als de boom in zijn geheel niet te beoordelen is, dan hoeft het ‘gevolg boomgebrek’ niet ingevuld te worden.</w:t>
            </w:r>
          </w:p>
        </w:tc>
      </w:tr>
      <w:tr w:rsidR="00432FA9" w:rsidRPr="000E1253" w14:paraId="3FA21A65" w14:textId="77777777" w:rsidTr="0066618C">
        <w:tc>
          <w:tcPr>
            <w:tcW w:w="0" w:type="auto"/>
            <w:shd w:val="clear" w:color="auto" w:fill="DDA3FF"/>
            <w:tcMar>
              <w:top w:w="30" w:type="dxa"/>
              <w:left w:w="30" w:type="dxa"/>
              <w:bottom w:w="30" w:type="dxa"/>
              <w:right w:w="30" w:type="dxa"/>
            </w:tcMar>
            <w:hideMark/>
          </w:tcPr>
          <w:p w14:paraId="388376C6"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f</w:t>
            </w:r>
          </w:p>
        </w:tc>
        <w:tc>
          <w:tcPr>
            <w:tcW w:w="0" w:type="auto"/>
            <w:tcBorders>
              <w:right w:val="nil"/>
            </w:tcBorders>
            <w:tcMar>
              <w:top w:w="30" w:type="dxa"/>
              <w:left w:w="30" w:type="dxa"/>
              <w:bottom w:w="30" w:type="dxa"/>
              <w:right w:w="30" w:type="dxa"/>
            </w:tcMar>
            <w:hideMark/>
          </w:tcPr>
          <w:p w14:paraId="26705CBA" w14:textId="77777777" w:rsidR="00432FA9" w:rsidRPr="000E1253" w:rsidRDefault="00432FA9" w:rsidP="00432FA9">
            <w:pPr>
              <w:spacing w:after="0" w:line="240" w:lineRule="auto"/>
              <w:rPr>
                <w:rFonts w:eastAsia="MS ??" w:cs="Times New Roman"/>
                <w:color w:val="000000"/>
                <w:lang w:eastAsia="nl-NL"/>
              </w:rPr>
            </w:pPr>
            <w:r w:rsidRPr="000E1253">
              <w:rPr>
                <w:rFonts w:eastAsia="MS ??" w:cs="Times New Roman"/>
                <w:color w:val="000000"/>
                <w:lang w:eastAsia="nl-NL"/>
              </w:rPr>
              <w:t>De controleur maakt daarnaast altijd een notitie van aanvullende bevindingen die relevant zijn voor de boomveiligheid, als die niet binnen de gestandaardiseerde kenmerken en waarden geplaatst kunnen worden. In het schema is dit aangeduid met ‘f’.</w:t>
            </w:r>
          </w:p>
        </w:tc>
      </w:tr>
    </w:tbl>
    <w:p w14:paraId="028F331B" w14:textId="77777777" w:rsidR="00683E2C" w:rsidRPr="000E1253" w:rsidRDefault="00683E2C" w:rsidP="007E7025">
      <w:pPr>
        <w:spacing w:after="0" w:line="240" w:lineRule="auto"/>
        <w:rPr>
          <w:rFonts w:eastAsia="MS ??" w:cs="Times New Roman"/>
          <w:color w:val="000000"/>
          <w:lang w:eastAsia="nl-NL"/>
        </w:rPr>
      </w:pPr>
    </w:p>
    <w:p w14:paraId="02DEFB71" w14:textId="03B4AE9B" w:rsidR="007E7025" w:rsidRPr="000E1253" w:rsidRDefault="00286164" w:rsidP="00E11672">
      <w:pPr>
        <w:spacing w:after="0" w:line="240" w:lineRule="auto"/>
        <w:contextualSpacing/>
        <w:rPr>
          <w:b/>
        </w:rPr>
      </w:pPr>
      <w:r w:rsidRPr="000E1253">
        <w:rPr>
          <w:b/>
        </w:rPr>
        <w:t>3.2</w:t>
      </w:r>
      <w:r w:rsidRPr="000E1253">
        <w:rPr>
          <w:b/>
        </w:rPr>
        <w:tab/>
      </w:r>
      <w:r w:rsidR="00E23734" w:rsidRPr="000E1253">
        <w:rPr>
          <w:b/>
        </w:rPr>
        <w:t>V</w:t>
      </w:r>
      <w:r w:rsidRPr="000E1253">
        <w:rPr>
          <w:b/>
        </w:rPr>
        <w:t xml:space="preserve">oorbereiding </w:t>
      </w:r>
      <w:r w:rsidR="00E23734" w:rsidRPr="000E1253">
        <w:rPr>
          <w:b/>
        </w:rPr>
        <w:t>boomveiligheids</w:t>
      </w:r>
      <w:r w:rsidRPr="000E1253">
        <w:rPr>
          <w:b/>
        </w:rPr>
        <w:t>controle</w:t>
      </w:r>
    </w:p>
    <w:p w14:paraId="5A10ECB7" w14:textId="3DDA477F" w:rsidR="00286164" w:rsidRPr="000E1253" w:rsidRDefault="00286164" w:rsidP="00E11672">
      <w:pPr>
        <w:spacing w:after="0" w:line="240" w:lineRule="auto"/>
        <w:contextualSpacing/>
      </w:pPr>
      <w:r w:rsidRPr="000E1253">
        <w:tab/>
      </w:r>
    </w:p>
    <w:p w14:paraId="76450FC8" w14:textId="6F766660" w:rsidR="00EB41F5" w:rsidRPr="000E1253" w:rsidRDefault="00EB41F5" w:rsidP="00286164">
      <w:pPr>
        <w:spacing w:after="0" w:line="240" w:lineRule="auto"/>
        <w:contextualSpacing/>
      </w:pPr>
      <w:r w:rsidRPr="000E1253">
        <w:t xml:space="preserve">Bij de voorbereiding van de boomveiligheidscontrole is het van belang dat de boomeigenaar gegevens </w:t>
      </w:r>
      <w:r w:rsidR="0047273C" w:rsidRPr="000E1253">
        <w:t xml:space="preserve">die relevant zijn voor de controle, </w:t>
      </w:r>
      <w:r w:rsidRPr="000E1253">
        <w:t>meelevert aan de</w:t>
      </w:r>
      <w:r w:rsidR="006301D1" w:rsidRPr="000E1253">
        <w:t>gene die de controle uitvoert</w:t>
      </w:r>
      <w:r w:rsidRPr="000E1253">
        <w:t>.</w:t>
      </w:r>
      <w:r w:rsidR="0047273C" w:rsidRPr="000E1253">
        <w:t xml:space="preserve"> </w:t>
      </w:r>
      <w:r w:rsidR="00C25E0B" w:rsidRPr="000E1253">
        <w:t>Figuur 4</w:t>
      </w:r>
      <w:r w:rsidR="0047273C" w:rsidRPr="000E1253">
        <w:t xml:space="preserve"> toont de gegevens die minimaal mee worden geleverd.</w:t>
      </w:r>
    </w:p>
    <w:p w14:paraId="0E377F5B" w14:textId="77777777" w:rsidR="006301D1" w:rsidRPr="000E1253" w:rsidRDefault="006301D1" w:rsidP="00286164">
      <w:pPr>
        <w:spacing w:after="0" w:line="240" w:lineRule="auto"/>
        <w:contextualSpacing/>
      </w:pPr>
    </w:p>
    <w:p w14:paraId="4C7D9AEA" w14:textId="3A200FB7" w:rsidR="0047273C" w:rsidRPr="000E1253" w:rsidRDefault="0047273C" w:rsidP="00286164">
      <w:pPr>
        <w:spacing w:after="0" w:line="240" w:lineRule="auto"/>
        <w:contextualSpacing/>
      </w:pPr>
      <w:r w:rsidRPr="000E1253">
        <w:t>Afhankelijk van de opdracht</w:t>
      </w:r>
      <w:r w:rsidR="00C25E0B" w:rsidRPr="000E1253">
        <w:t>,</w:t>
      </w:r>
      <w:r w:rsidRPr="000E1253">
        <w:t xml:space="preserve"> worden deze gegevens wel of niet getoetst </w:t>
      </w:r>
      <w:r w:rsidR="006301D1" w:rsidRPr="000E1253">
        <w:t>tijdens de controle</w:t>
      </w:r>
      <w:r w:rsidRPr="000E1253">
        <w:t>.</w:t>
      </w:r>
    </w:p>
    <w:p w14:paraId="6E32E4D2" w14:textId="2C4258CD" w:rsidR="006301D1" w:rsidRPr="000E1253" w:rsidRDefault="006301D1" w:rsidP="00286164">
      <w:pPr>
        <w:spacing w:after="0" w:line="240" w:lineRule="auto"/>
        <w:contextualSpacing/>
      </w:pPr>
      <w:r w:rsidRPr="000E1253">
        <w:t>Afhankelijk van de situatie</w:t>
      </w:r>
      <w:r w:rsidR="00C25E0B" w:rsidRPr="000E1253">
        <w:t>,</w:t>
      </w:r>
      <w:r w:rsidRPr="000E1253">
        <w:t xml:space="preserve"> kan de opdracht </w:t>
      </w:r>
      <w:r w:rsidR="005936F1" w:rsidRPr="000E1253">
        <w:t xml:space="preserve">voor de boomveiligheidscontrole </w:t>
      </w:r>
      <w:r w:rsidRPr="000E1253">
        <w:t xml:space="preserve">in </w:t>
      </w:r>
      <w:r w:rsidR="00C25E0B" w:rsidRPr="000E1253">
        <w:t xml:space="preserve">een </w:t>
      </w:r>
      <w:r w:rsidRPr="000E1253">
        <w:t>keer of in fasen worden verleend en/of uitgevoerd. Zie bijlage III.6.</w:t>
      </w:r>
    </w:p>
    <w:p w14:paraId="09E140F5" w14:textId="77777777" w:rsidR="00055275" w:rsidRPr="000E1253" w:rsidRDefault="00055275" w:rsidP="00286164">
      <w:pPr>
        <w:spacing w:after="0" w:line="240" w:lineRule="auto"/>
        <w:contextualSpacing/>
      </w:pPr>
    </w:p>
    <w:p w14:paraId="74B0E377" w14:textId="3C0A6935" w:rsidR="0047273C" w:rsidRPr="000E1253" w:rsidRDefault="00286164" w:rsidP="00286164">
      <w:pPr>
        <w:spacing w:after="0" w:line="240" w:lineRule="auto"/>
        <w:contextualSpacing/>
      </w:pPr>
      <w:r w:rsidRPr="000E1253">
        <w:t>Afhankelijk van de organisatie, de processen</w:t>
      </w:r>
      <w:r w:rsidR="00290A16" w:rsidRPr="000E1253">
        <w:t xml:space="preserve"> en </w:t>
      </w:r>
      <w:r w:rsidRPr="000E1253">
        <w:t>procedures</w:t>
      </w:r>
      <w:r w:rsidR="00C25E0B" w:rsidRPr="000E1253">
        <w:t>,</w:t>
      </w:r>
      <w:r w:rsidRPr="000E1253">
        <w:t xml:space="preserve"> k</w:t>
      </w:r>
      <w:r w:rsidR="00290A16" w:rsidRPr="000E1253">
        <w:t xml:space="preserve">an </w:t>
      </w:r>
      <w:r w:rsidR="002826B5" w:rsidRPr="000E1253">
        <w:t xml:space="preserve">een </w:t>
      </w:r>
      <w:r w:rsidR="00290A16" w:rsidRPr="000E1253">
        <w:t>opdracht voor een boomco</w:t>
      </w:r>
      <w:r w:rsidR="002826B5" w:rsidRPr="000E1253">
        <w:t>ntrole worden gecombineerd met een opdracht voor de inventarisatie van aanvullende gegevens of andere werkzaamheden</w:t>
      </w:r>
      <w:r w:rsidR="0047273C" w:rsidRPr="000E1253">
        <w:t>. In dat geval zal de boomeigenaar mogelijk aanvullende gegevens moeten meeleveren.</w:t>
      </w:r>
    </w:p>
    <w:p w14:paraId="1B307319" w14:textId="77777777" w:rsidR="00015F74" w:rsidRPr="000E1253" w:rsidRDefault="00015F74" w:rsidP="00286164">
      <w:pPr>
        <w:spacing w:after="0" w:line="240" w:lineRule="auto"/>
        <w:contextualSpacing/>
      </w:pPr>
    </w:p>
    <w:p w14:paraId="5EB8FB2F" w14:textId="658502C6" w:rsidR="0047273C" w:rsidRPr="000E1253" w:rsidRDefault="00BD1656" w:rsidP="0047273C">
      <w:pPr>
        <w:spacing w:after="0" w:line="240" w:lineRule="auto"/>
        <w:contextualSpacing/>
      </w:pPr>
      <w:r w:rsidRPr="000E1253">
        <w:t xml:space="preserve">Het is </w:t>
      </w:r>
      <w:r w:rsidR="0047273C" w:rsidRPr="000E1253">
        <w:t>aan te bevelen gebruik te maken van het Standaard Uitwisselingsformaat voor de boomveiligheidscontrole (SUF-BVC)</w:t>
      </w:r>
      <w:r w:rsidRPr="000E1253">
        <w:t xml:space="preserve">, bij gebruik van digitale gegevensbestanden. </w:t>
      </w:r>
      <w:r w:rsidR="0047273C" w:rsidRPr="000E1253">
        <w:t xml:space="preserve">Met het datamodel van het SUF-BVC is de uitwisselbaarheid van gegevens gewaarborgd. Het SUF-BVC beperkt zich tot </w:t>
      </w:r>
      <w:r w:rsidR="00015F74" w:rsidRPr="000E1253">
        <w:t>een</w:t>
      </w:r>
      <w:r w:rsidR="0047273C" w:rsidRPr="000E1253">
        <w:t xml:space="preserve"> datamodel voor de te registreren gegevens tijdens de boomcontrole</w:t>
      </w:r>
      <w:r w:rsidR="005A376B" w:rsidRPr="000E1253">
        <w:t xml:space="preserve"> zoals benoemd in de hoofdstukken 2 en 3</w:t>
      </w:r>
      <w:r w:rsidR="0047273C" w:rsidRPr="000E1253">
        <w:t>.</w:t>
      </w:r>
      <w:r w:rsidR="007D1191" w:rsidRPr="000E1253">
        <w:t xml:space="preserve"> In paragraaf 1.6 </w:t>
      </w:r>
      <w:r w:rsidR="00C25E0B" w:rsidRPr="000E1253">
        <w:t xml:space="preserve">staat </w:t>
      </w:r>
      <w:r w:rsidR="007D1191" w:rsidRPr="000E1253">
        <w:t>een toelichting op het SUF-BVC.</w:t>
      </w:r>
    </w:p>
    <w:p w14:paraId="78FFC085" w14:textId="77777777" w:rsidR="0047273C" w:rsidRPr="000E1253" w:rsidRDefault="0047273C" w:rsidP="00286164">
      <w:pPr>
        <w:spacing w:after="0" w:line="240" w:lineRule="auto"/>
        <w:contextualSpacing/>
      </w:pPr>
    </w:p>
    <w:p w14:paraId="0A689F71" w14:textId="6AB969A5" w:rsidR="00C25E0B" w:rsidRPr="000E1253" w:rsidRDefault="00C25E0B" w:rsidP="00286164">
      <w:pPr>
        <w:spacing w:after="0" w:line="240" w:lineRule="auto"/>
        <w:contextualSpacing/>
      </w:pPr>
      <w:r w:rsidRPr="000E1253">
        <w:t>Figuur 4. Minimaal mee te leveren gegevens door boomeigenaar</w:t>
      </w:r>
    </w:p>
    <w:tbl>
      <w:tblPr>
        <w:tblStyle w:val="Tabelraster"/>
        <w:tblW w:w="0" w:type="auto"/>
        <w:shd w:val="clear" w:color="auto" w:fill="DAEEF3" w:themeFill="accent5" w:themeFillTint="33"/>
        <w:tblLook w:val="04A0" w:firstRow="1" w:lastRow="0" w:firstColumn="1" w:lastColumn="0" w:noHBand="0" w:noVBand="1"/>
      </w:tblPr>
      <w:tblGrid>
        <w:gridCol w:w="2802"/>
        <w:gridCol w:w="549"/>
        <w:gridCol w:w="3572"/>
      </w:tblGrid>
      <w:tr w:rsidR="00286164" w:rsidRPr="000E1253" w14:paraId="504A430B" w14:textId="77777777" w:rsidTr="00164074">
        <w:tc>
          <w:tcPr>
            <w:tcW w:w="2802" w:type="dxa"/>
            <w:shd w:val="clear" w:color="auto" w:fill="DAEEF3" w:themeFill="accent5" w:themeFillTint="33"/>
          </w:tcPr>
          <w:p w14:paraId="6B8FBA14" w14:textId="77777777" w:rsidR="00286164" w:rsidRPr="000E1253" w:rsidRDefault="00286164" w:rsidP="00823582">
            <w:pPr>
              <w:contextualSpacing/>
              <w:rPr>
                <w:rFonts w:eastAsia="MS ??" w:cs="Times New Roman"/>
                <w:color w:val="000000"/>
                <w:lang w:eastAsia="nl-NL"/>
              </w:rPr>
            </w:pPr>
            <w:r w:rsidRPr="000E1253">
              <w:rPr>
                <w:rFonts w:eastAsia="MS ??" w:cs="Times New Roman"/>
                <w:b/>
                <w:bCs/>
                <w:color w:val="000000"/>
                <w:lang w:eastAsia="nl-NL"/>
              </w:rPr>
              <w:t>Soort informatie</w:t>
            </w:r>
          </w:p>
        </w:tc>
        <w:tc>
          <w:tcPr>
            <w:tcW w:w="549" w:type="dxa"/>
            <w:tcBorders>
              <w:bottom w:val="single" w:sz="4" w:space="0" w:color="auto"/>
            </w:tcBorders>
            <w:shd w:val="clear" w:color="auto" w:fill="DAEEF3" w:themeFill="accent5" w:themeFillTint="33"/>
          </w:tcPr>
          <w:p w14:paraId="03E273F3" w14:textId="1E8FCDAD" w:rsidR="00286164" w:rsidRPr="000E1253" w:rsidRDefault="00286164" w:rsidP="00823582">
            <w:pPr>
              <w:contextualSpacing/>
              <w:rPr>
                <w:rFonts w:eastAsia="MS ??" w:cs="Times New Roman"/>
                <w:b/>
                <w:color w:val="000000"/>
                <w:lang w:eastAsia="nl-NL"/>
              </w:rPr>
            </w:pPr>
          </w:p>
        </w:tc>
        <w:tc>
          <w:tcPr>
            <w:tcW w:w="3572" w:type="dxa"/>
            <w:shd w:val="clear" w:color="auto" w:fill="DAEEF3" w:themeFill="accent5" w:themeFillTint="33"/>
            <w:vAlign w:val="bottom"/>
          </w:tcPr>
          <w:p w14:paraId="2186ED4C" w14:textId="77777777" w:rsidR="00286164" w:rsidRPr="000E1253" w:rsidRDefault="00286164" w:rsidP="00823582">
            <w:pPr>
              <w:contextualSpacing/>
              <w:rPr>
                <w:rFonts w:eastAsia="MS ??" w:cs="Times New Roman"/>
                <w:b/>
                <w:bCs/>
                <w:color w:val="000000"/>
                <w:lang w:eastAsia="nl-NL"/>
              </w:rPr>
            </w:pPr>
            <w:r w:rsidRPr="000E1253">
              <w:rPr>
                <w:rFonts w:eastAsia="MS ??" w:cs="Times New Roman"/>
                <w:b/>
                <w:bCs/>
                <w:color w:val="000000"/>
                <w:lang w:eastAsia="nl-NL"/>
              </w:rPr>
              <w:t>Mee te leveren door boomeigenaar</w:t>
            </w:r>
          </w:p>
        </w:tc>
      </w:tr>
      <w:tr w:rsidR="007C0B09" w:rsidRPr="000E1253" w14:paraId="30F34317" w14:textId="77777777" w:rsidTr="00164074">
        <w:tc>
          <w:tcPr>
            <w:tcW w:w="2802" w:type="dxa"/>
            <w:vMerge w:val="restart"/>
            <w:shd w:val="clear" w:color="auto" w:fill="DAEEF3" w:themeFill="accent5" w:themeFillTint="33"/>
          </w:tcPr>
          <w:p w14:paraId="4BFACCF2" w14:textId="0798CD57" w:rsidR="007C0B09" w:rsidRPr="000E1253" w:rsidRDefault="007C0B09" w:rsidP="006361E6">
            <w:pPr>
              <w:contextualSpacing/>
              <w:rPr>
                <w:rFonts w:eastAsia="MS ??" w:cs="Times New Roman"/>
                <w:color w:val="000000"/>
                <w:lang w:eastAsia="nl-NL"/>
              </w:rPr>
            </w:pPr>
            <w:r w:rsidRPr="000E1253">
              <w:rPr>
                <w:rFonts w:eastAsia="MS ??" w:cs="Times New Roman"/>
                <w:color w:val="000000"/>
                <w:lang w:eastAsia="nl-NL"/>
              </w:rPr>
              <w:t>Boomidentificatie en kenmerken algemeen</w:t>
            </w:r>
          </w:p>
        </w:tc>
        <w:tc>
          <w:tcPr>
            <w:tcW w:w="549" w:type="dxa"/>
            <w:shd w:val="clear" w:color="auto" w:fill="00B0F0"/>
          </w:tcPr>
          <w:p w14:paraId="6F95327C" w14:textId="77777777" w:rsidR="007C0B09" w:rsidRPr="000E1253" w:rsidRDefault="007C0B09" w:rsidP="00823582">
            <w:pPr>
              <w:contextualSpacing/>
              <w:rPr>
                <w:rFonts w:eastAsia="MS ??" w:cs="Times New Roman"/>
                <w:color w:val="000000"/>
                <w:lang w:eastAsia="nl-NL"/>
              </w:rPr>
            </w:pPr>
            <w:r w:rsidRPr="000E1253">
              <w:rPr>
                <w:rFonts w:eastAsia="MS ??" w:cs="Times New Roman"/>
                <w:color w:val="000000"/>
                <w:lang w:eastAsia="nl-NL"/>
              </w:rPr>
              <w:t>1</w:t>
            </w:r>
          </w:p>
        </w:tc>
        <w:tc>
          <w:tcPr>
            <w:tcW w:w="3572" w:type="dxa"/>
            <w:shd w:val="clear" w:color="auto" w:fill="DAEEF3" w:themeFill="accent5" w:themeFillTint="33"/>
            <w:vAlign w:val="bottom"/>
          </w:tcPr>
          <w:p w14:paraId="49BE9F54" w14:textId="77777777" w:rsidR="007C0B09" w:rsidRPr="000E1253" w:rsidRDefault="007C0B09" w:rsidP="00823582">
            <w:pPr>
              <w:contextualSpacing/>
              <w:rPr>
                <w:rFonts w:eastAsia="MS ??" w:cs="Times New Roman"/>
                <w:color w:val="000000"/>
                <w:lang w:eastAsia="nl-NL"/>
              </w:rPr>
            </w:pPr>
            <w:r w:rsidRPr="000E1253">
              <w:rPr>
                <w:rFonts w:eastAsia="MS ??" w:cs="Times New Roman"/>
                <w:color w:val="000000"/>
                <w:lang w:eastAsia="nl-NL"/>
              </w:rPr>
              <w:t>Boomnummer</w:t>
            </w:r>
          </w:p>
        </w:tc>
      </w:tr>
      <w:tr w:rsidR="007C0B09" w:rsidRPr="000E1253" w14:paraId="015E645B" w14:textId="77777777" w:rsidTr="00164074">
        <w:tc>
          <w:tcPr>
            <w:tcW w:w="2802" w:type="dxa"/>
            <w:vMerge/>
            <w:shd w:val="clear" w:color="auto" w:fill="DAEEF3" w:themeFill="accent5" w:themeFillTint="33"/>
          </w:tcPr>
          <w:p w14:paraId="7F61A092" w14:textId="77777777" w:rsidR="007C0B09" w:rsidRPr="000E1253" w:rsidRDefault="007C0B09" w:rsidP="00823582">
            <w:pPr>
              <w:contextualSpacing/>
              <w:rPr>
                <w:rFonts w:eastAsia="MS ??" w:cs="Times New Roman"/>
                <w:color w:val="000000"/>
                <w:lang w:eastAsia="nl-NL"/>
              </w:rPr>
            </w:pPr>
          </w:p>
        </w:tc>
        <w:tc>
          <w:tcPr>
            <w:tcW w:w="549" w:type="dxa"/>
            <w:shd w:val="clear" w:color="auto" w:fill="00B0F0"/>
          </w:tcPr>
          <w:p w14:paraId="5F59EB5C" w14:textId="77777777" w:rsidR="007C0B09" w:rsidRPr="000E1253" w:rsidRDefault="007C0B09" w:rsidP="00823582">
            <w:pPr>
              <w:contextualSpacing/>
              <w:rPr>
                <w:rFonts w:eastAsia="MS ??" w:cs="Times New Roman"/>
                <w:color w:val="000000"/>
                <w:lang w:eastAsia="nl-NL"/>
              </w:rPr>
            </w:pPr>
            <w:r w:rsidRPr="000E1253">
              <w:rPr>
                <w:rFonts w:eastAsia="MS ??" w:cs="Times New Roman"/>
                <w:color w:val="000000"/>
                <w:lang w:eastAsia="nl-NL"/>
              </w:rPr>
              <w:t>2</w:t>
            </w:r>
          </w:p>
        </w:tc>
        <w:tc>
          <w:tcPr>
            <w:tcW w:w="3572" w:type="dxa"/>
            <w:shd w:val="clear" w:color="auto" w:fill="DAEEF3" w:themeFill="accent5" w:themeFillTint="33"/>
            <w:vAlign w:val="bottom"/>
          </w:tcPr>
          <w:p w14:paraId="17A71F09" w14:textId="77777777" w:rsidR="007C0B09" w:rsidRPr="000E1253" w:rsidRDefault="007C0B09" w:rsidP="00823582">
            <w:pPr>
              <w:contextualSpacing/>
              <w:rPr>
                <w:rFonts w:eastAsia="MS ??" w:cs="Times New Roman"/>
                <w:color w:val="000000"/>
                <w:lang w:eastAsia="nl-NL"/>
              </w:rPr>
            </w:pPr>
            <w:r w:rsidRPr="000E1253">
              <w:rPr>
                <w:rFonts w:eastAsia="MS ??" w:cs="Times New Roman"/>
                <w:color w:val="000000"/>
                <w:lang w:eastAsia="nl-NL"/>
              </w:rPr>
              <w:t>Boomlocatie</w:t>
            </w:r>
          </w:p>
        </w:tc>
      </w:tr>
      <w:tr w:rsidR="007C0B09" w:rsidRPr="000E1253" w14:paraId="1049D94B" w14:textId="77777777" w:rsidTr="00164074">
        <w:tc>
          <w:tcPr>
            <w:tcW w:w="2802" w:type="dxa"/>
            <w:vMerge/>
            <w:shd w:val="clear" w:color="auto" w:fill="DAEEF3" w:themeFill="accent5" w:themeFillTint="33"/>
          </w:tcPr>
          <w:p w14:paraId="1D3CA07F" w14:textId="77777777" w:rsidR="007C0B09" w:rsidRPr="000E1253" w:rsidRDefault="007C0B09" w:rsidP="00823582">
            <w:pPr>
              <w:contextualSpacing/>
              <w:rPr>
                <w:rFonts w:eastAsia="MS ??" w:cs="Times New Roman"/>
                <w:color w:val="000000"/>
                <w:lang w:eastAsia="nl-NL"/>
              </w:rPr>
            </w:pPr>
          </w:p>
        </w:tc>
        <w:tc>
          <w:tcPr>
            <w:tcW w:w="549" w:type="dxa"/>
            <w:shd w:val="clear" w:color="auto" w:fill="00B0F0"/>
          </w:tcPr>
          <w:p w14:paraId="39E5ECC6" w14:textId="77777777" w:rsidR="007C0B09" w:rsidRPr="000E1253" w:rsidRDefault="007C0B09" w:rsidP="00823582">
            <w:pPr>
              <w:contextualSpacing/>
              <w:rPr>
                <w:rFonts w:eastAsia="MS ??" w:cs="Times New Roman"/>
                <w:color w:val="000000"/>
                <w:lang w:eastAsia="nl-NL"/>
              </w:rPr>
            </w:pPr>
            <w:r w:rsidRPr="000E1253">
              <w:rPr>
                <w:rFonts w:eastAsia="MS ??" w:cs="Times New Roman"/>
                <w:color w:val="000000"/>
                <w:lang w:eastAsia="nl-NL"/>
              </w:rPr>
              <w:t>3</w:t>
            </w:r>
          </w:p>
        </w:tc>
        <w:tc>
          <w:tcPr>
            <w:tcW w:w="3572" w:type="dxa"/>
            <w:shd w:val="clear" w:color="auto" w:fill="DAEEF3" w:themeFill="accent5" w:themeFillTint="33"/>
            <w:vAlign w:val="bottom"/>
          </w:tcPr>
          <w:p w14:paraId="44B93598" w14:textId="77777777" w:rsidR="007C0B09" w:rsidRPr="000E1253" w:rsidRDefault="007C0B09" w:rsidP="00823582">
            <w:pPr>
              <w:contextualSpacing/>
              <w:rPr>
                <w:rFonts w:eastAsia="MS ??" w:cs="Times New Roman"/>
                <w:color w:val="000000"/>
                <w:lang w:eastAsia="nl-NL"/>
              </w:rPr>
            </w:pPr>
            <w:r w:rsidRPr="000E1253">
              <w:rPr>
                <w:rFonts w:eastAsia="MS ??" w:cs="Times New Roman"/>
                <w:color w:val="000000"/>
                <w:lang w:eastAsia="nl-NL"/>
              </w:rPr>
              <w:t>Boomeigenaar</w:t>
            </w:r>
          </w:p>
        </w:tc>
      </w:tr>
      <w:tr w:rsidR="007C0B09" w:rsidRPr="000E1253" w14:paraId="507777C5" w14:textId="77777777" w:rsidTr="00164074">
        <w:tc>
          <w:tcPr>
            <w:tcW w:w="2802" w:type="dxa"/>
            <w:vMerge/>
            <w:shd w:val="clear" w:color="auto" w:fill="DAEEF3" w:themeFill="accent5" w:themeFillTint="33"/>
          </w:tcPr>
          <w:p w14:paraId="7C21DA40" w14:textId="77777777" w:rsidR="007C0B09" w:rsidRPr="000E1253" w:rsidRDefault="007C0B09" w:rsidP="00823582">
            <w:pPr>
              <w:contextualSpacing/>
              <w:rPr>
                <w:rFonts w:eastAsia="MS ??" w:cs="Times New Roman"/>
                <w:color w:val="000000"/>
                <w:lang w:eastAsia="nl-NL"/>
              </w:rPr>
            </w:pPr>
          </w:p>
        </w:tc>
        <w:tc>
          <w:tcPr>
            <w:tcW w:w="549" w:type="dxa"/>
            <w:shd w:val="clear" w:color="auto" w:fill="00B0F0"/>
          </w:tcPr>
          <w:p w14:paraId="39BEB872" w14:textId="77777777" w:rsidR="007C0B09" w:rsidRPr="000E1253" w:rsidRDefault="007C0B09" w:rsidP="00823582">
            <w:pPr>
              <w:contextualSpacing/>
              <w:rPr>
                <w:rFonts w:eastAsia="MS ??" w:cs="Times New Roman"/>
                <w:color w:val="000000"/>
                <w:lang w:eastAsia="nl-NL"/>
              </w:rPr>
            </w:pPr>
            <w:r w:rsidRPr="000E1253">
              <w:rPr>
                <w:rFonts w:eastAsia="MS ??" w:cs="Times New Roman"/>
                <w:color w:val="000000"/>
                <w:lang w:eastAsia="nl-NL"/>
              </w:rPr>
              <w:t>4</w:t>
            </w:r>
          </w:p>
        </w:tc>
        <w:tc>
          <w:tcPr>
            <w:tcW w:w="3572" w:type="dxa"/>
            <w:shd w:val="clear" w:color="auto" w:fill="DAEEF3" w:themeFill="accent5" w:themeFillTint="33"/>
            <w:vAlign w:val="bottom"/>
          </w:tcPr>
          <w:p w14:paraId="64B6B62B" w14:textId="77777777" w:rsidR="007C0B09" w:rsidRPr="000E1253" w:rsidRDefault="007C0B09" w:rsidP="00823582">
            <w:pPr>
              <w:contextualSpacing/>
              <w:rPr>
                <w:rFonts w:eastAsia="MS ??" w:cs="Times New Roman"/>
                <w:color w:val="000000"/>
                <w:lang w:eastAsia="nl-NL"/>
              </w:rPr>
            </w:pPr>
            <w:r w:rsidRPr="000E1253">
              <w:rPr>
                <w:rFonts w:eastAsia="MS ??" w:cs="Times New Roman"/>
                <w:color w:val="000000"/>
                <w:lang w:eastAsia="nl-NL"/>
              </w:rPr>
              <w:t>Boomsoort</w:t>
            </w:r>
          </w:p>
        </w:tc>
      </w:tr>
      <w:tr w:rsidR="007C0B09" w:rsidRPr="000E1253" w14:paraId="49009196" w14:textId="77777777" w:rsidTr="00164074">
        <w:tc>
          <w:tcPr>
            <w:tcW w:w="2802" w:type="dxa"/>
            <w:vMerge/>
            <w:shd w:val="clear" w:color="auto" w:fill="DAEEF3" w:themeFill="accent5" w:themeFillTint="33"/>
          </w:tcPr>
          <w:p w14:paraId="123AACD7" w14:textId="77777777" w:rsidR="007C0B09" w:rsidRPr="000E1253" w:rsidRDefault="007C0B09" w:rsidP="00823582">
            <w:pPr>
              <w:contextualSpacing/>
              <w:rPr>
                <w:rFonts w:eastAsia="MS ??" w:cs="Times New Roman"/>
                <w:color w:val="000000"/>
                <w:lang w:eastAsia="nl-NL"/>
              </w:rPr>
            </w:pPr>
          </w:p>
        </w:tc>
        <w:tc>
          <w:tcPr>
            <w:tcW w:w="549" w:type="dxa"/>
            <w:shd w:val="clear" w:color="auto" w:fill="00B0F0"/>
          </w:tcPr>
          <w:p w14:paraId="700579A3" w14:textId="77777777" w:rsidR="007C0B09" w:rsidRPr="000E1253" w:rsidRDefault="007C0B09" w:rsidP="00823582">
            <w:pPr>
              <w:contextualSpacing/>
              <w:rPr>
                <w:rFonts w:eastAsia="MS ??" w:cs="Times New Roman"/>
                <w:color w:val="000000"/>
                <w:lang w:eastAsia="nl-NL"/>
              </w:rPr>
            </w:pPr>
            <w:r w:rsidRPr="000E1253">
              <w:rPr>
                <w:rFonts w:eastAsia="MS ??" w:cs="Times New Roman"/>
                <w:color w:val="000000"/>
                <w:lang w:eastAsia="nl-NL"/>
              </w:rPr>
              <w:t>5</w:t>
            </w:r>
          </w:p>
        </w:tc>
        <w:tc>
          <w:tcPr>
            <w:tcW w:w="3572" w:type="dxa"/>
            <w:shd w:val="clear" w:color="auto" w:fill="DAEEF3" w:themeFill="accent5" w:themeFillTint="33"/>
            <w:vAlign w:val="bottom"/>
          </w:tcPr>
          <w:p w14:paraId="1D1851A3" w14:textId="77777777" w:rsidR="007C0B09" w:rsidRPr="000E1253" w:rsidRDefault="007C0B09" w:rsidP="00823582">
            <w:pPr>
              <w:contextualSpacing/>
              <w:rPr>
                <w:rFonts w:eastAsia="MS ??" w:cs="Times New Roman"/>
                <w:color w:val="000000"/>
                <w:lang w:eastAsia="nl-NL"/>
              </w:rPr>
            </w:pPr>
            <w:r w:rsidRPr="000E1253">
              <w:rPr>
                <w:rFonts w:eastAsia="MS ??" w:cs="Times New Roman"/>
                <w:color w:val="000000"/>
                <w:lang w:eastAsia="nl-NL"/>
              </w:rPr>
              <w:t>Plantjaar</w:t>
            </w:r>
          </w:p>
        </w:tc>
      </w:tr>
      <w:tr w:rsidR="007C0B09" w:rsidRPr="000E1253" w14:paraId="2507BE2F" w14:textId="77777777" w:rsidTr="00164074">
        <w:tc>
          <w:tcPr>
            <w:tcW w:w="2802" w:type="dxa"/>
            <w:vMerge/>
            <w:shd w:val="clear" w:color="auto" w:fill="DAEEF3" w:themeFill="accent5" w:themeFillTint="33"/>
          </w:tcPr>
          <w:p w14:paraId="7C605281" w14:textId="77777777" w:rsidR="007C0B09" w:rsidRPr="000E1253" w:rsidRDefault="007C0B09" w:rsidP="00823582">
            <w:pPr>
              <w:contextualSpacing/>
              <w:rPr>
                <w:rFonts w:eastAsia="MS ??" w:cs="Times New Roman"/>
                <w:color w:val="000000"/>
                <w:lang w:eastAsia="nl-NL"/>
              </w:rPr>
            </w:pPr>
          </w:p>
        </w:tc>
        <w:tc>
          <w:tcPr>
            <w:tcW w:w="549" w:type="dxa"/>
            <w:shd w:val="clear" w:color="auto" w:fill="00B0F0"/>
          </w:tcPr>
          <w:p w14:paraId="164A2B6E" w14:textId="3517D064" w:rsidR="007C0B09" w:rsidRPr="000E1253" w:rsidRDefault="007C0B09" w:rsidP="00823582">
            <w:pPr>
              <w:contextualSpacing/>
              <w:rPr>
                <w:rFonts w:eastAsia="MS ??" w:cs="Times New Roman"/>
                <w:color w:val="000000"/>
                <w:lang w:eastAsia="nl-NL"/>
              </w:rPr>
            </w:pPr>
            <w:r w:rsidRPr="000E1253">
              <w:rPr>
                <w:rFonts w:eastAsia="MS ??" w:cs="Times New Roman"/>
                <w:color w:val="000000"/>
                <w:lang w:eastAsia="nl-NL"/>
              </w:rPr>
              <w:t>6</w:t>
            </w:r>
          </w:p>
        </w:tc>
        <w:tc>
          <w:tcPr>
            <w:tcW w:w="3572" w:type="dxa"/>
            <w:shd w:val="clear" w:color="auto" w:fill="DAEEF3" w:themeFill="accent5" w:themeFillTint="33"/>
            <w:vAlign w:val="bottom"/>
          </w:tcPr>
          <w:p w14:paraId="3670EB82" w14:textId="61479220" w:rsidR="007C0B09" w:rsidRPr="000E1253" w:rsidRDefault="007C0B09" w:rsidP="00823582">
            <w:pPr>
              <w:contextualSpacing/>
              <w:rPr>
                <w:rFonts w:eastAsia="MS ??" w:cs="Times New Roman"/>
                <w:color w:val="000000"/>
                <w:lang w:eastAsia="nl-NL"/>
              </w:rPr>
            </w:pPr>
            <w:r w:rsidRPr="000E1253">
              <w:rPr>
                <w:rFonts w:eastAsia="MS ??" w:cs="Times New Roman"/>
                <w:color w:val="000000"/>
                <w:lang w:eastAsia="nl-NL"/>
              </w:rPr>
              <w:t>Boomhoogte</w:t>
            </w:r>
            <w:r w:rsidR="00E77037" w:rsidRPr="000E1253">
              <w:rPr>
                <w:rFonts w:eastAsia="MS ??" w:cs="Times New Roman"/>
                <w:color w:val="000000"/>
                <w:lang w:eastAsia="nl-NL"/>
              </w:rPr>
              <w:t>klasse</w:t>
            </w:r>
          </w:p>
        </w:tc>
      </w:tr>
      <w:tr w:rsidR="00286164" w:rsidRPr="000E1253" w14:paraId="7215F263" w14:textId="77777777" w:rsidTr="00164074">
        <w:tc>
          <w:tcPr>
            <w:tcW w:w="2802" w:type="dxa"/>
            <w:vMerge w:val="restart"/>
            <w:shd w:val="clear" w:color="auto" w:fill="DAEEF3" w:themeFill="accent5" w:themeFillTint="33"/>
          </w:tcPr>
          <w:p w14:paraId="35DE0A40" w14:textId="562CB1A4" w:rsidR="00286164" w:rsidRPr="000E1253" w:rsidRDefault="00286164" w:rsidP="00B1463B">
            <w:pPr>
              <w:contextualSpacing/>
              <w:rPr>
                <w:rFonts w:eastAsia="MS ??" w:cs="Times New Roman"/>
                <w:color w:val="000000"/>
                <w:lang w:eastAsia="nl-NL"/>
              </w:rPr>
            </w:pPr>
            <w:r w:rsidRPr="000E1253">
              <w:rPr>
                <w:rFonts w:eastAsia="MS ??" w:cs="Times New Roman"/>
                <w:color w:val="000000"/>
                <w:lang w:eastAsia="nl-NL"/>
              </w:rPr>
              <w:t>Kenmerken veiligheidsbeleid</w:t>
            </w:r>
          </w:p>
        </w:tc>
        <w:tc>
          <w:tcPr>
            <w:tcW w:w="549" w:type="dxa"/>
            <w:shd w:val="clear" w:color="auto" w:fill="00B0F0"/>
          </w:tcPr>
          <w:p w14:paraId="223BFC2A" w14:textId="1682BA78" w:rsidR="00286164" w:rsidRPr="000E1253" w:rsidRDefault="005936F1" w:rsidP="00823582">
            <w:pPr>
              <w:contextualSpacing/>
              <w:rPr>
                <w:rFonts w:eastAsia="MS ??" w:cs="Times New Roman"/>
                <w:color w:val="000000"/>
                <w:lang w:eastAsia="nl-NL"/>
              </w:rPr>
            </w:pPr>
            <w:r w:rsidRPr="000E1253">
              <w:rPr>
                <w:rFonts w:eastAsia="MS ??" w:cs="Times New Roman"/>
                <w:color w:val="000000"/>
                <w:lang w:eastAsia="nl-NL"/>
              </w:rPr>
              <w:t>7</w:t>
            </w:r>
          </w:p>
        </w:tc>
        <w:tc>
          <w:tcPr>
            <w:tcW w:w="3572" w:type="dxa"/>
            <w:shd w:val="clear" w:color="auto" w:fill="DAEEF3" w:themeFill="accent5" w:themeFillTint="33"/>
            <w:vAlign w:val="bottom"/>
          </w:tcPr>
          <w:p w14:paraId="72459299" w14:textId="77777777" w:rsidR="00286164" w:rsidRPr="000E1253" w:rsidRDefault="00286164" w:rsidP="00823582">
            <w:pPr>
              <w:contextualSpacing/>
              <w:rPr>
                <w:rFonts w:eastAsia="MS ??" w:cs="Times New Roman"/>
                <w:color w:val="000000"/>
                <w:lang w:eastAsia="nl-NL"/>
              </w:rPr>
            </w:pPr>
            <w:r w:rsidRPr="000E1253">
              <w:rPr>
                <w:rFonts w:eastAsia="MS ??" w:cs="Times New Roman"/>
                <w:color w:val="000000"/>
                <w:lang w:eastAsia="nl-NL"/>
              </w:rPr>
              <w:t>Omgevingsrisicoklasse</w:t>
            </w:r>
          </w:p>
        </w:tc>
      </w:tr>
      <w:tr w:rsidR="00286164" w:rsidRPr="000E1253" w14:paraId="64EBA052" w14:textId="77777777" w:rsidTr="00164074">
        <w:tc>
          <w:tcPr>
            <w:tcW w:w="2802" w:type="dxa"/>
            <w:vMerge/>
            <w:shd w:val="clear" w:color="auto" w:fill="DAEEF3" w:themeFill="accent5" w:themeFillTint="33"/>
          </w:tcPr>
          <w:p w14:paraId="4F00B514" w14:textId="77777777" w:rsidR="00286164" w:rsidRPr="000E1253" w:rsidRDefault="00286164" w:rsidP="00823582">
            <w:pPr>
              <w:contextualSpacing/>
              <w:rPr>
                <w:rFonts w:eastAsia="MS ??" w:cs="Times New Roman"/>
                <w:color w:val="000000"/>
                <w:lang w:eastAsia="nl-NL"/>
              </w:rPr>
            </w:pPr>
          </w:p>
        </w:tc>
        <w:tc>
          <w:tcPr>
            <w:tcW w:w="549" w:type="dxa"/>
            <w:shd w:val="clear" w:color="auto" w:fill="00B0F0"/>
          </w:tcPr>
          <w:p w14:paraId="692F9682" w14:textId="7AEE2CA5" w:rsidR="00286164" w:rsidRPr="000E1253" w:rsidRDefault="005936F1" w:rsidP="00823582">
            <w:pPr>
              <w:contextualSpacing/>
              <w:rPr>
                <w:rFonts w:eastAsia="MS ??" w:cs="Times New Roman"/>
                <w:color w:val="000000"/>
                <w:lang w:eastAsia="nl-NL"/>
              </w:rPr>
            </w:pPr>
            <w:r w:rsidRPr="000E1253">
              <w:rPr>
                <w:rFonts w:eastAsia="MS ??" w:cs="Times New Roman"/>
                <w:color w:val="000000"/>
                <w:lang w:eastAsia="nl-NL"/>
              </w:rPr>
              <w:t>8</w:t>
            </w:r>
          </w:p>
        </w:tc>
        <w:tc>
          <w:tcPr>
            <w:tcW w:w="3572" w:type="dxa"/>
            <w:shd w:val="clear" w:color="auto" w:fill="DAEEF3" w:themeFill="accent5" w:themeFillTint="33"/>
            <w:vAlign w:val="bottom"/>
          </w:tcPr>
          <w:p w14:paraId="61ADD5B0" w14:textId="77777777" w:rsidR="00286164" w:rsidRPr="000E1253" w:rsidRDefault="00286164" w:rsidP="00823582">
            <w:pPr>
              <w:contextualSpacing/>
              <w:rPr>
                <w:rFonts w:eastAsia="MS ??" w:cs="Times New Roman"/>
                <w:color w:val="000000"/>
                <w:lang w:eastAsia="nl-NL"/>
              </w:rPr>
            </w:pPr>
            <w:r w:rsidRPr="000E1253">
              <w:rPr>
                <w:rFonts w:eastAsia="MS ??" w:cs="Times New Roman"/>
                <w:color w:val="000000"/>
                <w:lang w:eastAsia="nl-NL"/>
              </w:rPr>
              <w:t>Controlefrequentie</w:t>
            </w:r>
          </w:p>
        </w:tc>
      </w:tr>
      <w:tr w:rsidR="00286164" w:rsidRPr="000E1253" w14:paraId="1ED1FD78" w14:textId="77777777" w:rsidTr="00164074">
        <w:tc>
          <w:tcPr>
            <w:tcW w:w="2802" w:type="dxa"/>
            <w:vMerge/>
            <w:shd w:val="clear" w:color="auto" w:fill="DAEEF3" w:themeFill="accent5" w:themeFillTint="33"/>
          </w:tcPr>
          <w:p w14:paraId="3E724C65" w14:textId="77777777" w:rsidR="00286164" w:rsidRPr="000E1253" w:rsidRDefault="00286164" w:rsidP="00823582">
            <w:pPr>
              <w:contextualSpacing/>
              <w:rPr>
                <w:rFonts w:eastAsia="MS ??" w:cs="Times New Roman"/>
                <w:color w:val="000000"/>
                <w:lang w:eastAsia="nl-NL"/>
              </w:rPr>
            </w:pPr>
          </w:p>
        </w:tc>
        <w:tc>
          <w:tcPr>
            <w:tcW w:w="549" w:type="dxa"/>
            <w:shd w:val="clear" w:color="auto" w:fill="00B0F0"/>
          </w:tcPr>
          <w:p w14:paraId="41E99A07" w14:textId="40586131" w:rsidR="00286164" w:rsidRPr="000E1253" w:rsidRDefault="005936F1" w:rsidP="00823582">
            <w:pPr>
              <w:contextualSpacing/>
              <w:rPr>
                <w:rFonts w:eastAsia="MS ??" w:cs="Times New Roman"/>
                <w:color w:val="000000"/>
                <w:lang w:eastAsia="nl-NL"/>
              </w:rPr>
            </w:pPr>
            <w:r w:rsidRPr="000E1253">
              <w:rPr>
                <w:rFonts w:eastAsia="MS ??" w:cs="Times New Roman"/>
                <w:color w:val="000000"/>
                <w:lang w:eastAsia="nl-NL"/>
              </w:rPr>
              <w:t>9</w:t>
            </w:r>
          </w:p>
        </w:tc>
        <w:tc>
          <w:tcPr>
            <w:tcW w:w="3572" w:type="dxa"/>
            <w:shd w:val="clear" w:color="auto" w:fill="DAEEF3" w:themeFill="accent5" w:themeFillTint="33"/>
            <w:vAlign w:val="bottom"/>
          </w:tcPr>
          <w:p w14:paraId="39C6E87E" w14:textId="6616D69A" w:rsidR="00286164" w:rsidRPr="000E1253" w:rsidRDefault="00286164" w:rsidP="00823582">
            <w:pPr>
              <w:contextualSpacing/>
              <w:rPr>
                <w:rFonts w:eastAsia="MS ??" w:cs="Times New Roman"/>
                <w:color w:val="000000"/>
                <w:lang w:eastAsia="nl-NL"/>
              </w:rPr>
            </w:pPr>
            <w:r w:rsidRPr="000E1253">
              <w:rPr>
                <w:rFonts w:eastAsia="MS ??" w:cs="Times New Roman"/>
                <w:color w:val="000000"/>
                <w:lang w:eastAsia="nl-NL"/>
              </w:rPr>
              <w:t>Boomveiligheid</w:t>
            </w:r>
            <w:r w:rsidR="00C25E0B" w:rsidRPr="000E1253">
              <w:rPr>
                <w:rFonts w:eastAsia="MS ??" w:cs="Times New Roman"/>
                <w:color w:val="000000"/>
                <w:lang w:eastAsia="nl-NL"/>
              </w:rPr>
              <w:t>s</w:t>
            </w:r>
            <w:r w:rsidRPr="000E1253">
              <w:rPr>
                <w:rFonts w:eastAsia="MS ??" w:cs="Times New Roman"/>
                <w:color w:val="000000"/>
                <w:lang w:eastAsia="nl-NL"/>
              </w:rPr>
              <w:t>klasse</w:t>
            </w:r>
          </w:p>
        </w:tc>
      </w:tr>
      <w:tr w:rsidR="00B1463B" w:rsidRPr="000E1253" w14:paraId="23DB507D" w14:textId="77777777" w:rsidTr="00164074">
        <w:tc>
          <w:tcPr>
            <w:tcW w:w="2802" w:type="dxa"/>
            <w:shd w:val="clear" w:color="auto" w:fill="DAEEF3" w:themeFill="accent5" w:themeFillTint="33"/>
          </w:tcPr>
          <w:p w14:paraId="78F5BA4F" w14:textId="630E5932" w:rsidR="00B1463B" w:rsidRPr="000E1253" w:rsidRDefault="005936F1" w:rsidP="00823582">
            <w:pPr>
              <w:contextualSpacing/>
              <w:rPr>
                <w:rFonts w:eastAsia="MS ??" w:cs="Times New Roman"/>
                <w:color w:val="000000"/>
                <w:lang w:eastAsia="nl-NL"/>
              </w:rPr>
            </w:pPr>
            <w:r w:rsidRPr="000E1253">
              <w:rPr>
                <w:rFonts w:eastAsia="MS ??" w:cs="Times New Roman"/>
                <w:color w:val="000000"/>
                <w:lang w:eastAsia="nl-NL"/>
              </w:rPr>
              <w:t>Logboek</w:t>
            </w:r>
          </w:p>
        </w:tc>
        <w:tc>
          <w:tcPr>
            <w:tcW w:w="549" w:type="dxa"/>
            <w:shd w:val="clear" w:color="auto" w:fill="00B0F0"/>
          </w:tcPr>
          <w:p w14:paraId="05F9611D" w14:textId="2E6D5B90" w:rsidR="00B1463B" w:rsidRPr="000E1253" w:rsidRDefault="005936F1" w:rsidP="00823582">
            <w:pPr>
              <w:contextualSpacing/>
              <w:rPr>
                <w:rFonts w:eastAsia="MS ??" w:cs="Times New Roman"/>
                <w:color w:val="000000"/>
                <w:lang w:eastAsia="nl-NL"/>
              </w:rPr>
            </w:pPr>
            <w:r w:rsidRPr="000E1253">
              <w:rPr>
                <w:rFonts w:eastAsia="MS ??" w:cs="Times New Roman"/>
                <w:color w:val="000000"/>
                <w:lang w:eastAsia="nl-NL"/>
              </w:rPr>
              <w:t>10</w:t>
            </w:r>
          </w:p>
        </w:tc>
        <w:tc>
          <w:tcPr>
            <w:tcW w:w="3572" w:type="dxa"/>
            <w:shd w:val="clear" w:color="auto" w:fill="DAEEF3" w:themeFill="accent5" w:themeFillTint="33"/>
            <w:vAlign w:val="bottom"/>
          </w:tcPr>
          <w:p w14:paraId="4B0F451D" w14:textId="331D2DE1" w:rsidR="00B1463B" w:rsidRPr="000E1253" w:rsidRDefault="00B1463B" w:rsidP="00EB04F4">
            <w:pPr>
              <w:contextualSpacing/>
              <w:rPr>
                <w:rFonts w:eastAsia="MS ??" w:cs="Times New Roman"/>
                <w:color w:val="000000"/>
                <w:lang w:eastAsia="nl-NL"/>
              </w:rPr>
            </w:pPr>
            <w:r w:rsidRPr="000E1253">
              <w:rPr>
                <w:rFonts w:eastAsia="MS ??" w:cs="Times New Roman"/>
                <w:color w:val="000000"/>
                <w:lang w:eastAsia="nl-NL"/>
              </w:rPr>
              <w:t xml:space="preserve">Resultaat </w:t>
            </w:r>
            <w:r w:rsidR="00EB04F4" w:rsidRPr="000E1253">
              <w:rPr>
                <w:rFonts w:eastAsia="MS ??" w:cs="Times New Roman"/>
                <w:color w:val="000000"/>
                <w:lang w:eastAsia="nl-NL"/>
              </w:rPr>
              <w:t xml:space="preserve">meest </w:t>
            </w:r>
            <w:r w:rsidRPr="000E1253">
              <w:rPr>
                <w:rFonts w:eastAsia="MS ??" w:cs="Times New Roman"/>
                <w:color w:val="000000"/>
                <w:lang w:eastAsia="nl-NL"/>
              </w:rPr>
              <w:t>recen</w:t>
            </w:r>
            <w:r w:rsidR="00164074" w:rsidRPr="000E1253">
              <w:rPr>
                <w:rFonts w:eastAsia="MS ??" w:cs="Times New Roman"/>
                <w:color w:val="000000"/>
                <w:lang w:eastAsia="nl-NL"/>
              </w:rPr>
              <w:t>t</w:t>
            </w:r>
            <w:r w:rsidRPr="000E1253">
              <w:rPr>
                <w:rFonts w:eastAsia="MS ??" w:cs="Times New Roman"/>
                <w:color w:val="000000"/>
                <w:lang w:eastAsia="nl-NL"/>
              </w:rPr>
              <w:t xml:space="preserve">e </w:t>
            </w:r>
            <w:r w:rsidR="005936F1" w:rsidRPr="000E1253">
              <w:rPr>
                <w:rFonts w:eastAsia="MS ??" w:cs="Times New Roman"/>
                <w:color w:val="000000"/>
                <w:lang w:eastAsia="nl-NL"/>
              </w:rPr>
              <w:t>boomveiligheids</w:t>
            </w:r>
            <w:r w:rsidRPr="000E1253">
              <w:rPr>
                <w:rFonts w:eastAsia="MS ??" w:cs="Times New Roman"/>
                <w:color w:val="000000"/>
                <w:lang w:eastAsia="nl-NL"/>
              </w:rPr>
              <w:t>controle</w:t>
            </w:r>
          </w:p>
        </w:tc>
      </w:tr>
    </w:tbl>
    <w:p w14:paraId="3092E19F" w14:textId="77777777" w:rsidR="00286164" w:rsidRPr="000E1253" w:rsidRDefault="00286164" w:rsidP="00286164">
      <w:pPr>
        <w:spacing w:after="0" w:line="240" w:lineRule="auto"/>
        <w:contextualSpacing/>
        <w:rPr>
          <w:rFonts w:eastAsia="MS ??" w:cs="Times New Roman"/>
          <w:color w:val="000000"/>
          <w:lang w:eastAsia="nl-NL"/>
        </w:rPr>
      </w:pPr>
    </w:p>
    <w:p w14:paraId="39EE655E" w14:textId="77777777" w:rsidR="0074759D" w:rsidRPr="000E1253" w:rsidRDefault="0074759D" w:rsidP="00AD5900">
      <w:pPr>
        <w:spacing w:after="0" w:line="240" w:lineRule="auto"/>
        <w:contextualSpacing/>
      </w:pPr>
    </w:p>
    <w:p w14:paraId="305FA0DC" w14:textId="03F5AA58" w:rsidR="00AD5900" w:rsidRPr="000E1253" w:rsidRDefault="00A50BED" w:rsidP="00AD5900">
      <w:pPr>
        <w:spacing w:after="0" w:line="240" w:lineRule="auto"/>
        <w:contextualSpacing/>
        <w:rPr>
          <w:u w:val="single"/>
        </w:rPr>
      </w:pPr>
      <w:r w:rsidRPr="000E1253">
        <w:rPr>
          <w:u w:val="single"/>
        </w:rPr>
        <w:t>Boom</w:t>
      </w:r>
      <w:r w:rsidR="00290A16" w:rsidRPr="000E1253">
        <w:rPr>
          <w:u w:val="single"/>
        </w:rPr>
        <w:t>nummer</w:t>
      </w:r>
      <w:r w:rsidRPr="000E1253">
        <w:rPr>
          <w:u w:val="single"/>
        </w:rPr>
        <w:t xml:space="preserve"> </w:t>
      </w:r>
      <w:r w:rsidR="00901AFD" w:rsidRPr="000E1253">
        <w:rPr>
          <w:u w:val="single"/>
        </w:rPr>
        <w:t>en boomlocatie</w:t>
      </w:r>
    </w:p>
    <w:p w14:paraId="1968B293" w14:textId="05B7FCEE" w:rsidR="00A50BED" w:rsidRPr="000E1253" w:rsidRDefault="00901AFD" w:rsidP="00A50BED">
      <w:pPr>
        <w:spacing w:after="0" w:line="240" w:lineRule="auto"/>
        <w:rPr>
          <w:rFonts w:eastAsia="MS ??" w:cs="Times New Roman"/>
          <w:color w:val="000000"/>
          <w:lang w:eastAsia="nl-NL"/>
        </w:rPr>
      </w:pPr>
      <w:r w:rsidRPr="000E1253">
        <w:rPr>
          <w:rFonts w:eastAsia="MS ??" w:cs="Times New Roman"/>
          <w:color w:val="000000"/>
          <w:lang w:eastAsia="nl-NL"/>
        </w:rPr>
        <w:t>Ter voorbereiding</w:t>
      </w:r>
      <w:r w:rsidR="00EE0F18" w:rsidRPr="000E1253">
        <w:rPr>
          <w:rFonts w:eastAsia="MS ??" w:cs="Times New Roman"/>
          <w:color w:val="000000"/>
          <w:lang w:eastAsia="nl-NL"/>
        </w:rPr>
        <w:t xml:space="preserve">  </w:t>
      </w:r>
      <w:r w:rsidRPr="000E1253">
        <w:rPr>
          <w:rFonts w:eastAsia="MS ??" w:cs="Times New Roman"/>
          <w:color w:val="000000"/>
          <w:lang w:eastAsia="nl-NL"/>
        </w:rPr>
        <w:t>op de controle is het van groot belang</w:t>
      </w:r>
      <w:r w:rsidR="00EE0F18" w:rsidRPr="000E1253">
        <w:rPr>
          <w:rFonts w:eastAsia="MS ??" w:cs="Times New Roman"/>
          <w:color w:val="000000"/>
          <w:lang w:eastAsia="nl-NL"/>
        </w:rPr>
        <w:t xml:space="preserve">  </w:t>
      </w:r>
      <w:r w:rsidRPr="000E1253">
        <w:rPr>
          <w:rFonts w:eastAsia="MS ??" w:cs="Times New Roman"/>
          <w:color w:val="000000"/>
          <w:lang w:eastAsia="nl-NL"/>
        </w:rPr>
        <w:t>dat de registratie van het bomenbestand op orde</w:t>
      </w:r>
      <w:r w:rsidR="00B92815" w:rsidRPr="000E1253">
        <w:rPr>
          <w:rFonts w:eastAsia="MS ??" w:cs="Times New Roman"/>
          <w:color w:val="000000"/>
          <w:lang w:eastAsia="nl-NL"/>
        </w:rPr>
        <w:t xml:space="preserve"> </w:t>
      </w:r>
      <w:r w:rsidRPr="000E1253">
        <w:rPr>
          <w:rFonts w:eastAsia="MS ??" w:cs="Times New Roman"/>
          <w:color w:val="000000"/>
          <w:lang w:eastAsia="nl-NL"/>
        </w:rPr>
        <w:t>is</w:t>
      </w:r>
      <w:r w:rsidR="006301D1" w:rsidRPr="000E1253">
        <w:rPr>
          <w:rFonts w:eastAsia="MS ??" w:cs="Times New Roman"/>
          <w:color w:val="000000"/>
          <w:lang w:eastAsia="nl-NL"/>
        </w:rPr>
        <w:t xml:space="preserve">, dat wil zeggen </w:t>
      </w:r>
      <w:r w:rsidR="00CE0B63" w:rsidRPr="000E1253">
        <w:rPr>
          <w:rFonts w:eastAsia="MS ??" w:cs="Times New Roman"/>
          <w:color w:val="000000"/>
          <w:lang w:eastAsia="nl-NL"/>
        </w:rPr>
        <w:t>actueel en volledig</w:t>
      </w:r>
      <w:r w:rsidRPr="000E1253">
        <w:rPr>
          <w:rFonts w:eastAsia="MS ??" w:cs="Times New Roman"/>
          <w:color w:val="000000"/>
          <w:lang w:eastAsia="nl-NL"/>
        </w:rPr>
        <w:t xml:space="preserve">. Hiermee kan de controle efficiënt verlopen. Elke boom </w:t>
      </w:r>
      <w:r w:rsidR="00CE0B63" w:rsidRPr="000E1253">
        <w:rPr>
          <w:rFonts w:eastAsia="MS ??" w:cs="Times New Roman"/>
          <w:color w:val="000000"/>
          <w:lang w:eastAsia="nl-NL"/>
        </w:rPr>
        <w:t>waarvoor de terreineigenaar verantwoordelijk is</w:t>
      </w:r>
      <w:r w:rsidR="00C25E0B" w:rsidRPr="000E1253">
        <w:rPr>
          <w:rFonts w:eastAsia="MS ??" w:cs="Times New Roman"/>
          <w:color w:val="000000"/>
          <w:lang w:eastAsia="nl-NL"/>
        </w:rPr>
        <w:t>,</w:t>
      </w:r>
      <w:r w:rsidR="00CE0B63" w:rsidRPr="000E1253">
        <w:rPr>
          <w:rFonts w:eastAsia="MS ??" w:cs="Times New Roman"/>
          <w:color w:val="000000"/>
          <w:lang w:eastAsia="nl-NL"/>
        </w:rPr>
        <w:t xml:space="preserve"> </w:t>
      </w:r>
      <w:r w:rsidRPr="000E1253">
        <w:rPr>
          <w:rFonts w:eastAsia="MS ??" w:cs="Times New Roman"/>
          <w:color w:val="000000"/>
          <w:lang w:eastAsia="nl-NL"/>
        </w:rPr>
        <w:t xml:space="preserve">moet een unieke identificatie hebben, en op de juiste locatie op </w:t>
      </w:r>
      <w:r w:rsidR="00C25E0B" w:rsidRPr="000E1253">
        <w:rPr>
          <w:rFonts w:eastAsia="MS ??" w:cs="Times New Roman"/>
          <w:color w:val="000000"/>
          <w:lang w:eastAsia="nl-NL"/>
        </w:rPr>
        <w:t xml:space="preserve">de </w:t>
      </w:r>
      <w:r w:rsidRPr="000E1253">
        <w:rPr>
          <w:rFonts w:eastAsia="MS ??" w:cs="Times New Roman"/>
          <w:color w:val="000000"/>
          <w:lang w:eastAsia="nl-NL"/>
        </w:rPr>
        <w:t xml:space="preserve">(digitale) kaart staan. </w:t>
      </w:r>
      <w:r w:rsidR="00A50BED" w:rsidRPr="000E1253">
        <w:rPr>
          <w:rFonts w:eastAsia="MS ??" w:cs="Times New Roman"/>
          <w:color w:val="000000"/>
          <w:lang w:eastAsia="nl-NL"/>
        </w:rPr>
        <w:t>De boom</w:t>
      </w:r>
      <w:r w:rsidRPr="000E1253">
        <w:rPr>
          <w:rFonts w:eastAsia="MS ??" w:cs="Times New Roman"/>
          <w:color w:val="000000"/>
          <w:lang w:eastAsia="nl-NL"/>
        </w:rPr>
        <w:t>gegevens</w:t>
      </w:r>
      <w:r w:rsidR="00A50BED" w:rsidRPr="000E1253">
        <w:rPr>
          <w:rFonts w:eastAsia="MS ??" w:cs="Times New Roman"/>
          <w:color w:val="000000"/>
          <w:lang w:eastAsia="nl-NL"/>
        </w:rPr>
        <w:t xml:space="preserve"> z</w:t>
      </w:r>
      <w:r w:rsidRPr="000E1253">
        <w:rPr>
          <w:rFonts w:eastAsia="MS ??" w:cs="Times New Roman"/>
          <w:color w:val="000000"/>
          <w:lang w:eastAsia="nl-NL"/>
        </w:rPr>
        <w:t>ullen</w:t>
      </w:r>
      <w:r w:rsidR="00A50BED" w:rsidRPr="000E1253">
        <w:rPr>
          <w:rFonts w:eastAsia="MS ??" w:cs="Times New Roman"/>
          <w:color w:val="000000"/>
          <w:lang w:eastAsia="nl-NL"/>
        </w:rPr>
        <w:t xml:space="preserve"> vaak onderdeel zijn van de gegevensdatabase en/of het geografische informatiesysteem</w:t>
      </w:r>
      <w:r w:rsidR="00EE0F18" w:rsidRPr="000E1253">
        <w:rPr>
          <w:rFonts w:eastAsia="MS ??" w:cs="Times New Roman"/>
          <w:color w:val="000000"/>
          <w:lang w:eastAsia="nl-NL"/>
        </w:rPr>
        <w:t xml:space="preserve"> </w:t>
      </w:r>
      <w:r w:rsidR="00A50BED" w:rsidRPr="000E1253">
        <w:rPr>
          <w:rFonts w:eastAsia="MS ??" w:cs="Times New Roman"/>
          <w:color w:val="000000"/>
          <w:lang w:eastAsia="nl-NL"/>
        </w:rPr>
        <w:t>van de boomeigenaar. Mutaties in deze gegevensbestanden maken veelal deel uit van andere pr</w:t>
      </w:r>
      <w:r w:rsidR="00F9495B" w:rsidRPr="000E1253">
        <w:rPr>
          <w:rFonts w:eastAsia="MS ??" w:cs="Times New Roman"/>
          <w:color w:val="000000"/>
          <w:lang w:eastAsia="nl-NL"/>
        </w:rPr>
        <w:t>ocedures, waar</w:t>
      </w:r>
      <w:r w:rsidR="006301D1" w:rsidRPr="000E1253">
        <w:rPr>
          <w:rFonts w:eastAsia="MS ??" w:cs="Times New Roman"/>
          <w:color w:val="000000"/>
          <w:lang w:eastAsia="nl-NL"/>
        </w:rPr>
        <w:t>voor</w:t>
      </w:r>
      <w:r w:rsidR="00F9495B" w:rsidRPr="000E1253">
        <w:rPr>
          <w:rFonts w:eastAsia="MS ??" w:cs="Times New Roman"/>
          <w:color w:val="000000"/>
          <w:lang w:eastAsia="nl-NL"/>
        </w:rPr>
        <w:t xml:space="preserve"> de afdeling Landmeten,</w:t>
      </w:r>
      <w:r w:rsidR="00B1463B" w:rsidRPr="000E1253">
        <w:rPr>
          <w:rFonts w:eastAsia="MS ??" w:cs="Times New Roman"/>
          <w:color w:val="000000"/>
          <w:lang w:eastAsia="nl-NL"/>
        </w:rPr>
        <w:t xml:space="preserve"> Geo-Informatie,</w:t>
      </w:r>
      <w:r w:rsidR="00F9495B" w:rsidRPr="000E1253">
        <w:rPr>
          <w:rFonts w:eastAsia="MS ??" w:cs="Times New Roman"/>
          <w:color w:val="000000"/>
          <w:lang w:eastAsia="nl-NL"/>
        </w:rPr>
        <w:t xml:space="preserve"> of vergelijkbaar, verantwoordelijk is.</w:t>
      </w:r>
    </w:p>
    <w:p w14:paraId="614B14BF" w14:textId="77777777" w:rsidR="00A50BED" w:rsidRPr="000E1253" w:rsidRDefault="00A50BED" w:rsidP="00AD5900">
      <w:pPr>
        <w:spacing w:after="0" w:line="240" w:lineRule="auto"/>
        <w:contextualSpacing/>
      </w:pPr>
    </w:p>
    <w:p w14:paraId="66EE2F47" w14:textId="77777777" w:rsidR="00A50BED" w:rsidRPr="000E1253" w:rsidRDefault="00A50BED" w:rsidP="00A50BED">
      <w:pPr>
        <w:spacing w:after="0" w:line="240" w:lineRule="auto"/>
        <w:contextualSpacing/>
        <w:rPr>
          <w:u w:val="single"/>
        </w:rPr>
      </w:pPr>
      <w:r w:rsidRPr="000E1253">
        <w:rPr>
          <w:u w:val="single"/>
        </w:rPr>
        <w:t xml:space="preserve">Boomeigenaar </w:t>
      </w:r>
    </w:p>
    <w:p w14:paraId="5A98A550" w14:textId="0422D348" w:rsidR="00A50BED" w:rsidRPr="000E1253" w:rsidRDefault="00D96391" w:rsidP="00A50BED">
      <w:pPr>
        <w:spacing w:after="0" w:line="240" w:lineRule="auto"/>
        <w:contextualSpacing/>
      </w:pPr>
      <w:r w:rsidRPr="000E1253">
        <w:t xml:space="preserve">Dit kenmerk kan relevant zijn voor de controleur en wordt om die reden </w:t>
      </w:r>
      <w:r w:rsidR="00C25E0B" w:rsidRPr="000E1253">
        <w:t xml:space="preserve">ter informatie </w:t>
      </w:r>
      <w:r w:rsidRPr="000E1253">
        <w:t xml:space="preserve">meegeleverd. </w:t>
      </w:r>
    </w:p>
    <w:p w14:paraId="112DDFE5" w14:textId="77777777" w:rsidR="00A50BED" w:rsidRPr="000E1253" w:rsidRDefault="00A50BED" w:rsidP="00A50BED">
      <w:pPr>
        <w:spacing w:after="0" w:line="240" w:lineRule="auto"/>
        <w:contextualSpacing/>
      </w:pPr>
    </w:p>
    <w:p w14:paraId="60976301" w14:textId="37626D92" w:rsidR="00A50BED" w:rsidRPr="000E1253" w:rsidRDefault="00A50BED" w:rsidP="00AD5900">
      <w:pPr>
        <w:spacing w:after="0" w:line="240" w:lineRule="auto"/>
        <w:contextualSpacing/>
        <w:rPr>
          <w:u w:val="single"/>
        </w:rPr>
      </w:pPr>
      <w:r w:rsidRPr="000E1253">
        <w:rPr>
          <w:u w:val="single"/>
        </w:rPr>
        <w:t>Boomsoort</w:t>
      </w:r>
      <w:r w:rsidR="007C0B09" w:rsidRPr="000E1253">
        <w:rPr>
          <w:u w:val="single"/>
        </w:rPr>
        <w:t xml:space="preserve">, </w:t>
      </w:r>
      <w:r w:rsidRPr="000E1253">
        <w:rPr>
          <w:u w:val="single"/>
        </w:rPr>
        <w:t>plantjaar</w:t>
      </w:r>
      <w:r w:rsidR="007C0B09" w:rsidRPr="000E1253">
        <w:rPr>
          <w:u w:val="single"/>
        </w:rPr>
        <w:t xml:space="preserve"> en boomhoogte</w:t>
      </w:r>
      <w:r w:rsidR="00E77037" w:rsidRPr="000E1253">
        <w:rPr>
          <w:u w:val="single"/>
        </w:rPr>
        <w:t>klasse</w:t>
      </w:r>
    </w:p>
    <w:p w14:paraId="4AC3DBA0" w14:textId="1588EFED" w:rsidR="00F9495B" w:rsidRPr="000E1253" w:rsidRDefault="00F9495B" w:rsidP="00AD5900">
      <w:pPr>
        <w:spacing w:after="0" w:line="240" w:lineRule="auto"/>
        <w:contextualSpacing/>
        <w:rPr>
          <w:rFonts w:eastAsia="MS ??" w:cs="Times New Roman"/>
          <w:color w:val="000000"/>
          <w:lang w:eastAsia="nl-NL"/>
        </w:rPr>
      </w:pPr>
      <w:r w:rsidRPr="000E1253">
        <w:t xml:space="preserve">Deze kenmerken zijn relevant voor de controleur en </w:t>
      </w:r>
      <w:r w:rsidR="00C25E0B" w:rsidRPr="000E1253">
        <w:t xml:space="preserve">worden </w:t>
      </w:r>
      <w:r w:rsidRPr="000E1253">
        <w:t xml:space="preserve">om die reden </w:t>
      </w:r>
      <w:r w:rsidR="00C25E0B" w:rsidRPr="000E1253">
        <w:t xml:space="preserve">ter informatie </w:t>
      </w:r>
      <w:r w:rsidRPr="000E1253">
        <w:t xml:space="preserve">meegeleverd. </w:t>
      </w:r>
      <w:r w:rsidRPr="000E1253">
        <w:rPr>
          <w:rFonts w:eastAsia="MS ??" w:cs="Times New Roman"/>
          <w:color w:val="000000"/>
          <w:lang w:eastAsia="nl-NL"/>
        </w:rPr>
        <w:t>Het is afhankelijk van de opdracht</w:t>
      </w:r>
      <w:r w:rsidR="00EE0F18" w:rsidRPr="000E1253">
        <w:rPr>
          <w:rFonts w:eastAsia="MS ??" w:cs="Times New Roman"/>
          <w:color w:val="000000"/>
          <w:lang w:eastAsia="nl-NL"/>
        </w:rPr>
        <w:t xml:space="preserve"> </w:t>
      </w:r>
      <w:r w:rsidRPr="000E1253">
        <w:rPr>
          <w:rFonts w:eastAsia="MS ??" w:cs="Times New Roman"/>
          <w:color w:val="000000"/>
          <w:lang w:eastAsia="nl-NL"/>
        </w:rPr>
        <w:t xml:space="preserve">of deze gegevens door de boomcontroleur mogen worden gewijzigd. </w:t>
      </w:r>
    </w:p>
    <w:p w14:paraId="6FAC4DC4" w14:textId="77777777" w:rsidR="00E94409" w:rsidRPr="000E1253" w:rsidRDefault="00E94409" w:rsidP="00AD5900">
      <w:pPr>
        <w:spacing w:after="0" w:line="240" w:lineRule="auto"/>
        <w:contextualSpacing/>
      </w:pPr>
    </w:p>
    <w:p w14:paraId="310DF423" w14:textId="606BCB51" w:rsidR="00AD5900" w:rsidRPr="000E1253" w:rsidRDefault="00AD5900" w:rsidP="00AD5900">
      <w:pPr>
        <w:spacing w:after="0" w:line="240" w:lineRule="auto"/>
        <w:contextualSpacing/>
        <w:rPr>
          <w:u w:val="single"/>
        </w:rPr>
      </w:pPr>
      <w:r w:rsidRPr="000E1253">
        <w:rPr>
          <w:u w:val="single"/>
        </w:rPr>
        <w:t>Omgevingsrisicoklasse</w:t>
      </w:r>
      <w:r w:rsidR="00F9495B" w:rsidRPr="000E1253">
        <w:rPr>
          <w:u w:val="single"/>
        </w:rPr>
        <w:t xml:space="preserve"> en controlefrequentie</w:t>
      </w:r>
    </w:p>
    <w:p w14:paraId="5121AA45" w14:textId="68B31AB7" w:rsidR="00AD5900" w:rsidRPr="000E1253" w:rsidRDefault="00D96391" w:rsidP="00AD5900">
      <w:pPr>
        <w:spacing w:after="0" w:line="240" w:lineRule="auto"/>
        <w:contextualSpacing/>
      </w:pPr>
      <w:r w:rsidRPr="000E1253">
        <w:t>De omgevingsrisicoklasse en de controlefrequentie worden bepaald door de boomeigenaar.</w:t>
      </w:r>
      <w:r w:rsidR="00EE0F18" w:rsidRPr="000E1253">
        <w:t xml:space="preserve"> </w:t>
      </w:r>
      <w:r w:rsidRPr="000E1253">
        <w:t>Deze kenmerken zijn relevant voor de controleur en wordt om die reden</w:t>
      </w:r>
      <w:r w:rsidR="00C25E0B" w:rsidRPr="000E1253">
        <w:t xml:space="preserve"> ter informatie</w:t>
      </w:r>
      <w:r w:rsidR="00C25E0B" w:rsidRPr="000E1253" w:rsidDel="00C25E0B">
        <w:t xml:space="preserve"> </w:t>
      </w:r>
      <w:r w:rsidRPr="000E1253">
        <w:t xml:space="preserve">meegeleverd. </w:t>
      </w:r>
    </w:p>
    <w:p w14:paraId="6DFAE227" w14:textId="77777777" w:rsidR="00AD5900" w:rsidRPr="000E1253" w:rsidRDefault="00AD5900" w:rsidP="00AD5900">
      <w:pPr>
        <w:spacing w:after="0" w:line="240" w:lineRule="auto"/>
      </w:pPr>
    </w:p>
    <w:p w14:paraId="61B24BDC" w14:textId="72ACADD8" w:rsidR="008C1015" w:rsidRPr="000E1253" w:rsidRDefault="00F9495B" w:rsidP="008C1015">
      <w:pPr>
        <w:spacing w:after="0" w:line="240" w:lineRule="auto"/>
        <w:rPr>
          <w:rFonts w:eastAsia="Times New Roman"/>
          <w:color w:val="000000" w:themeColor="text1"/>
          <w:u w:val="single"/>
        </w:rPr>
      </w:pPr>
      <w:r w:rsidRPr="000E1253">
        <w:rPr>
          <w:rFonts w:eastAsia="Times New Roman"/>
          <w:color w:val="000000" w:themeColor="text1"/>
          <w:u w:val="single"/>
        </w:rPr>
        <w:t>Boomveiligheidsklasse</w:t>
      </w:r>
      <w:r w:rsidR="00CB1EBA" w:rsidRPr="000E1253">
        <w:rPr>
          <w:rFonts w:eastAsia="Times New Roman"/>
          <w:color w:val="000000" w:themeColor="text1"/>
          <w:u w:val="single"/>
        </w:rPr>
        <w:t xml:space="preserve"> </w:t>
      </w:r>
    </w:p>
    <w:p w14:paraId="716691F3" w14:textId="0F318B3A" w:rsidR="00CB1EBA" w:rsidRPr="000E1253" w:rsidRDefault="00461652" w:rsidP="008C1015">
      <w:pPr>
        <w:spacing w:after="0" w:line="240" w:lineRule="auto"/>
        <w:rPr>
          <w:rFonts w:eastAsia="Times New Roman"/>
          <w:color w:val="000000" w:themeColor="text1"/>
        </w:rPr>
      </w:pPr>
      <w:r w:rsidRPr="000E1253">
        <w:rPr>
          <w:rFonts w:eastAsia="Times New Roman"/>
          <w:color w:val="000000" w:themeColor="text1"/>
        </w:rPr>
        <w:t>De waarde van de boomveiligheidsklasse</w:t>
      </w:r>
      <w:r w:rsidR="009C28DB" w:rsidRPr="000E1253">
        <w:rPr>
          <w:rFonts w:eastAsia="Times New Roman"/>
          <w:color w:val="000000" w:themeColor="text1"/>
        </w:rPr>
        <w:t xml:space="preserve"> </w:t>
      </w:r>
      <w:r w:rsidR="00CB1EBA" w:rsidRPr="000E1253">
        <w:rPr>
          <w:rFonts w:eastAsia="Times New Roman"/>
          <w:color w:val="000000" w:themeColor="text1"/>
        </w:rPr>
        <w:t xml:space="preserve">wordt ter informatie meegeleverd. </w:t>
      </w:r>
      <w:r w:rsidR="009C28DB" w:rsidRPr="000E1253">
        <w:rPr>
          <w:rFonts w:eastAsia="Times New Roman"/>
          <w:color w:val="000000" w:themeColor="text1"/>
        </w:rPr>
        <w:t xml:space="preserve">Deze is door de boomeigenaar vastgesteld, al dan niet op basis van advies uit een eerdere boomveiligheidscontrole. </w:t>
      </w:r>
      <w:r w:rsidR="00CB1EBA" w:rsidRPr="000E1253">
        <w:rPr>
          <w:rFonts w:eastAsia="Times New Roman"/>
          <w:color w:val="000000" w:themeColor="text1"/>
        </w:rPr>
        <w:t xml:space="preserve">Deze waarde kan tijdens de controle niet worden gewijzigd. Als er boomgebreken worden geconstateerd moet er tijdens de controle wel een advies worden uitgebracht over de boomveiligheidsklasse, op basis van de actuele bevindingen. Dit advies wordt in </w:t>
      </w:r>
      <w:r w:rsidR="007C0B09" w:rsidRPr="000E1253">
        <w:rPr>
          <w:rFonts w:eastAsia="Times New Roman"/>
          <w:color w:val="000000" w:themeColor="text1"/>
        </w:rPr>
        <w:t>het betreffende veld ‘boomveiligheidsklasse advies’ in het logboek</w:t>
      </w:r>
      <w:r w:rsidR="00CB1EBA" w:rsidRPr="000E1253">
        <w:rPr>
          <w:rFonts w:eastAsia="Times New Roman"/>
          <w:color w:val="000000" w:themeColor="text1"/>
        </w:rPr>
        <w:t xml:space="preserve"> vastgelegd. </w:t>
      </w:r>
    </w:p>
    <w:p w14:paraId="3DA7009B" w14:textId="77777777" w:rsidR="00461652" w:rsidRPr="000E1253" w:rsidRDefault="00461652" w:rsidP="008C1015">
      <w:pPr>
        <w:spacing w:after="0" w:line="240" w:lineRule="auto"/>
        <w:rPr>
          <w:rFonts w:eastAsia="Times New Roman"/>
          <w:color w:val="000000" w:themeColor="text1"/>
        </w:rPr>
      </w:pPr>
    </w:p>
    <w:p w14:paraId="647BBB7A" w14:textId="77777777" w:rsidR="00CE0B63" w:rsidRPr="000E1253" w:rsidRDefault="00CE0B63" w:rsidP="003A7671">
      <w:pPr>
        <w:spacing w:after="0" w:line="240" w:lineRule="auto"/>
        <w:contextualSpacing/>
      </w:pPr>
    </w:p>
    <w:p w14:paraId="53676AB3" w14:textId="29EFC3E7" w:rsidR="00B1463B" w:rsidRPr="000E1253" w:rsidRDefault="00B1463B" w:rsidP="003A7671">
      <w:pPr>
        <w:spacing w:after="0" w:line="240" w:lineRule="auto"/>
        <w:contextualSpacing/>
        <w:rPr>
          <w:u w:val="single"/>
        </w:rPr>
      </w:pPr>
      <w:r w:rsidRPr="000E1253">
        <w:rPr>
          <w:u w:val="single"/>
        </w:rPr>
        <w:t>Resultaat meest recente boomveiligheidscontrole</w:t>
      </w:r>
    </w:p>
    <w:p w14:paraId="49CA12D8" w14:textId="36633DC2" w:rsidR="00B1463B" w:rsidRPr="000E1253" w:rsidRDefault="00B1463B" w:rsidP="003A7671">
      <w:pPr>
        <w:spacing w:after="0" w:line="240" w:lineRule="auto"/>
        <w:contextualSpacing/>
      </w:pPr>
      <w:r w:rsidRPr="000E1253">
        <w:t xml:space="preserve">De boomeigenaar levert de resultaten van de </w:t>
      </w:r>
      <w:r w:rsidR="00EB04F4" w:rsidRPr="000E1253">
        <w:t xml:space="preserve">meest </w:t>
      </w:r>
      <w:r w:rsidRPr="000E1253">
        <w:t xml:space="preserve">recente boomveiligheidscontrole mee. Deze informatie kan niet worden gewijzigd. </w:t>
      </w:r>
      <w:r w:rsidR="00CB1EBA" w:rsidRPr="000E1253">
        <w:t>Dit</w:t>
      </w:r>
      <w:r w:rsidRPr="000E1253">
        <w:t xml:space="preserve"> biedt inzicht in de eerder waargenomen boomgebreken.</w:t>
      </w:r>
    </w:p>
    <w:p w14:paraId="74D8DD18" w14:textId="77777777" w:rsidR="00B1463B" w:rsidRPr="000E1253" w:rsidRDefault="00B1463B" w:rsidP="003A7671">
      <w:pPr>
        <w:spacing w:after="0" w:line="240" w:lineRule="auto"/>
        <w:contextualSpacing/>
      </w:pPr>
    </w:p>
    <w:p w14:paraId="12E4F352" w14:textId="77777777" w:rsidR="006361E6" w:rsidRPr="000E1253" w:rsidRDefault="006361E6" w:rsidP="003A7671">
      <w:pPr>
        <w:spacing w:after="0" w:line="240" w:lineRule="auto"/>
        <w:contextualSpacing/>
      </w:pPr>
    </w:p>
    <w:p w14:paraId="496095BB" w14:textId="33CDF887" w:rsidR="00430159" w:rsidRPr="000E1253" w:rsidRDefault="0076505C" w:rsidP="00E11672">
      <w:pPr>
        <w:spacing w:after="0" w:line="240" w:lineRule="auto"/>
        <w:contextualSpacing/>
        <w:rPr>
          <w:b/>
        </w:rPr>
      </w:pPr>
      <w:r w:rsidRPr="000E1253">
        <w:rPr>
          <w:b/>
        </w:rPr>
        <w:t>3.3</w:t>
      </w:r>
      <w:r w:rsidRPr="000E1253">
        <w:rPr>
          <w:b/>
        </w:rPr>
        <w:tab/>
      </w:r>
      <w:r w:rsidR="004D6FC8" w:rsidRPr="000E1253">
        <w:rPr>
          <w:b/>
        </w:rPr>
        <w:t>Werkwijze r</w:t>
      </w:r>
      <w:r w:rsidR="006361E6" w:rsidRPr="000E1253">
        <w:rPr>
          <w:b/>
        </w:rPr>
        <w:t>egistratie tijdens boomveiligheidscontrole</w:t>
      </w:r>
    </w:p>
    <w:p w14:paraId="5263390C" w14:textId="77777777" w:rsidR="0076505C" w:rsidRPr="000E1253" w:rsidRDefault="0076505C" w:rsidP="00E11672">
      <w:pPr>
        <w:spacing w:after="0" w:line="240" w:lineRule="auto"/>
        <w:contextualSpacing/>
      </w:pPr>
    </w:p>
    <w:p w14:paraId="5D7C38D2" w14:textId="63DE423F" w:rsidR="00CE0B63" w:rsidRPr="000E1253" w:rsidRDefault="00CE0B63" w:rsidP="00E11672">
      <w:pPr>
        <w:spacing w:after="0" w:line="240" w:lineRule="auto"/>
        <w:contextualSpacing/>
      </w:pPr>
      <w:r w:rsidRPr="000E1253">
        <w:t xml:space="preserve">De uitvoering van de boomveiligheidscontrole gebeurt op basis van </w:t>
      </w:r>
      <w:r w:rsidR="00CB1EBA" w:rsidRPr="000E1253">
        <w:t>een correcte</w:t>
      </w:r>
      <w:r w:rsidRPr="000E1253">
        <w:t xml:space="preserve"> voorbereiding</w:t>
      </w:r>
      <w:r w:rsidR="00CB1EBA" w:rsidRPr="000E1253">
        <w:t>, zoals beschreven in paragraaf 3.2</w:t>
      </w:r>
      <w:r w:rsidRPr="000E1253">
        <w:t xml:space="preserve">. </w:t>
      </w:r>
    </w:p>
    <w:p w14:paraId="60A04B9E" w14:textId="736572BF" w:rsidR="00CB1EBA" w:rsidRPr="000E1253" w:rsidRDefault="00CB1EBA" w:rsidP="00E11672">
      <w:pPr>
        <w:spacing w:after="0" w:line="240" w:lineRule="auto"/>
        <w:contextualSpacing/>
      </w:pPr>
      <w:r w:rsidRPr="000E1253">
        <w:t>Tijdens</w:t>
      </w:r>
      <w:r w:rsidR="0047273C" w:rsidRPr="000E1253">
        <w:t xml:space="preserve"> de uitvoering van de boomveiligheidscontrole </w:t>
      </w:r>
      <w:r w:rsidRPr="000E1253">
        <w:t xml:space="preserve">wordt een aantal typen kenmerken vastgelegd, zie </w:t>
      </w:r>
      <w:r w:rsidR="006205F7" w:rsidRPr="000E1253">
        <w:t>figuur 5.</w:t>
      </w:r>
    </w:p>
    <w:p w14:paraId="49DFA96A" w14:textId="77777777" w:rsidR="006205F7" w:rsidRPr="000E1253" w:rsidRDefault="006205F7" w:rsidP="00E11672">
      <w:pPr>
        <w:spacing w:after="0" w:line="240" w:lineRule="auto"/>
        <w:contextualSpacing/>
      </w:pPr>
    </w:p>
    <w:p w14:paraId="6E6BD52B" w14:textId="39DDBC6C" w:rsidR="006205F7" w:rsidRPr="000E1253" w:rsidRDefault="006205F7" w:rsidP="00E11672">
      <w:pPr>
        <w:spacing w:after="0" w:line="240" w:lineRule="auto"/>
        <w:contextualSpacing/>
      </w:pPr>
      <w:r w:rsidRPr="000E1253">
        <w:t>Figuur 5. Typen kenmerken</w:t>
      </w:r>
    </w:p>
    <w:tbl>
      <w:tblPr>
        <w:tblStyle w:val="Tabelraster"/>
        <w:tblW w:w="0" w:type="auto"/>
        <w:tblLook w:val="04A0" w:firstRow="1" w:lastRow="0" w:firstColumn="1" w:lastColumn="0" w:noHBand="0" w:noVBand="1"/>
      </w:tblPr>
      <w:tblGrid>
        <w:gridCol w:w="1668"/>
        <w:gridCol w:w="3827"/>
        <w:gridCol w:w="3747"/>
      </w:tblGrid>
      <w:tr w:rsidR="00C54C80" w:rsidRPr="000E1253" w14:paraId="71A5459F" w14:textId="7F2F7E16" w:rsidTr="00FC3CF9">
        <w:tc>
          <w:tcPr>
            <w:tcW w:w="1668" w:type="dxa"/>
          </w:tcPr>
          <w:p w14:paraId="443F6DAC" w14:textId="7D81184B" w:rsidR="00C54C80" w:rsidRPr="000E1253" w:rsidRDefault="00CB1EBA" w:rsidP="00E11672">
            <w:pPr>
              <w:contextualSpacing/>
              <w:rPr>
                <w:b/>
              </w:rPr>
            </w:pPr>
            <w:r w:rsidRPr="000E1253">
              <w:rPr>
                <w:b/>
              </w:rPr>
              <w:t>Type kenmerk</w:t>
            </w:r>
          </w:p>
        </w:tc>
        <w:tc>
          <w:tcPr>
            <w:tcW w:w="3827" w:type="dxa"/>
          </w:tcPr>
          <w:p w14:paraId="505F434A" w14:textId="7905CC65" w:rsidR="00CE0B63" w:rsidRPr="000E1253" w:rsidRDefault="00CB1EBA" w:rsidP="00CB1EBA">
            <w:pPr>
              <w:rPr>
                <w:b/>
              </w:rPr>
            </w:pPr>
            <w:r w:rsidRPr="000E1253">
              <w:rPr>
                <w:b/>
              </w:rPr>
              <w:t xml:space="preserve">Kenmerk </w:t>
            </w:r>
            <w:r w:rsidR="00CE0B63" w:rsidRPr="000E1253">
              <w:rPr>
                <w:b/>
              </w:rPr>
              <w:t>(zie paragraaf 2.</w:t>
            </w:r>
            <w:r w:rsidR="00046AB7" w:rsidRPr="000E1253">
              <w:rPr>
                <w:b/>
              </w:rPr>
              <w:t>3</w:t>
            </w:r>
            <w:r w:rsidR="00CE0B63" w:rsidRPr="000E1253">
              <w:rPr>
                <w:b/>
              </w:rPr>
              <w:t>)</w:t>
            </w:r>
          </w:p>
        </w:tc>
        <w:tc>
          <w:tcPr>
            <w:tcW w:w="3747" w:type="dxa"/>
          </w:tcPr>
          <w:p w14:paraId="5C05030F" w14:textId="7BF974DA" w:rsidR="00C54C80" w:rsidRPr="000E1253" w:rsidRDefault="00C54C80" w:rsidP="00C54C80">
            <w:pPr>
              <w:rPr>
                <w:b/>
              </w:rPr>
            </w:pPr>
            <w:r w:rsidRPr="000E1253">
              <w:rPr>
                <w:b/>
              </w:rPr>
              <w:t>Voorbeeld</w:t>
            </w:r>
          </w:p>
        </w:tc>
      </w:tr>
      <w:tr w:rsidR="00C54C80" w:rsidRPr="000E1253" w14:paraId="1BDFD35B" w14:textId="47533409" w:rsidTr="00FC3CF9">
        <w:tc>
          <w:tcPr>
            <w:tcW w:w="1668" w:type="dxa"/>
          </w:tcPr>
          <w:p w14:paraId="5212C837" w14:textId="33594413" w:rsidR="00C54C80" w:rsidRPr="000E1253" w:rsidRDefault="00C54C80" w:rsidP="00E11672">
            <w:pPr>
              <w:contextualSpacing/>
            </w:pPr>
            <w:r w:rsidRPr="000E1253">
              <w:t>Controle-administratie</w:t>
            </w:r>
          </w:p>
        </w:tc>
        <w:tc>
          <w:tcPr>
            <w:tcW w:w="3827" w:type="dxa"/>
          </w:tcPr>
          <w:p w14:paraId="05738454" w14:textId="24984816" w:rsidR="00C54C80" w:rsidRPr="000E1253" w:rsidRDefault="00C54C80" w:rsidP="00C54C80">
            <w:r w:rsidRPr="000E1253">
              <w:t>- datum controle (</w:t>
            </w:r>
            <w:r w:rsidR="007C0B09" w:rsidRPr="000E1253">
              <w:t>10</w:t>
            </w:r>
            <w:r w:rsidRPr="000E1253">
              <w:t>.1)</w:t>
            </w:r>
          </w:p>
          <w:p w14:paraId="3597CEA8" w14:textId="323BA45A" w:rsidR="00C54C80" w:rsidRPr="000E1253" w:rsidRDefault="00C54C80" w:rsidP="007C0B09">
            <w:r w:rsidRPr="000E1253">
              <w:t>- naam controleur (</w:t>
            </w:r>
            <w:r w:rsidR="007C0B09" w:rsidRPr="000E1253">
              <w:t>10</w:t>
            </w:r>
            <w:r w:rsidRPr="000E1253">
              <w:t>.2)</w:t>
            </w:r>
          </w:p>
        </w:tc>
        <w:tc>
          <w:tcPr>
            <w:tcW w:w="3747" w:type="dxa"/>
          </w:tcPr>
          <w:p w14:paraId="5E001216" w14:textId="77777777" w:rsidR="00C54C80" w:rsidRPr="000E1253" w:rsidRDefault="00C54C80" w:rsidP="00C54C80"/>
        </w:tc>
      </w:tr>
      <w:tr w:rsidR="00C54C80" w:rsidRPr="000E1253" w14:paraId="230BFA35" w14:textId="43C2C782" w:rsidTr="00FC3CF9">
        <w:tc>
          <w:tcPr>
            <w:tcW w:w="1668" w:type="dxa"/>
          </w:tcPr>
          <w:p w14:paraId="74BC191B" w14:textId="6591CE1D" w:rsidR="00C54C80" w:rsidRPr="000E1253" w:rsidRDefault="00C54C80" w:rsidP="00E11672">
            <w:pPr>
              <w:contextualSpacing/>
            </w:pPr>
            <w:r w:rsidRPr="000E1253">
              <w:t>Identificatie</w:t>
            </w:r>
          </w:p>
        </w:tc>
        <w:tc>
          <w:tcPr>
            <w:tcW w:w="3827" w:type="dxa"/>
          </w:tcPr>
          <w:p w14:paraId="6F1C12D9" w14:textId="15F00C97" w:rsidR="00EB0B48" w:rsidRPr="000E1253" w:rsidRDefault="006205F7" w:rsidP="00FC3CF9">
            <w:r w:rsidRPr="000E1253">
              <w:t xml:space="preserve">op </w:t>
            </w:r>
            <w:r w:rsidR="00FC3CF9" w:rsidRPr="000E1253">
              <w:t>basis van b</w:t>
            </w:r>
            <w:r w:rsidR="00C54C80" w:rsidRPr="000E1253">
              <w:t>oomnummer (1)</w:t>
            </w:r>
            <w:r w:rsidR="006E33CE" w:rsidRPr="000E1253">
              <w:t xml:space="preserve"> in combinatie met b</w:t>
            </w:r>
            <w:r w:rsidR="00C54C80" w:rsidRPr="000E1253">
              <w:t>oomlocatie (2)</w:t>
            </w:r>
          </w:p>
        </w:tc>
        <w:tc>
          <w:tcPr>
            <w:tcW w:w="3747" w:type="dxa"/>
          </w:tcPr>
          <w:p w14:paraId="226CA730" w14:textId="1DA790AB" w:rsidR="001A28E9" w:rsidRPr="000E1253" w:rsidRDefault="00FC3CF9" w:rsidP="00FC3CF9">
            <w:r w:rsidRPr="000E1253">
              <w:t>toets op aanwezigheid op de aangegeven locatie</w:t>
            </w:r>
          </w:p>
        </w:tc>
      </w:tr>
      <w:tr w:rsidR="00C54C80" w:rsidRPr="000E1253" w14:paraId="1AFAE04D" w14:textId="3D569190" w:rsidTr="00FC3CF9">
        <w:tc>
          <w:tcPr>
            <w:tcW w:w="1668" w:type="dxa"/>
          </w:tcPr>
          <w:p w14:paraId="1D8A81F9" w14:textId="0BC5384B" w:rsidR="00C54C80" w:rsidRPr="000E1253" w:rsidRDefault="00C54C80" w:rsidP="00F37EA2">
            <w:pPr>
              <w:contextualSpacing/>
            </w:pPr>
            <w:r w:rsidRPr="000E1253">
              <w:t>Resultat</w:t>
            </w:r>
            <w:r w:rsidR="00F37EA2" w:rsidRPr="000E1253">
              <w:t>en</w:t>
            </w:r>
            <w:r w:rsidRPr="000E1253">
              <w:t xml:space="preserve"> waarneming</w:t>
            </w:r>
          </w:p>
        </w:tc>
        <w:tc>
          <w:tcPr>
            <w:tcW w:w="3827" w:type="dxa"/>
          </w:tcPr>
          <w:p w14:paraId="2975B2EE" w14:textId="2E2E0BAC" w:rsidR="00C54C80" w:rsidRPr="000E1253" w:rsidRDefault="00C54C80" w:rsidP="00C54C80">
            <w:r w:rsidRPr="000E1253">
              <w:t>- boomgebrek, plaats boomgebrek (</w:t>
            </w:r>
            <w:r w:rsidR="007C0B09" w:rsidRPr="000E1253">
              <w:t>10</w:t>
            </w:r>
            <w:r w:rsidRPr="000E1253">
              <w:t>.3)</w:t>
            </w:r>
          </w:p>
          <w:p w14:paraId="65A8E234" w14:textId="28735CE9" w:rsidR="00EB0B48" w:rsidRPr="000E1253" w:rsidRDefault="00C54C80" w:rsidP="007C0B09">
            <w:r w:rsidRPr="000E1253">
              <w:t>- gevolg van het boomgebrek (</w:t>
            </w:r>
            <w:r w:rsidR="007C0B09" w:rsidRPr="000E1253">
              <w:t>10</w:t>
            </w:r>
            <w:r w:rsidRPr="000E1253">
              <w:t>.4)</w:t>
            </w:r>
          </w:p>
        </w:tc>
        <w:tc>
          <w:tcPr>
            <w:tcW w:w="3747" w:type="dxa"/>
          </w:tcPr>
          <w:p w14:paraId="7D58B1AA" w14:textId="4E63E927" w:rsidR="00653187" w:rsidRPr="000E1253" w:rsidRDefault="00653187" w:rsidP="00C54C80">
            <w:r w:rsidRPr="000E1253">
              <w:t>Bijvoorbeeld:</w:t>
            </w:r>
          </w:p>
          <w:p w14:paraId="2EC974C9" w14:textId="587D1438" w:rsidR="00C54C80" w:rsidRPr="000E1253" w:rsidRDefault="00C54C80" w:rsidP="00C54C80">
            <w:r w:rsidRPr="000E1253">
              <w:t>- ‘afgestorven tak’ → ‘kroon’</w:t>
            </w:r>
          </w:p>
          <w:p w14:paraId="3D1B12D6" w14:textId="0AF8048E" w:rsidR="00C54C80" w:rsidRPr="000E1253" w:rsidRDefault="00C54C80" w:rsidP="00C54C80">
            <w:r w:rsidRPr="000E1253">
              <w:t>- ‘kans op takbreuk’</w:t>
            </w:r>
          </w:p>
        </w:tc>
      </w:tr>
      <w:tr w:rsidR="00C54C80" w:rsidRPr="000E1253" w14:paraId="7FC26817" w14:textId="52AE6732" w:rsidTr="00FC3CF9">
        <w:tc>
          <w:tcPr>
            <w:tcW w:w="1668" w:type="dxa"/>
          </w:tcPr>
          <w:p w14:paraId="257BA3AB" w14:textId="4EA4CAEE" w:rsidR="00C54C80" w:rsidRPr="000E1253" w:rsidRDefault="00F37EA2" w:rsidP="00E11672">
            <w:pPr>
              <w:contextualSpacing/>
            </w:pPr>
            <w:r w:rsidRPr="000E1253">
              <w:t>Adviezen</w:t>
            </w:r>
          </w:p>
        </w:tc>
        <w:tc>
          <w:tcPr>
            <w:tcW w:w="3827" w:type="dxa"/>
          </w:tcPr>
          <w:p w14:paraId="2CD9629D" w14:textId="1F7C0B7C" w:rsidR="00C54C80" w:rsidRPr="000E1253" w:rsidRDefault="00C54C80" w:rsidP="00C54C80">
            <w:r w:rsidRPr="000E1253">
              <w:t>- indeling in boomveiligheidsklasse (</w:t>
            </w:r>
            <w:r w:rsidR="007C0B09" w:rsidRPr="000E1253">
              <w:t>10</w:t>
            </w:r>
            <w:r w:rsidRPr="000E1253">
              <w:t>.5)</w:t>
            </w:r>
          </w:p>
          <w:p w14:paraId="2CCA3146" w14:textId="20633B4C" w:rsidR="00C54C80" w:rsidRPr="000E1253" w:rsidRDefault="00C54C80" w:rsidP="00FC3CF9">
            <w:r w:rsidRPr="000E1253">
              <w:t>- veiligheidsmaatregel, urgentie (</w:t>
            </w:r>
            <w:r w:rsidR="007C0B09" w:rsidRPr="000E1253">
              <w:t>10</w:t>
            </w:r>
            <w:r w:rsidRPr="000E1253">
              <w:t>.6)</w:t>
            </w:r>
          </w:p>
          <w:p w14:paraId="1342ABB8" w14:textId="51AD6DC5" w:rsidR="00EB0B48" w:rsidRPr="000E1253" w:rsidRDefault="00EB0B48" w:rsidP="00FC3CF9"/>
        </w:tc>
        <w:tc>
          <w:tcPr>
            <w:tcW w:w="3747" w:type="dxa"/>
          </w:tcPr>
          <w:p w14:paraId="69F44E17" w14:textId="77777777" w:rsidR="00653187" w:rsidRPr="000E1253" w:rsidRDefault="00653187" w:rsidP="00C54C80">
            <w:r w:rsidRPr="000E1253">
              <w:t>Bijvoorbeeld:</w:t>
            </w:r>
          </w:p>
          <w:p w14:paraId="52409534" w14:textId="222ADF01" w:rsidR="00C54C80" w:rsidRPr="000E1253" w:rsidRDefault="00C54C80" w:rsidP="00C54C80">
            <w:r w:rsidRPr="000E1253">
              <w:t xml:space="preserve">- ‘risicoboom’, </w:t>
            </w:r>
            <w:r w:rsidR="006E33CE" w:rsidRPr="000E1253">
              <w:t>omdat</w:t>
            </w:r>
            <w:r w:rsidRPr="000E1253">
              <w:t xml:space="preserve"> de ernst van de takbreuk zodanig is dat de breuk binnen 1 jaar na waarneming wordt ingeschat</w:t>
            </w:r>
          </w:p>
          <w:p w14:paraId="07B9BFA3" w14:textId="02C92932" w:rsidR="00C54C80" w:rsidRPr="000E1253" w:rsidRDefault="00C54C80" w:rsidP="001C79EC">
            <w:r w:rsidRPr="000E1253">
              <w:t xml:space="preserve"> - ‘snoei’ → ‘binnen </w:t>
            </w:r>
            <w:r w:rsidR="001C79EC" w:rsidRPr="000E1253">
              <w:t>6 maanden’</w:t>
            </w:r>
            <w:r w:rsidRPr="000E1253">
              <w:t>’</w:t>
            </w:r>
          </w:p>
        </w:tc>
      </w:tr>
      <w:tr w:rsidR="001A28E9" w:rsidRPr="000E1253" w14:paraId="2E6DB692" w14:textId="77777777" w:rsidTr="00EB0B48">
        <w:tc>
          <w:tcPr>
            <w:tcW w:w="1668" w:type="dxa"/>
          </w:tcPr>
          <w:p w14:paraId="0EDFB85D" w14:textId="5C64A8C9" w:rsidR="001A28E9" w:rsidRPr="000E1253" w:rsidRDefault="001A28E9" w:rsidP="00DB5AB9">
            <w:pPr>
              <w:contextualSpacing/>
            </w:pPr>
          </w:p>
        </w:tc>
        <w:tc>
          <w:tcPr>
            <w:tcW w:w="3827" w:type="dxa"/>
          </w:tcPr>
          <w:p w14:paraId="37B070EC" w14:textId="77777777" w:rsidR="001A28E9" w:rsidRPr="000E1253" w:rsidRDefault="001A28E9" w:rsidP="00EB0B48"/>
        </w:tc>
        <w:tc>
          <w:tcPr>
            <w:tcW w:w="3747" w:type="dxa"/>
          </w:tcPr>
          <w:p w14:paraId="06E8DCDD" w14:textId="77777777" w:rsidR="001A28E9" w:rsidRPr="000E1253" w:rsidRDefault="001A28E9" w:rsidP="00DB5AB9"/>
        </w:tc>
      </w:tr>
      <w:tr w:rsidR="00EB0B48" w:rsidRPr="000E1253" w14:paraId="50442BED" w14:textId="77777777" w:rsidTr="00EB0B48">
        <w:tc>
          <w:tcPr>
            <w:tcW w:w="1668" w:type="dxa"/>
          </w:tcPr>
          <w:p w14:paraId="5EE3882C" w14:textId="5BD102B6" w:rsidR="00EB0B48" w:rsidRPr="000E1253" w:rsidRDefault="001A28E9" w:rsidP="00DB5AB9">
            <w:pPr>
              <w:contextualSpacing/>
            </w:pPr>
            <w:r w:rsidRPr="000E1253">
              <w:t>Opmerkingen</w:t>
            </w:r>
          </w:p>
        </w:tc>
        <w:tc>
          <w:tcPr>
            <w:tcW w:w="3827" w:type="dxa"/>
          </w:tcPr>
          <w:p w14:paraId="59EBEECD" w14:textId="3C3145F9" w:rsidR="00EB0B48" w:rsidRPr="000E1253" w:rsidRDefault="00EB0B48" w:rsidP="007C0B09">
            <w:r w:rsidRPr="000E1253">
              <w:t>- opmerking (</w:t>
            </w:r>
            <w:r w:rsidR="007C0B09" w:rsidRPr="000E1253">
              <w:t>10</w:t>
            </w:r>
            <w:r w:rsidRPr="000E1253">
              <w:t>.7)</w:t>
            </w:r>
          </w:p>
        </w:tc>
        <w:tc>
          <w:tcPr>
            <w:tcW w:w="3747" w:type="dxa"/>
          </w:tcPr>
          <w:p w14:paraId="1CAC1E75" w14:textId="77777777" w:rsidR="00653187" w:rsidRPr="000E1253" w:rsidRDefault="00653187" w:rsidP="00DB5AB9">
            <w:r w:rsidRPr="000E1253">
              <w:t>Bijvoorbeeld:</w:t>
            </w:r>
          </w:p>
          <w:p w14:paraId="4B35211D" w14:textId="2910D6E2" w:rsidR="001A28E9" w:rsidRPr="000E1253" w:rsidRDefault="00EB0B48" w:rsidP="00DB5AB9">
            <w:r w:rsidRPr="000E1253">
              <w:t>- ‘Omgevingsrisicoklasse lijkt onjuist’</w:t>
            </w:r>
          </w:p>
        </w:tc>
      </w:tr>
      <w:tr w:rsidR="006E33CE" w:rsidRPr="000E1253" w14:paraId="5525550E" w14:textId="77777777" w:rsidTr="00FC3CF9">
        <w:tc>
          <w:tcPr>
            <w:tcW w:w="1668" w:type="dxa"/>
          </w:tcPr>
          <w:p w14:paraId="028864A3" w14:textId="12193683" w:rsidR="006E33CE" w:rsidRPr="000E1253" w:rsidRDefault="001A28E9" w:rsidP="001A28E9">
            <w:pPr>
              <w:contextualSpacing/>
            </w:pPr>
            <w:r w:rsidRPr="000E1253">
              <w:t>Optioneel: t</w:t>
            </w:r>
            <w:r w:rsidR="00F37EA2" w:rsidRPr="000E1253">
              <w:t xml:space="preserve">oetsing van </w:t>
            </w:r>
            <w:r w:rsidR="00907F2A" w:rsidRPr="000E1253">
              <w:t xml:space="preserve">overige </w:t>
            </w:r>
            <w:r w:rsidR="00F37EA2" w:rsidRPr="000E1253">
              <w:t>kenmerken</w:t>
            </w:r>
          </w:p>
        </w:tc>
        <w:tc>
          <w:tcPr>
            <w:tcW w:w="3827" w:type="dxa"/>
          </w:tcPr>
          <w:p w14:paraId="001334D0" w14:textId="77777777" w:rsidR="006E33CE" w:rsidRPr="000E1253" w:rsidRDefault="006E33CE" w:rsidP="00C54C80">
            <w:r w:rsidRPr="000E1253">
              <w:t>- boomlocatie</w:t>
            </w:r>
          </w:p>
          <w:p w14:paraId="53EA291B" w14:textId="77777777" w:rsidR="006E33CE" w:rsidRPr="000E1253" w:rsidRDefault="006E33CE" w:rsidP="00C54C80">
            <w:r w:rsidRPr="000E1253">
              <w:t xml:space="preserve">- </w:t>
            </w:r>
            <w:r w:rsidR="00F37EA2" w:rsidRPr="000E1253">
              <w:t>boomsoort</w:t>
            </w:r>
          </w:p>
          <w:p w14:paraId="71B00773" w14:textId="77777777" w:rsidR="00F37EA2" w:rsidRPr="000E1253" w:rsidRDefault="00F37EA2" w:rsidP="00C54C80">
            <w:r w:rsidRPr="000E1253">
              <w:t>- plantjaar</w:t>
            </w:r>
          </w:p>
          <w:p w14:paraId="45897D75" w14:textId="5612427E" w:rsidR="00907F2A" w:rsidRPr="000E1253" w:rsidRDefault="00EA3C50" w:rsidP="00C54C80">
            <w:r w:rsidRPr="000E1253">
              <w:t xml:space="preserve">- </w:t>
            </w:r>
            <w:r w:rsidR="00F0762B" w:rsidRPr="000E1253">
              <w:t>boomhoogte</w:t>
            </w:r>
            <w:r w:rsidR="00E77037" w:rsidRPr="000E1253">
              <w:t>klasse</w:t>
            </w:r>
          </w:p>
        </w:tc>
        <w:tc>
          <w:tcPr>
            <w:tcW w:w="3747" w:type="dxa"/>
          </w:tcPr>
          <w:p w14:paraId="469ECCD8" w14:textId="1C0CFAEF" w:rsidR="006E33CE" w:rsidRPr="000E1253" w:rsidRDefault="006205F7" w:rsidP="00C54C80">
            <w:r w:rsidRPr="000E1253">
              <w:t xml:space="preserve">toetsing </w:t>
            </w:r>
            <w:r w:rsidR="00907F2A" w:rsidRPr="000E1253">
              <w:t>afhankelijk van opdracht</w:t>
            </w:r>
          </w:p>
        </w:tc>
      </w:tr>
    </w:tbl>
    <w:p w14:paraId="15B8A129" w14:textId="5937CBFF" w:rsidR="0047273C" w:rsidRPr="000E1253" w:rsidRDefault="0047273C" w:rsidP="00E11672">
      <w:pPr>
        <w:spacing w:after="0" w:line="240" w:lineRule="auto"/>
        <w:contextualSpacing/>
      </w:pPr>
    </w:p>
    <w:p w14:paraId="08D8F34A" w14:textId="49564556" w:rsidR="00C54C80" w:rsidRPr="000E1253" w:rsidRDefault="00907F2A" w:rsidP="00686DE6">
      <w:pPr>
        <w:spacing w:after="0" w:line="240" w:lineRule="auto"/>
        <w:rPr>
          <w:rFonts w:eastAsia="MS ??" w:cs="Times New Roman"/>
          <w:color w:val="000000"/>
          <w:u w:val="single"/>
          <w:lang w:eastAsia="nl-NL"/>
        </w:rPr>
      </w:pPr>
      <w:r w:rsidRPr="000E1253">
        <w:rPr>
          <w:rFonts w:eastAsia="MS ??" w:cs="Times New Roman"/>
          <w:color w:val="000000"/>
          <w:u w:val="single"/>
          <w:lang w:eastAsia="nl-NL"/>
        </w:rPr>
        <w:t>Opmerkingen</w:t>
      </w:r>
    </w:p>
    <w:p w14:paraId="62BD9F09" w14:textId="3903558D" w:rsidR="00686DE6" w:rsidRPr="000E1253" w:rsidRDefault="00511F8A" w:rsidP="00686DE6">
      <w:pPr>
        <w:spacing w:after="0" w:line="240" w:lineRule="auto"/>
        <w:rPr>
          <w:rFonts w:eastAsia="MS ??" w:cs="Times New Roman"/>
          <w:color w:val="000000"/>
          <w:lang w:eastAsia="nl-NL"/>
        </w:rPr>
      </w:pPr>
      <w:r w:rsidRPr="000E1253">
        <w:rPr>
          <w:rFonts w:eastAsia="MS ??" w:cs="Times New Roman"/>
          <w:color w:val="000000"/>
          <w:lang w:eastAsia="nl-NL"/>
        </w:rPr>
        <w:t>Als d</w:t>
      </w:r>
      <w:r w:rsidR="00DC0055" w:rsidRPr="000E1253">
        <w:rPr>
          <w:rFonts w:eastAsia="MS ??" w:cs="Times New Roman"/>
          <w:color w:val="000000"/>
          <w:lang w:eastAsia="nl-NL"/>
        </w:rPr>
        <w:t>e controleur aanvullende bevindingen</w:t>
      </w:r>
      <w:r w:rsidR="00686DE6" w:rsidRPr="000E1253">
        <w:rPr>
          <w:rFonts w:eastAsia="MS ??" w:cs="Times New Roman"/>
          <w:color w:val="000000"/>
          <w:lang w:eastAsia="nl-NL"/>
        </w:rPr>
        <w:t xml:space="preserve"> </w:t>
      </w:r>
      <w:r w:rsidRPr="000E1253">
        <w:rPr>
          <w:rFonts w:eastAsia="MS ??" w:cs="Times New Roman"/>
          <w:color w:val="000000"/>
          <w:lang w:eastAsia="nl-NL"/>
        </w:rPr>
        <w:t xml:space="preserve">heeft </w:t>
      </w:r>
      <w:r w:rsidR="00DC0055" w:rsidRPr="000E1253">
        <w:rPr>
          <w:rFonts w:eastAsia="MS ??" w:cs="Times New Roman"/>
          <w:color w:val="000000"/>
          <w:lang w:eastAsia="nl-NL"/>
        </w:rPr>
        <w:t xml:space="preserve">die relevant zijn voor de boomveiligheid, </w:t>
      </w:r>
      <w:r w:rsidRPr="000E1253">
        <w:rPr>
          <w:rFonts w:eastAsia="MS ??" w:cs="Times New Roman"/>
          <w:color w:val="000000"/>
          <w:lang w:eastAsia="nl-NL"/>
        </w:rPr>
        <w:t>en deze niet</w:t>
      </w:r>
      <w:r w:rsidR="00DC0055" w:rsidRPr="000E1253">
        <w:rPr>
          <w:rFonts w:eastAsia="MS ??" w:cs="Times New Roman"/>
          <w:color w:val="000000"/>
          <w:lang w:eastAsia="nl-NL"/>
        </w:rPr>
        <w:t xml:space="preserve"> binnen de</w:t>
      </w:r>
      <w:r w:rsidR="00686DE6" w:rsidRPr="000E1253">
        <w:rPr>
          <w:rFonts w:eastAsia="MS ??" w:cs="Times New Roman"/>
          <w:color w:val="000000"/>
          <w:lang w:eastAsia="nl-NL"/>
        </w:rPr>
        <w:t xml:space="preserve"> </w:t>
      </w:r>
      <w:r w:rsidR="00DC0055" w:rsidRPr="000E1253">
        <w:rPr>
          <w:rFonts w:eastAsia="MS ??" w:cs="Times New Roman"/>
          <w:color w:val="000000"/>
          <w:lang w:eastAsia="nl-NL"/>
        </w:rPr>
        <w:t xml:space="preserve">gestandaardiseerde kenmerken en waarden </w:t>
      </w:r>
      <w:r w:rsidR="006205F7" w:rsidRPr="000E1253">
        <w:rPr>
          <w:rFonts w:eastAsia="MS ??" w:cs="Times New Roman"/>
          <w:color w:val="000000"/>
          <w:lang w:eastAsia="nl-NL"/>
        </w:rPr>
        <w:t xml:space="preserve">kunnen </w:t>
      </w:r>
      <w:r w:rsidRPr="000E1253">
        <w:rPr>
          <w:rFonts w:eastAsia="MS ??" w:cs="Times New Roman"/>
          <w:color w:val="000000"/>
          <w:lang w:eastAsia="nl-NL"/>
        </w:rPr>
        <w:t xml:space="preserve">worden </w:t>
      </w:r>
      <w:r w:rsidR="00DC0055" w:rsidRPr="000E1253">
        <w:rPr>
          <w:rFonts w:eastAsia="MS ??" w:cs="Times New Roman"/>
          <w:color w:val="000000"/>
          <w:lang w:eastAsia="nl-NL"/>
        </w:rPr>
        <w:t>geplaatst</w:t>
      </w:r>
      <w:r w:rsidRPr="000E1253">
        <w:rPr>
          <w:rFonts w:eastAsia="MS ??" w:cs="Times New Roman"/>
          <w:color w:val="000000"/>
          <w:lang w:eastAsia="nl-NL"/>
        </w:rPr>
        <w:t xml:space="preserve">, dan </w:t>
      </w:r>
      <w:r w:rsidR="00907F2A" w:rsidRPr="000E1253">
        <w:rPr>
          <w:rFonts w:eastAsia="MS ??" w:cs="Times New Roman"/>
          <w:color w:val="000000"/>
          <w:lang w:eastAsia="nl-NL"/>
        </w:rPr>
        <w:t>noteert</w:t>
      </w:r>
      <w:r w:rsidRPr="000E1253">
        <w:rPr>
          <w:rFonts w:eastAsia="MS ??" w:cs="Times New Roman"/>
          <w:color w:val="000000"/>
          <w:lang w:eastAsia="nl-NL"/>
        </w:rPr>
        <w:t xml:space="preserve"> de controleur </w:t>
      </w:r>
      <w:r w:rsidR="001A28E9" w:rsidRPr="000E1253">
        <w:rPr>
          <w:rFonts w:eastAsia="MS ??" w:cs="Times New Roman"/>
          <w:color w:val="000000"/>
          <w:lang w:eastAsia="nl-NL"/>
        </w:rPr>
        <w:t>deze</w:t>
      </w:r>
      <w:r w:rsidRPr="000E1253">
        <w:rPr>
          <w:rFonts w:eastAsia="MS ??" w:cs="Times New Roman"/>
          <w:color w:val="000000"/>
          <w:lang w:eastAsia="nl-NL"/>
        </w:rPr>
        <w:t xml:space="preserve"> opmerking </w:t>
      </w:r>
      <w:r w:rsidR="00683E2C" w:rsidRPr="000E1253">
        <w:rPr>
          <w:rFonts w:eastAsia="MS ??" w:cs="Times New Roman"/>
          <w:color w:val="000000"/>
          <w:lang w:eastAsia="nl-NL"/>
        </w:rPr>
        <w:t>(</w:t>
      </w:r>
      <w:r w:rsidR="007C0B09" w:rsidRPr="000E1253">
        <w:rPr>
          <w:rFonts w:eastAsia="MS ??" w:cs="Times New Roman"/>
          <w:color w:val="000000"/>
          <w:lang w:eastAsia="nl-NL"/>
        </w:rPr>
        <w:t>10</w:t>
      </w:r>
      <w:r w:rsidR="00683E2C" w:rsidRPr="000E1253">
        <w:rPr>
          <w:rFonts w:eastAsia="MS ??" w:cs="Times New Roman"/>
          <w:color w:val="000000"/>
          <w:lang w:eastAsia="nl-NL"/>
        </w:rPr>
        <w:t>.7)</w:t>
      </w:r>
      <w:r w:rsidRPr="000E1253">
        <w:rPr>
          <w:rFonts w:eastAsia="MS ??" w:cs="Times New Roman"/>
          <w:color w:val="000000"/>
          <w:lang w:eastAsia="nl-NL"/>
        </w:rPr>
        <w:t>.</w:t>
      </w:r>
      <w:r w:rsidR="001A28E9" w:rsidRPr="000E1253">
        <w:rPr>
          <w:rFonts w:eastAsia="MS ??" w:cs="Times New Roman"/>
          <w:color w:val="000000"/>
          <w:lang w:eastAsia="nl-NL"/>
        </w:rPr>
        <w:t xml:space="preserve"> Deze aanvullende bevindingen kunnen slaan op vrijwel alle stappen: </w:t>
      </w:r>
    </w:p>
    <w:p w14:paraId="04290BA1" w14:textId="3C84C504" w:rsidR="001A28E9" w:rsidRPr="000E1253" w:rsidRDefault="001A28E9" w:rsidP="00937179">
      <w:pPr>
        <w:pStyle w:val="Lijstalinea"/>
        <w:numPr>
          <w:ilvl w:val="0"/>
          <w:numId w:val="42"/>
        </w:numPr>
        <w:spacing w:after="0" w:line="240" w:lineRule="auto"/>
        <w:rPr>
          <w:rFonts w:eastAsia="MS ??" w:cs="Times New Roman"/>
          <w:color w:val="000000"/>
          <w:lang w:eastAsia="nl-NL"/>
        </w:rPr>
      </w:pPr>
      <w:r w:rsidRPr="000E1253">
        <w:rPr>
          <w:rFonts w:eastAsia="MS ??" w:cs="Times New Roman"/>
          <w:color w:val="000000"/>
          <w:lang w:eastAsia="nl-NL"/>
        </w:rPr>
        <w:t>resultaten waarneming: bijvoorbeeld een boomgebrek dat niet in de lijst staat</w:t>
      </w:r>
      <w:r w:rsidR="006205F7" w:rsidRPr="000E1253">
        <w:rPr>
          <w:rFonts w:eastAsia="MS ??" w:cs="Times New Roman"/>
          <w:color w:val="000000"/>
          <w:lang w:eastAsia="nl-NL"/>
        </w:rPr>
        <w:t>;</w:t>
      </w:r>
    </w:p>
    <w:p w14:paraId="34516A02" w14:textId="4C86EBF1" w:rsidR="001A28E9" w:rsidRPr="000E1253" w:rsidRDefault="001A28E9" w:rsidP="00937179">
      <w:pPr>
        <w:pStyle w:val="Lijstalinea"/>
        <w:numPr>
          <w:ilvl w:val="0"/>
          <w:numId w:val="42"/>
        </w:numPr>
        <w:spacing w:after="0" w:line="240" w:lineRule="auto"/>
        <w:rPr>
          <w:rFonts w:eastAsia="MS ??" w:cs="Times New Roman"/>
          <w:color w:val="000000"/>
          <w:lang w:eastAsia="nl-NL"/>
        </w:rPr>
      </w:pPr>
      <w:r w:rsidRPr="000E1253">
        <w:rPr>
          <w:rFonts w:eastAsia="MS ??" w:cs="Times New Roman"/>
          <w:color w:val="000000"/>
          <w:lang w:eastAsia="nl-NL"/>
        </w:rPr>
        <w:t>adviezen: bijvoorbeeld een aanvullende opmerking over de veiligheidsmaatregel</w:t>
      </w:r>
      <w:r w:rsidR="006205F7" w:rsidRPr="000E1253">
        <w:rPr>
          <w:rFonts w:eastAsia="MS ??" w:cs="Times New Roman"/>
          <w:color w:val="000000"/>
          <w:lang w:eastAsia="nl-NL"/>
        </w:rPr>
        <w:t>;</w:t>
      </w:r>
    </w:p>
    <w:p w14:paraId="4D9872ED" w14:textId="4FF5DAF0" w:rsidR="00EA253D" w:rsidRPr="000E1253" w:rsidRDefault="00EA253D" w:rsidP="00937179">
      <w:pPr>
        <w:pStyle w:val="Lijstalinea"/>
        <w:numPr>
          <w:ilvl w:val="0"/>
          <w:numId w:val="42"/>
        </w:numPr>
        <w:spacing w:after="0" w:line="240" w:lineRule="auto"/>
        <w:rPr>
          <w:rFonts w:eastAsia="MS ??" w:cs="Times New Roman"/>
          <w:color w:val="000000"/>
          <w:lang w:eastAsia="nl-NL"/>
        </w:rPr>
      </w:pPr>
      <w:r w:rsidRPr="000E1253">
        <w:rPr>
          <w:rFonts w:eastAsia="MS ??" w:cs="Times New Roman"/>
          <w:color w:val="000000"/>
          <w:lang w:eastAsia="nl-NL"/>
        </w:rPr>
        <w:t>optioneel: bijvoorbeeld ‘boomsoort niet in lijst, soort is …..’</w:t>
      </w:r>
      <w:r w:rsidR="006205F7" w:rsidRPr="000E1253">
        <w:rPr>
          <w:rFonts w:eastAsia="MS ??" w:cs="Times New Roman"/>
          <w:color w:val="000000"/>
          <w:lang w:eastAsia="nl-NL"/>
        </w:rPr>
        <w:t>.</w:t>
      </w:r>
    </w:p>
    <w:p w14:paraId="410FD353" w14:textId="348EC09A" w:rsidR="003831AE" w:rsidRPr="000E1253" w:rsidRDefault="00EA253D" w:rsidP="00EA253D">
      <w:pPr>
        <w:spacing w:after="0" w:line="240" w:lineRule="auto"/>
      </w:pPr>
      <w:r w:rsidRPr="000E1253">
        <w:rPr>
          <w:rFonts w:eastAsia="MS ??" w:cs="Times New Roman"/>
          <w:color w:val="000000"/>
          <w:lang w:eastAsia="nl-NL"/>
        </w:rPr>
        <w:t xml:space="preserve">Ook kunnen opmerkingen worden genoteerd over meegeleverde </w:t>
      </w:r>
      <w:r w:rsidR="001A28E9" w:rsidRPr="000E1253">
        <w:rPr>
          <w:rFonts w:eastAsia="MS ??" w:cs="Times New Roman"/>
          <w:color w:val="000000"/>
          <w:lang w:eastAsia="nl-NL"/>
        </w:rPr>
        <w:t>kenmerk</w:t>
      </w:r>
      <w:r w:rsidRPr="000E1253">
        <w:rPr>
          <w:rFonts w:eastAsia="MS ??" w:cs="Times New Roman"/>
          <w:color w:val="000000"/>
          <w:lang w:eastAsia="nl-NL"/>
        </w:rPr>
        <w:t>en die</w:t>
      </w:r>
      <w:r w:rsidR="001A28E9" w:rsidRPr="000E1253">
        <w:rPr>
          <w:rFonts w:eastAsia="MS ??" w:cs="Times New Roman"/>
          <w:color w:val="000000"/>
          <w:lang w:eastAsia="nl-NL"/>
        </w:rPr>
        <w:t xml:space="preserve"> niet gewijzigd m</w:t>
      </w:r>
      <w:r w:rsidRPr="000E1253">
        <w:rPr>
          <w:rFonts w:eastAsia="MS ??" w:cs="Times New Roman"/>
          <w:color w:val="000000"/>
          <w:lang w:eastAsia="nl-NL"/>
        </w:rPr>
        <w:t>ogen worden, zoals de</w:t>
      </w:r>
      <w:r w:rsidR="001A28E9" w:rsidRPr="000E1253">
        <w:rPr>
          <w:rFonts w:eastAsia="MS ??" w:cs="Times New Roman"/>
          <w:color w:val="000000"/>
          <w:lang w:eastAsia="nl-NL"/>
        </w:rPr>
        <w:t xml:space="preserve"> ‘</w:t>
      </w:r>
      <w:r w:rsidR="001A28E9" w:rsidRPr="000E1253">
        <w:t>omg</w:t>
      </w:r>
      <w:r w:rsidRPr="000E1253">
        <w:t>evingsrisicoklasse</w:t>
      </w:r>
      <w:r w:rsidR="001A28E9" w:rsidRPr="000E1253">
        <w:t>’</w:t>
      </w:r>
      <w:r w:rsidRPr="000E1253">
        <w:t>. Deze wordt bepaald door de boomeigenaar. Wanneer de controleur van mening is dat de omgevingsrisicoklasse niet klopt, kan hij dit als opmerking noteren.</w:t>
      </w:r>
    </w:p>
    <w:p w14:paraId="5E3DEDBD" w14:textId="77777777" w:rsidR="00EA253D" w:rsidRPr="000E1253" w:rsidRDefault="00EA253D" w:rsidP="00EA253D">
      <w:pPr>
        <w:spacing w:after="0" w:line="240" w:lineRule="auto"/>
        <w:contextualSpacing/>
      </w:pPr>
    </w:p>
    <w:p w14:paraId="361CD447" w14:textId="7691D7EA" w:rsidR="00686DE6" w:rsidRPr="000E1253" w:rsidRDefault="00686DE6" w:rsidP="00686DE6">
      <w:pPr>
        <w:spacing w:after="0" w:line="240" w:lineRule="auto"/>
        <w:contextualSpacing/>
        <w:rPr>
          <w:u w:val="single"/>
        </w:rPr>
      </w:pPr>
      <w:r w:rsidRPr="000E1253">
        <w:rPr>
          <w:u w:val="single"/>
        </w:rPr>
        <w:t>Optionel</w:t>
      </w:r>
      <w:r w:rsidR="00F37EA2" w:rsidRPr="000E1253">
        <w:rPr>
          <w:u w:val="single"/>
        </w:rPr>
        <w:t>e toetsing van kenmerken</w:t>
      </w:r>
    </w:p>
    <w:p w14:paraId="0B088861" w14:textId="37A261DD" w:rsidR="00686DE6" w:rsidRPr="000E1253" w:rsidRDefault="00686DE6" w:rsidP="00686DE6">
      <w:pPr>
        <w:spacing w:after="0" w:line="240" w:lineRule="auto"/>
        <w:contextualSpacing/>
      </w:pPr>
      <w:r w:rsidRPr="000E1253">
        <w:t>Kenmerken die worden meegeleverd door de boomeigenaar hoeven niet te worden gecontroleerd op actualiteit. Als dit wel gewenst</w:t>
      </w:r>
      <w:r w:rsidR="006205F7" w:rsidRPr="000E1253">
        <w:t xml:space="preserve"> is</w:t>
      </w:r>
      <w:r w:rsidRPr="000E1253">
        <w:t xml:space="preserve">, moet dit in de opdracht nader worden omschreven. Het SUF-BVC voorziet uitsluitend in de controle van </w:t>
      </w:r>
      <w:r w:rsidR="00F37EA2" w:rsidRPr="000E1253">
        <w:t>boomlocatie, boomsoort</w:t>
      </w:r>
      <w:r w:rsidR="00932A0A" w:rsidRPr="000E1253">
        <w:t xml:space="preserve">, </w:t>
      </w:r>
      <w:r w:rsidR="00F37EA2" w:rsidRPr="000E1253">
        <w:t xml:space="preserve"> plantjaar</w:t>
      </w:r>
      <w:r w:rsidR="00932A0A" w:rsidRPr="000E1253">
        <w:t xml:space="preserve"> en boomhoogte</w:t>
      </w:r>
      <w:r w:rsidR="00E77037" w:rsidRPr="000E1253">
        <w:t>klasse</w:t>
      </w:r>
      <w:r w:rsidRPr="000E1253">
        <w:t xml:space="preserve"> (in </w:t>
      </w:r>
      <w:r w:rsidR="006205F7" w:rsidRPr="000E1253">
        <w:t>figuur 6</w:t>
      </w:r>
      <w:r w:rsidR="00F37EA2" w:rsidRPr="000E1253">
        <w:t xml:space="preserve"> </w:t>
      </w:r>
      <w:r w:rsidRPr="000E1253">
        <w:t>aangeduid als ‘b’).</w:t>
      </w:r>
    </w:p>
    <w:p w14:paraId="72A1AB41" w14:textId="77777777" w:rsidR="00DB7060" w:rsidRPr="000E1253" w:rsidRDefault="00DB7060" w:rsidP="00DB7060">
      <w:pPr>
        <w:spacing w:after="0" w:line="240" w:lineRule="auto"/>
        <w:contextualSpacing/>
      </w:pPr>
    </w:p>
    <w:p w14:paraId="375CDC6D" w14:textId="3B3C216A" w:rsidR="00DB7060" w:rsidRPr="000E1253" w:rsidRDefault="00860B96" w:rsidP="00DB7060">
      <w:pPr>
        <w:spacing w:after="0" w:line="240" w:lineRule="auto"/>
        <w:contextualSpacing/>
      </w:pPr>
      <w:r w:rsidRPr="000E1253">
        <w:t>Figuur 6</w:t>
      </w:r>
      <w:r w:rsidR="00A342C3" w:rsidRPr="000E1253">
        <w:t>.</w:t>
      </w:r>
      <w:r w:rsidRPr="000E1253">
        <w:t xml:space="preserve"> </w:t>
      </w:r>
      <w:r w:rsidR="00A342C3" w:rsidRPr="000E1253">
        <w:t>R</w:t>
      </w:r>
      <w:r w:rsidR="00DB7060" w:rsidRPr="000E1253">
        <w:t>egistratie tijdens boomveiligheidscontrole</w:t>
      </w:r>
    </w:p>
    <w:p w14:paraId="7A4B677B" w14:textId="77777777" w:rsidR="00164074" w:rsidRPr="000E1253" w:rsidRDefault="00164074" w:rsidP="00DB7060">
      <w:pPr>
        <w:spacing w:after="0" w:line="240" w:lineRule="auto"/>
        <w:contextualSpacing/>
      </w:pPr>
    </w:p>
    <w:tbl>
      <w:tblPr>
        <w:tblW w:w="32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CFAFE"/>
        <w:tblCellMar>
          <w:top w:w="15" w:type="dxa"/>
          <w:left w:w="15" w:type="dxa"/>
          <w:bottom w:w="15" w:type="dxa"/>
          <w:right w:w="15" w:type="dxa"/>
        </w:tblCellMar>
        <w:tblLook w:val="04A0" w:firstRow="1" w:lastRow="0" w:firstColumn="1" w:lastColumn="0" w:noHBand="0" w:noVBand="1"/>
      </w:tblPr>
      <w:tblGrid>
        <w:gridCol w:w="1572"/>
        <w:gridCol w:w="372"/>
        <w:gridCol w:w="2266"/>
        <w:gridCol w:w="66"/>
        <w:gridCol w:w="763"/>
        <w:gridCol w:w="852"/>
      </w:tblGrid>
      <w:tr w:rsidR="00164074" w:rsidRPr="000E1253" w14:paraId="3E839E46" w14:textId="77777777" w:rsidTr="00164074">
        <w:tc>
          <w:tcPr>
            <w:tcW w:w="1334" w:type="pct"/>
            <w:vMerge w:val="restart"/>
            <w:shd w:val="clear" w:color="auto" w:fill="ECFAFE"/>
            <w:tcMar>
              <w:top w:w="30" w:type="dxa"/>
              <w:left w:w="30" w:type="dxa"/>
              <w:bottom w:w="30" w:type="dxa"/>
              <w:right w:w="30" w:type="dxa"/>
            </w:tcMar>
            <w:vAlign w:val="bottom"/>
            <w:hideMark/>
          </w:tcPr>
          <w:p w14:paraId="6781D168" w14:textId="77777777" w:rsidR="00164074" w:rsidRPr="000E1253" w:rsidRDefault="00164074" w:rsidP="0066618C">
            <w:pPr>
              <w:spacing w:after="0" w:line="240" w:lineRule="auto"/>
              <w:rPr>
                <w:rFonts w:ascii="Arial" w:eastAsia="Times New Roman" w:hAnsi="Arial" w:cs="Arial"/>
                <w:b/>
                <w:bCs/>
                <w:sz w:val="16"/>
                <w:szCs w:val="16"/>
                <w:lang w:eastAsia="nl-NL"/>
              </w:rPr>
            </w:pPr>
          </w:p>
          <w:p w14:paraId="628C14BA" w14:textId="77777777" w:rsidR="00164074" w:rsidRPr="000E1253" w:rsidRDefault="00164074" w:rsidP="0066618C">
            <w:pPr>
              <w:spacing w:after="0" w:line="240" w:lineRule="auto"/>
              <w:rPr>
                <w:rFonts w:ascii="Arial" w:eastAsia="Times New Roman" w:hAnsi="Arial" w:cs="Arial"/>
                <w:sz w:val="16"/>
                <w:szCs w:val="16"/>
                <w:lang w:eastAsia="nl-NL"/>
              </w:rPr>
            </w:pPr>
            <w:r w:rsidRPr="000E1253">
              <w:rPr>
                <w:rFonts w:ascii="Arial" w:eastAsia="Times New Roman" w:hAnsi="Arial" w:cs="Arial"/>
                <w:b/>
                <w:bCs/>
                <w:sz w:val="16"/>
                <w:szCs w:val="16"/>
                <w:lang w:eastAsia="nl-NL"/>
              </w:rPr>
              <w:t>Soort informatie</w:t>
            </w:r>
          </w:p>
        </w:tc>
        <w:tc>
          <w:tcPr>
            <w:tcW w:w="316" w:type="pct"/>
            <w:vMerge w:val="restart"/>
            <w:shd w:val="clear" w:color="auto" w:fill="ECFAFE"/>
            <w:tcMar>
              <w:top w:w="30" w:type="dxa"/>
              <w:left w:w="30" w:type="dxa"/>
              <w:bottom w:w="30" w:type="dxa"/>
              <w:right w:w="30" w:type="dxa"/>
            </w:tcMar>
            <w:vAlign w:val="center"/>
            <w:hideMark/>
          </w:tcPr>
          <w:p w14:paraId="33041384" w14:textId="77777777" w:rsidR="00164074" w:rsidRPr="000E1253" w:rsidRDefault="00164074" w:rsidP="0066618C">
            <w:pPr>
              <w:spacing w:after="0" w:line="240" w:lineRule="auto"/>
              <w:rPr>
                <w:rFonts w:ascii="Arial" w:eastAsia="Times New Roman" w:hAnsi="Arial" w:cs="Arial"/>
                <w:sz w:val="16"/>
                <w:szCs w:val="16"/>
                <w:lang w:eastAsia="nl-NL"/>
              </w:rPr>
            </w:pPr>
          </w:p>
        </w:tc>
        <w:tc>
          <w:tcPr>
            <w:tcW w:w="1923" w:type="pct"/>
            <w:vMerge w:val="restart"/>
            <w:shd w:val="clear" w:color="auto" w:fill="ECFAFE"/>
            <w:tcMar>
              <w:top w:w="30" w:type="dxa"/>
              <w:left w:w="30" w:type="dxa"/>
              <w:bottom w:w="30" w:type="dxa"/>
              <w:right w:w="30" w:type="dxa"/>
            </w:tcMar>
          </w:tcPr>
          <w:p w14:paraId="3E6D70AA" w14:textId="61570CE0" w:rsidR="00164074" w:rsidRPr="000E1253" w:rsidRDefault="002B0BFC" w:rsidP="0066618C">
            <w:pPr>
              <w:spacing w:after="0" w:line="240" w:lineRule="auto"/>
              <w:rPr>
                <w:rFonts w:ascii="Arial" w:eastAsia="Times New Roman" w:hAnsi="Arial" w:cs="Arial"/>
                <w:sz w:val="16"/>
                <w:szCs w:val="16"/>
                <w:lang w:eastAsia="nl-NL"/>
              </w:rPr>
            </w:pPr>
            <w:r w:rsidRPr="000E1253">
              <w:rPr>
                <w:rFonts w:ascii="Arial" w:eastAsia="Times New Roman" w:hAnsi="Arial" w:cs="Arial"/>
                <w:b/>
                <w:bCs/>
                <w:sz w:val="16"/>
                <w:szCs w:val="16"/>
                <w:lang w:eastAsia="nl-NL"/>
              </w:rPr>
              <w:t>T</w:t>
            </w:r>
            <w:r w:rsidR="00164074" w:rsidRPr="000E1253">
              <w:rPr>
                <w:rFonts w:ascii="Arial" w:eastAsia="Times New Roman" w:hAnsi="Arial" w:cs="Arial"/>
                <w:b/>
                <w:bCs/>
                <w:sz w:val="16"/>
                <w:szCs w:val="16"/>
                <w:lang w:eastAsia="nl-NL"/>
              </w:rPr>
              <w:t>e registreren kenmerken</w:t>
            </w:r>
          </w:p>
        </w:tc>
        <w:tc>
          <w:tcPr>
            <w:tcW w:w="56" w:type="pct"/>
            <w:vMerge w:val="restart"/>
            <w:shd w:val="clear" w:color="auto" w:fill="ECFAFE"/>
            <w:tcMar>
              <w:top w:w="30" w:type="dxa"/>
              <w:left w:w="30" w:type="dxa"/>
              <w:bottom w:w="30" w:type="dxa"/>
              <w:right w:w="30" w:type="dxa"/>
            </w:tcMar>
          </w:tcPr>
          <w:p w14:paraId="07880F11" w14:textId="77777777" w:rsidR="00164074" w:rsidRPr="000E1253" w:rsidRDefault="00164074" w:rsidP="0066618C">
            <w:pPr>
              <w:spacing w:after="0" w:line="240" w:lineRule="auto"/>
              <w:rPr>
                <w:rFonts w:ascii="Arial" w:eastAsia="Times New Roman" w:hAnsi="Arial" w:cs="Arial"/>
                <w:sz w:val="16"/>
                <w:szCs w:val="16"/>
                <w:lang w:eastAsia="nl-NL"/>
              </w:rPr>
            </w:pPr>
          </w:p>
        </w:tc>
        <w:tc>
          <w:tcPr>
            <w:tcW w:w="1371" w:type="pct"/>
            <w:gridSpan w:val="2"/>
            <w:shd w:val="clear" w:color="auto" w:fill="ECFAFE"/>
            <w:tcMar>
              <w:top w:w="30" w:type="dxa"/>
              <w:left w:w="30" w:type="dxa"/>
              <w:bottom w:w="30" w:type="dxa"/>
              <w:right w:w="30" w:type="dxa"/>
            </w:tcMar>
          </w:tcPr>
          <w:p w14:paraId="09B6A278" w14:textId="77777777" w:rsidR="00164074" w:rsidRPr="000E1253" w:rsidRDefault="00164074" w:rsidP="0066618C">
            <w:pPr>
              <w:spacing w:after="0" w:line="240" w:lineRule="auto"/>
              <w:rPr>
                <w:rFonts w:ascii="Arial" w:eastAsia="Times New Roman" w:hAnsi="Arial" w:cs="Arial"/>
                <w:sz w:val="16"/>
                <w:szCs w:val="16"/>
                <w:lang w:eastAsia="nl-NL"/>
              </w:rPr>
            </w:pPr>
          </w:p>
        </w:tc>
      </w:tr>
      <w:tr w:rsidR="00164074" w:rsidRPr="000E1253" w14:paraId="775B231E" w14:textId="77777777" w:rsidTr="00164074">
        <w:tc>
          <w:tcPr>
            <w:tcW w:w="1334" w:type="pct"/>
            <w:vMerge/>
            <w:shd w:val="clear" w:color="auto" w:fill="ECFAFE"/>
            <w:vAlign w:val="center"/>
            <w:hideMark/>
          </w:tcPr>
          <w:p w14:paraId="5A5BC49C" w14:textId="77777777" w:rsidR="00164074" w:rsidRPr="000E1253" w:rsidRDefault="00164074" w:rsidP="0066618C">
            <w:pPr>
              <w:spacing w:after="0" w:line="240" w:lineRule="auto"/>
              <w:rPr>
                <w:rFonts w:ascii="Arial" w:eastAsia="Times New Roman" w:hAnsi="Arial" w:cs="Arial"/>
                <w:sz w:val="16"/>
                <w:szCs w:val="16"/>
                <w:lang w:eastAsia="nl-NL"/>
              </w:rPr>
            </w:pPr>
          </w:p>
        </w:tc>
        <w:tc>
          <w:tcPr>
            <w:tcW w:w="316" w:type="pct"/>
            <w:vMerge/>
            <w:shd w:val="clear" w:color="auto" w:fill="ECFAFE"/>
            <w:vAlign w:val="center"/>
            <w:hideMark/>
          </w:tcPr>
          <w:p w14:paraId="0D928511" w14:textId="77777777" w:rsidR="00164074" w:rsidRPr="000E1253" w:rsidRDefault="00164074" w:rsidP="0066618C">
            <w:pPr>
              <w:spacing w:after="0" w:line="240" w:lineRule="auto"/>
              <w:rPr>
                <w:rFonts w:ascii="Arial" w:eastAsia="Times New Roman" w:hAnsi="Arial" w:cs="Arial"/>
                <w:sz w:val="16"/>
                <w:szCs w:val="16"/>
                <w:lang w:eastAsia="nl-NL"/>
              </w:rPr>
            </w:pPr>
          </w:p>
        </w:tc>
        <w:tc>
          <w:tcPr>
            <w:tcW w:w="1923" w:type="pct"/>
            <w:vMerge/>
            <w:shd w:val="clear" w:color="auto" w:fill="ECFAFE"/>
            <w:tcMar>
              <w:top w:w="30" w:type="dxa"/>
              <w:left w:w="30" w:type="dxa"/>
              <w:bottom w:w="30" w:type="dxa"/>
              <w:right w:w="30" w:type="dxa"/>
            </w:tcMar>
            <w:hideMark/>
          </w:tcPr>
          <w:p w14:paraId="4907A256" w14:textId="77777777" w:rsidR="00164074" w:rsidRPr="000E1253" w:rsidRDefault="00164074" w:rsidP="0066618C">
            <w:pPr>
              <w:spacing w:after="0" w:line="240" w:lineRule="auto"/>
              <w:rPr>
                <w:rFonts w:ascii="Arial" w:eastAsia="Times New Roman" w:hAnsi="Arial" w:cs="Arial"/>
                <w:sz w:val="16"/>
                <w:szCs w:val="16"/>
                <w:lang w:eastAsia="nl-NL"/>
              </w:rPr>
            </w:pPr>
          </w:p>
        </w:tc>
        <w:tc>
          <w:tcPr>
            <w:tcW w:w="56" w:type="pct"/>
            <w:vMerge/>
            <w:shd w:val="clear" w:color="auto" w:fill="ECFAFE"/>
            <w:tcMar>
              <w:top w:w="30" w:type="dxa"/>
              <w:left w:w="30" w:type="dxa"/>
              <w:bottom w:w="30" w:type="dxa"/>
              <w:right w:w="30" w:type="dxa"/>
            </w:tcMar>
            <w:hideMark/>
          </w:tcPr>
          <w:p w14:paraId="44EB89D2" w14:textId="77777777" w:rsidR="00164074" w:rsidRPr="000E1253" w:rsidRDefault="00164074" w:rsidP="0066618C">
            <w:pPr>
              <w:spacing w:after="0" w:line="240" w:lineRule="auto"/>
              <w:rPr>
                <w:rFonts w:ascii="Arial" w:eastAsia="Times New Roman" w:hAnsi="Arial" w:cs="Arial"/>
                <w:sz w:val="16"/>
                <w:szCs w:val="16"/>
                <w:lang w:eastAsia="nl-NL"/>
              </w:rPr>
            </w:pPr>
          </w:p>
        </w:tc>
        <w:tc>
          <w:tcPr>
            <w:tcW w:w="648" w:type="pct"/>
            <w:shd w:val="clear" w:color="auto" w:fill="ECFAFE"/>
            <w:tcMar>
              <w:top w:w="30" w:type="dxa"/>
              <w:left w:w="30" w:type="dxa"/>
              <w:bottom w:w="30" w:type="dxa"/>
              <w:right w:w="30" w:type="dxa"/>
            </w:tcMar>
            <w:hideMark/>
          </w:tcPr>
          <w:p w14:paraId="1B130932" w14:textId="77777777" w:rsidR="00164074" w:rsidRPr="000E1253" w:rsidRDefault="00164074" w:rsidP="0066618C">
            <w:pPr>
              <w:spacing w:after="0" w:line="240" w:lineRule="auto"/>
              <w:rPr>
                <w:rFonts w:ascii="Arial" w:eastAsia="Times New Roman" w:hAnsi="Arial" w:cs="Arial"/>
                <w:sz w:val="16"/>
                <w:szCs w:val="16"/>
                <w:lang w:eastAsia="nl-NL"/>
              </w:rPr>
            </w:pPr>
            <w:r w:rsidRPr="000E1253">
              <w:rPr>
                <w:rFonts w:ascii="Arial" w:eastAsia="Times New Roman" w:hAnsi="Arial" w:cs="Arial"/>
                <w:sz w:val="16"/>
                <w:szCs w:val="16"/>
                <w:lang w:eastAsia="nl-NL"/>
              </w:rPr>
              <w:t>Toetsing (c) of registratie (d, e, f)</w:t>
            </w:r>
          </w:p>
        </w:tc>
        <w:tc>
          <w:tcPr>
            <w:tcW w:w="723" w:type="pct"/>
            <w:shd w:val="clear" w:color="auto" w:fill="ECFAFE"/>
            <w:tcMar>
              <w:top w:w="30" w:type="dxa"/>
              <w:left w:w="30" w:type="dxa"/>
              <w:bottom w:w="30" w:type="dxa"/>
              <w:right w:w="30" w:type="dxa"/>
            </w:tcMar>
            <w:hideMark/>
          </w:tcPr>
          <w:p w14:paraId="445476B7" w14:textId="77777777" w:rsidR="00164074" w:rsidRPr="000E1253" w:rsidRDefault="00164074" w:rsidP="0066618C">
            <w:pPr>
              <w:spacing w:after="0" w:line="240" w:lineRule="auto"/>
              <w:rPr>
                <w:rFonts w:ascii="Arial" w:eastAsia="Times New Roman" w:hAnsi="Arial" w:cs="Arial"/>
                <w:sz w:val="16"/>
                <w:szCs w:val="16"/>
                <w:lang w:eastAsia="nl-NL"/>
              </w:rPr>
            </w:pPr>
            <w:r w:rsidRPr="000E1253">
              <w:rPr>
                <w:rFonts w:ascii="Arial" w:eastAsia="Times New Roman" w:hAnsi="Arial" w:cs="Arial"/>
                <w:sz w:val="16"/>
                <w:szCs w:val="16"/>
                <w:lang w:eastAsia="nl-NL"/>
              </w:rPr>
              <w:t>Optioneel: toetsing algemene kenmerken (b)</w:t>
            </w:r>
          </w:p>
        </w:tc>
      </w:tr>
      <w:tr w:rsidR="00164074" w:rsidRPr="000E1253" w14:paraId="65457EBB" w14:textId="77777777" w:rsidTr="00164074">
        <w:tc>
          <w:tcPr>
            <w:tcW w:w="0" w:type="auto"/>
            <w:vMerge w:val="restart"/>
            <w:shd w:val="clear" w:color="auto" w:fill="ECFAFE"/>
            <w:tcMar>
              <w:top w:w="30" w:type="dxa"/>
              <w:left w:w="30" w:type="dxa"/>
              <w:bottom w:w="30" w:type="dxa"/>
              <w:right w:w="30" w:type="dxa"/>
            </w:tcMar>
            <w:hideMark/>
          </w:tcPr>
          <w:p w14:paraId="7E5F3187" w14:textId="77777777" w:rsidR="00164074" w:rsidRPr="000E1253" w:rsidRDefault="00164074" w:rsidP="0066618C">
            <w:pPr>
              <w:spacing w:after="0" w:line="240" w:lineRule="auto"/>
              <w:rPr>
                <w:rFonts w:ascii="Arial" w:eastAsia="Times New Roman" w:hAnsi="Arial" w:cs="Arial"/>
                <w:sz w:val="16"/>
                <w:szCs w:val="16"/>
                <w:lang w:eastAsia="nl-NL"/>
              </w:rPr>
            </w:pPr>
            <w:r w:rsidRPr="000E1253">
              <w:rPr>
                <w:rFonts w:ascii="Arial" w:eastAsia="Times New Roman" w:hAnsi="Arial" w:cs="Arial"/>
                <w:sz w:val="16"/>
                <w:szCs w:val="16"/>
                <w:lang w:eastAsia="nl-NL"/>
              </w:rPr>
              <w:t>Boomidentificatie + kenmerken algemeen</w:t>
            </w:r>
          </w:p>
        </w:tc>
        <w:tc>
          <w:tcPr>
            <w:tcW w:w="316" w:type="pct"/>
            <w:shd w:val="clear" w:color="auto" w:fill="ECFAFE"/>
            <w:tcMar>
              <w:top w:w="30" w:type="dxa"/>
              <w:left w:w="30" w:type="dxa"/>
              <w:bottom w:w="30" w:type="dxa"/>
              <w:right w:w="30" w:type="dxa"/>
            </w:tcMar>
            <w:hideMark/>
          </w:tcPr>
          <w:p w14:paraId="24FBFD02" w14:textId="77777777" w:rsidR="00164074" w:rsidRPr="000E1253" w:rsidRDefault="00164074" w:rsidP="0066618C">
            <w:pPr>
              <w:spacing w:after="0" w:line="240" w:lineRule="auto"/>
              <w:rPr>
                <w:rFonts w:ascii="Arial" w:eastAsia="Times New Roman" w:hAnsi="Arial" w:cs="Arial"/>
                <w:sz w:val="16"/>
                <w:szCs w:val="16"/>
                <w:lang w:eastAsia="nl-NL"/>
              </w:rPr>
            </w:pPr>
            <w:r w:rsidRPr="000E1253">
              <w:rPr>
                <w:rFonts w:ascii="Arial" w:eastAsia="Times New Roman" w:hAnsi="Arial" w:cs="Arial"/>
                <w:sz w:val="16"/>
                <w:szCs w:val="16"/>
                <w:lang w:eastAsia="nl-NL"/>
              </w:rPr>
              <w:t>1</w:t>
            </w:r>
          </w:p>
        </w:tc>
        <w:tc>
          <w:tcPr>
            <w:tcW w:w="1923" w:type="pct"/>
            <w:shd w:val="clear" w:color="auto" w:fill="ECFAFE"/>
            <w:tcMar>
              <w:top w:w="30" w:type="dxa"/>
              <w:left w:w="30" w:type="dxa"/>
              <w:bottom w:w="30" w:type="dxa"/>
              <w:right w:w="30" w:type="dxa"/>
            </w:tcMar>
            <w:hideMark/>
          </w:tcPr>
          <w:p w14:paraId="7225FE08" w14:textId="77777777" w:rsidR="00164074" w:rsidRPr="000E1253" w:rsidRDefault="00164074" w:rsidP="0066618C">
            <w:pPr>
              <w:spacing w:after="0" w:line="240" w:lineRule="auto"/>
              <w:rPr>
                <w:rFonts w:ascii="Arial" w:eastAsia="Times New Roman" w:hAnsi="Arial" w:cs="Arial"/>
                <w:sz w:val="16"/>
                <w:szCs w:val="16"/>
                <w:lang w:eastAsia="nl-NL"/>
              </w:rPr>
            </w:pPr>
            <w:r w:rsidRPr="000E1253">
              <w:rPr>
                <w:rFonts w:ascii="Arial" w:eastAsia="Times New Roman" w:hAnsi="Arial" w:cs="Arial"/>
                <w:sz w:val="16"/>
                <w:szCs w:val="16"/>
                <w:lang w:eastAsia="nl-NL"/>
              </w:rPr>
              <w:t>Boomnummer</w:t>
            </w:r>
          </w:p>
        </w:tc>
        <w:tc>
          <w:tcPr>
            <w:tcW w:w="56" w:type="pct"/>
            <w:shd w:val="clear" w:color="auto" w:fill="ECFAFE"/>
            <w:tcMar>
              <w:top w:w="30" w:type="dxa"/>
              <w:left w:w="30" w:type="dxa"/>
              <w:bottom w:w="30" w:type="dxa"/>
              <w:right w:w="30" w:type="dxa"/>
            </w:tcMar>
            <w:hideMark/>
          </w:tcPr>
          <w:p w14:paraId="368F5D9C" w14:textId="77777777" w:rsidR="00164074" w:rsidRPr="000E1253" w:rsidRDefault="00164074" w:rsidP="0066618C">
            <w:pPr>
              <w:spacing w:after="0" w:line="240" w:lineRule="auto"/>
              <w:rPr>
                <w:rFonts w:ascii="Arial" w:eastAsia="Times New Roman" w:hAnsi="Arial" w:cs="Arial"/>
                <w:sz w:val="16"/>
                <w:szCs w:val="16"/>
                <w:lang w:eastAsia="nl-NL"/>
              </w:rPr>
            </w:pPr>
          </w:p>
        </w:tc>
        <w:tc>
          <w:tcPr>
            <w:tcW w:w="648" w:type="pct"/>
            <w:shd w:val="clear" w:color="auto" w:fill="D2D2FF"/>
            <w:tcMar>
              <w:top w:w="30" w:type="dxa"/>
              <w:left w:w="30" w:type="dxa"/>
              <w:bottom w:w="30" w:type="dxa"/>
              <w:right w:w="30" w:type="dxa"/>
            </w:tcMar>
            <w:hideMark/>
          </w:tcPr>
          <w:p w14:paraId="3507084F" w14:textId="77777777" w:rsidR="00164074" w:rsidRPr="000E1253" w:rsidRDefault="00164074" w:rsidP="0066618C">
            <w:pPr>
              <w:spacing w:after="0" w:line="240" w:lineRule="auto"/>
              <w:rPr>
                <w:rFonts w:ascii="Arial" w:eastAsia="Times New Roman" w:hAnsi="Arial" w:cs="Arial"/>
                <w:sz w:val="16"/>
                <w:szCs w:val="16"/>
                <w:lang w:eastAsia="nl-NL"/>
              </w:rPr>
            </w:pPr>
            <w:r w:rsidRPr="000E1253">
              <w:rPr>
                <w:rFonts w:ascii="Arial" w:eastAsia="Times New Roman" w:hAnsi="Arial" w:cs="Arial"/>
                <w:sz w:val="16"/>
                <w:szCs w:val="16"/>
                <w:lang w:eastAsia="nl-NL"/>
              </w:rPr>
              <w:t>c</w:t>
            </w:r>
          </w:p>
        </w:tc>
        <w:tc>
          <w:tcPr>
            <w:tcW w:w="723" w:type="pct"/>
            <w:shd w:val="clear" w:color="auto" w:fill="ECFAFE"/>
            <w:tcMar>
              <w:top w:w="30" w:type="dxa"/>
              <w:left w:w="30" w:type="dxa"/>
              <w:bottom w:w="30" w:type="dxa"/>
              <w:right w:w="30" w:type="dxa"/>
            </w:tcMar>
            <w:hideMark/>
          </w:tcPr>
          <w:p w14:paraId="69D681FC" w14:textId="77777777" w:rsidR="00164074" w:rsidRPr="000E1253" w:rsidRDefault="00164074" w:rsidP="0066618C">
            <w:pPr>
              <w:spacing w:after="0" w:line="240" w:lineRule="auto"/>
              <w:rPr>
                <w:rFonts w:ascii="Arial" w:eastAsia="Times New Roman" w:hAnsi="Arial" w:cs="Arial"/>
                <w:sz w:val="16"/>
                <w:szCs w:val="16"/>
                <w:lang w:eastAsia="nl-NL"/>
              </w:rPr>
            </w:pPr>
          </w:p>
        </w:tc>
      </w:tr>
      <w:tr w:rsidR="00164074" w:rsidRPr="000E1253" w14:paraId="2774F212" w14:textId="77777777" w:rsidTr="00164074">
        <w:tc>
          <w:tcPr>
            <w:tcW w:w="0" w:type="auto"/>
            <w:vMerge/>
            <w:shd w:val="clear" w:color="auto" w:fill="ECFAFE"/>
            <w:vAlign w:val="center"/>
            <w:hideMark/>
          </w:tcPr>
          <w:p w14:paraId="361BB223" w14:textId="77777777" w:rsidR="00164074" w:rsidRPr="000E1253" w:rsidRDefault="00164074" w:rsidP="0066618C">
            <w:pPr>
              <w:spacing w:after="0" w:line="240" w:lineRule="auto"/>
              <w:rPr>
                <w:rFonts w:ascii="Arial" w:eastAsia="Times New Roman" w:hAnsi="Arial" w:cs="Arial"/>
                <w:sz w:val="16"/>
                <w:szCs w:val="16"/>
                <w:lang w:eastAsia="nl-NL"/>
              </w:rPr>
            </w:pPr>
          </w:p>
        </w:tc>
        <w:tc>
          <w:tcPr>
            <w:tcW w:w="316" w:type="pct"/>
            <w:shd w:val="clear" w:color="auto" w:fill="ECFAFE"/>
            <w:tcMar>
              <w:top w:w="30" w:type="dxa"/>
              <w:left w:w="30" w:type="dxa"/>
              <w:bottom w:w="30" w:type="dxa"/>
              <w:right w:w="30" w:type="dxa"/>
            </w:tcMar>
            <w:hideMark/>
          </w:tcPr>
          <w:p w14:paraId="5F8DB943" w14:textId="77777777" w:rsidR="00164074" w:rsidRPr="000E1253" w:rsidRDefault="00164074" w:rsidP="0066618C">
            <w:pPr>
              <w:spacing w:after="0" w:line="240" w:lineRule="auto"/>
              <w:rPr>
                <w:rFonts w:ascii="Arial" w:eastAsia="Times New Roman" w:hAnsi="Arial" w:cs="Arial"/>
                <w:sz w:val="16"/>
                <w:szCs w:val="16"/>
                <w:lang w:eastAsia="nl-NL"/>
              </w:rPr>
            </w:pPr>
            <w:r w:rsidRPr="000E1253">
              <w:rPr>
                <w:rFonts w:ascii="Arial" w:eastAsia="Times New Roman" w:hAnsi="Arial" w:cs="Arial"/>
                <w:sz w:val="16"/>
                <w:szCs w:val="16"/>
                <w:lang w:eastAsia="nl-NL"/>
              </w:rPr>
              <w:t>2</w:t>
            </w:r>
          </w:p>
        </w:tc>
        <w:tc>
          <w:tcPr>
            <w:tcW w:w="1923" w:type="pct"/>
            <w:shd w:val="clear" w:color="auto" w:fill="ECFAFE"/>
            <w:tcMar>
              <w:top w:w="30" w:type="dxa"/>
              <w:left w:w="30" w:type="dxa"/>
              <w:bottom w:w="30" w:type="dxa"/>
              <w:right w:w="30" w:type="dxa"/>
            </w:tcMar>
            <w:hideMark/>
          </w:tcPr>
          <w:p w14:paraId="5B09234B" w14:textId="77777777" w:rsidR="00164074" w:rsidRPr="000E1253" w:rsidRDefault="00164074" w:rsidP="0066618C">
            <w:pPr>
              <w:spacing w:after="0" w:line="240" w:lineRule="auto"/>
              <w:rPr>
                <w:rFonts w:ascii="Arial" w:eastAsia="Times New Roman" w:hAnsi="Arial" w:cs="Arial"/>
                <w:sz w:val="16"/>
                <w:szCs w:val="16"/>
                <w:lang w:eastAsia="nl-NL"/>
              </w:rPr>
            </w:pPr>
            <w:r w:rsidRPr="000E1253">
              <w:rPr>
                <w:rFonts w:ascii="Arial" w:eastAsia="Times New Roman" w:hAnsi="Arial" w:cs="Arial"/>
                <w:sz w:val="16"/>
                <w:szCs w:val="16"/>
                <w:lang w:eastAsia="nl-NL"/>
              </w:rPr>
              <w:t>Boomlocatie</w:t>
            </w:r>
          </w:p>
        </w:tc>
        <w:tc>
          <w:tcPr>
            <w:tcW w:w="56" w:type="pct"/>
            <w:shd w:val="clear" w:color="auto" w:fill="ECFAFE"/>
            <w:tcMar>
              <w:top w:w="30" w:type="dxa"/>
              <w:left w:w="30" w:type="dxa"/>
              <w:bottom w:w="30" w:type="dxa"/>
              <w:right w:w="30" w:type="dxa"/>
            </w:tcMar>
            <w:hideMark/>
          </w:tcPr>
          <w:p w14:paraId="089BD9ED" w14:textId="77777777" w:rsidR="00164074" w:rsidRPr="000E1253" w:rsidRDefault="00164074" w:rsidP="0066618C">
            <w:pPr>
              <w:spacing w:after="0" w:line="240" w:lineRule="auto"/>
              <w:rPr>
                <w:rFonts w:ascii="Arial" w:eastAsia="Times New Roman" w:hAnsi="Arial" w:cs="Arial"/>
                <w:sz w:val="16"/>
                <w:szCs w:val="16"/>
                <w:lang w:eastAsia="nl-NL"/>
              </w:rPr>
            </w:pPr>
          </w:p>
        </w:tc>
        <w:tc>
          <w:tcPr>
            <w:tcW w:w="648" w:type="pct"/>
            <w:shd w:val="clear" w:color="auto" w:fill="D2D2FF"/>
            <w:tcMar>
              <w:top w:w="30" w:type="dxa"/>
              <w:left w:w="30" w:type="dxa"/>
              <w:bottom w:w="30" w:type="dxa"/>
              <w:right w:w="30" w:type="dxa"/>
            </w:tcMar>
            <w:hideMark/>
          </w:tcPr>
          <w:p w14:paraId="5E041F3B" w14:textId="77777777" w:rsidR="00164074" w:rsidRPr="000E1253" w:rsidRDefault="00164074" w:rsidP="0066618C">
            <w:pPr>
              <w:spacing w:after="0" w:line="240" w:lineRule="auto"/>
              <w:rPr>
                <w:rFonts w:ascii="Arial" w:eastAsia="Times New Roman" w:hAnsi="Arial" w:cs="Arial"/>
                <w:sz w:val="16"/>
                <w:szCs w:val="16"/>
                <w:lang w:eastAsia="nl-NL"/>
              </w:rPr>
            </w:pPr>
            <w:r w:rsidRPr="000E1253">
              <w:rPr>
                <w:rFonts w:ascii="Arial" w:eastAsia="Times New Roman" w:hAnsi="Arial" w:cs="Arial"/>
                <w:sz w:val="16"/>
                <w:szCs w:val="16"/>
                <w:lang w:eastAsia="nl-NL"/>
              </w:rPr>
              <w:t>c</w:t>
            </w:r>
          </w:p>
        </w:tc>
        <w:tc>
          <w:tcPr>
            <w:tcW w:w="723" w:type="pct"/>
            <w:shd w:val="clear" w:color="auto" w:fill="FFFF72"/>
            <w:tcMar>
              <w:top w:w="30" w:type="dxa"/>
              <w:left w:w="30" w:type="dxa"/>
              <w:bottom w:w="30" w:type="dxa"/>
              <w:right w:w="30" w:type="dxa"/>
            </w:tcMar>
            <w:hideMark/>
          </w:tcPr>
          <w:p w14:paraId="5F2EF4DF" w14:textId="77777777" w:rsidR="00164074" w:rsidRPr="000E1253" w:rsidRDefault="00164074" w:rsidP="0066618C">
            <w:pPr>
              <w:spacing w:after="0" w:line="240" w:lineRule="auto"/>
              <w:rPr>
                <w:rFonts w:ascii="Arial" w:eastAsia="Times New Roman" w:hAnsi="Arial" w:cs="Arial"/>
                <w:sz w:val="16"/>
                <w:szCs w:val="16"/>
                <w:lang w:eastAsia="nl-NL"/>
              </w:rPr>
            </w:pPr>
            <w:r w:rsidRPr="000E1253">
              <w:rPr>
                <w:rFonts w:ascii="Arial" w:eastAsia="Times New Roman" w:hAnsi="Arial" w:cs="Arial"/>
                <w:sz w:val="16"/>
                <w:szCs w:val="16"/>
                <w:lang w:eastAsia="nl-NL"/>
              </w:rPr>
              <w:t>b</w:t>
            </w:r>
          </w:p>
        </w:tc>
      </w:tr>
      <w:tr w:rsidR="00164074" w:rsidRPr="000E1253" w14:paraId="11EAA2D5" w14:textId="77777777" w:rsidTr="00164074">
        <w:tc>
          <w:tcPr>
            <w:tcW w:w="0" w:type="auto"/>
            <w:vMerge/>
            <w:shd w:val="clear" w:color="auto" w:fill="ECFAFE"/>
            <w:vAlign w:val="center"/>
            <w:hideMark/>
          </w:tcPr>
          <w:p w14:paraId="4C7754F6" w14:textId="77777777" w:rsidR="00164074" w:rsidRPr="000E1253" w:rsidRDefault="00164074" w:rsidP="0066618C">
            <w:pPr>
              <w:spacing w:after="0" w:line="240" w:lineRule="auto"/>
              <w:rPr>
                <w:rFonts w:ascii="Arial" w:eastAsia="Times New Roman" w:hAnsi="Arial" w:cs="Arial"/>
                <w:sz w:val="16"/>
                <w:szCs w:val="16"/>
                <w:lang w:eastAsia="nl-NL"/>
              </w:rPr>
            </w:pPr>
          </w:p>
        </w:tc>
        <w:tc>
          <w:tcPr>
            <w:tcW w:w="316" w:type="pct"/>
            <w:shd w:val="clear" w:color="auto" w:fill="ECFAFE"/>
            <w:tcMar>
              <w:top w:w="30" w:type="dxa"/>
              <w:left w:w="30" w:type="dxa"/>
              <w:bottom w:w="30" w:type="dxa"/>
              <w:right w:w="30" w:type="dxa"/>
            </w:tcMar>
            <w:hideMark/>
          </w:tcPr>
          <w:p w14:paraId="19033298" w14:textId="77777777" w:rsidR="00164074" w:rsidRPr="000E1253" w:rsidRDefault="00164074" w:rsidP="0066618C">
            <w:pPr>
              <w:spacing w:after="0" w:line="240" w:lineRule="auto"/>
              <w:rPr>
                <w:rFonts w:ascii="Arial" w:eastAsia="Times New Roman" w:hAnsi="Arial" w:cs="Arial"/>
                <w:sz w:val="16"/>
                <w:szCs w:val="16"/>
                <w:lang w:eastAsia="nl-NL"/>
              </w:rPr>
            </w:pPr>
            <w:r w:rsidRPr="000E1253">
              <w:rPr>
                <w:rFonts w:ascii="Arial" w:eastAsia="Times New Roman" w:hAnsi="Arial" w:cs="Arial"/>
                <w:sz w:val="16"/>
                <w:szCs w:val="16"/>
                <w:lang w:eastAsia="nl-NL"/>
              </w:rPr>
              <w:t>4</w:t>
            </w:r>
          </w:p>
        </w:tc>
        <w:tc>
          <w:tcPr>
            <w:tcW w:w="1923" w:type="pct"/>
            <w:shd w:val="clear" w:color="auto" w:fill="ECFAFE"/>
            <w:tcMar>
              <w:top w:w="30" w:type="dxa"/>
              <w:left w:w="30" w:type="dxa"/>
              <w:bottom w:w="30" w:type="dxa"/>
              <w:right w:w="30" w:type="dxa"/>
            </w:tcMar>
            <w:hideMark/>
          </w:tcPr>
          <w:p w14:paraId="2AB8A0CD" w14:textId="77777777" w:rsidR="00164074" w:rsidRPr="000E1253" w:rsidRDefault="00164074" w:rsidP="0066618C">
            <w:pPr>
              <w:spacing w:after="0" w:line="240" w:lineRule="auto"/>
              <w:rPr>
                <w:rFonts w:ascii="Arial" w:eastAsia="Times New Roman" w:hAnsi="Arial" w:cs="Arial"/>
                <w:sz w:val="16"/>
                <w:szCs w:val="16"/>
                <w:lang w:eastAsia="nl-NL"/>
              </w:rPr>
            </w:pPr>
            <w:r w:rsidRPr="000E1253">
              <w:rPr>
                <w:rFonts w:ascii="Arial" w:eastAsia="Times New Roman" w:hAnsi="Arial" w:cs="Arial"/>
                <w:sz w:val="16"/>
                <w:szCs w:val="16"/>
                <w:lang w:eastAsia="nl-NL"/>
              </w:rPr>
              <w:t>Boomsoort</w:t>
            </w:r>
          </w:p>
        </w:tc>
        <w:tc>
          <w:tcPr>
            <w:tcW w:w="56" w:type="pct"/>
            <w:shd w:val="clear" w:color="auto" w:fill="ECFAFE"/>
            <w:tcMar>
              <w:top w:w="30" w:type="dxa"/>
              <w:left w:w="30" w:type="dxa"/>
              <w:bottom w:w="30" w:type="dxa"/>
              <w:right w:w="30" w:type="dxa"/>
            </w:tcMar>
            <w:hideMark/>
          </w:tcPr>
          <w:p w14:paraId="07FD9911" w14:textId="77777777" w:rsidR="00164074" w:rsidRPr="000E1253" w:rsidRDefault="00164074" w:rsidP="0066618C">
            <w:pPr>
              <w:spacing w:after="0" w:line="240" w:lineRule="auto"/>
              <w:rPr>
                <w:rFonts w:ascii="Arial" w:eastAsia="Times New Roman" w:hAnsi="Arial" w:cs="Arial"/>
                <w:sz w:val="16"/>
                <w:szCs w:val="16"/>
                <w:lang w:eastAsia="nl-NL"/>
              </w:rPr>
            </w:pPr>
          </w:p>
        </w:tc>
        <w:tc>
          <w:tcPr>
            <w:tcW w:w="648" w:type="pct"/>
            <w:shd w:val="clear" w:color="auto" w:fill="ECFAFE"/>
            <w:tcMar>
              <w:top w:w="30" w:type="dxa"/>
              <w:left w:w="30" w:type="dxa"/>
              <w:bottom w:w="30" w:type="dxa"/>
              <w:right w:w="30" w:type="dxa"/>
            </w:tcMar>
            <w:hideMark/>
          </w:tcPr>
          <w:p w14:paraId="26E5C452" w14:textId="77777777" w:rsidR="00164074" w:rsidRPr="000E1253" w:rsidRDefault="00164074" w:rsidP="0066618C">
            <w:pPr>
              <w:spacing w:after="0" w:line="240" w:lineRule="auto"/>
              <w:rPr>
                <w:rFonts w:ascii="Arial" w:eastAsia="Times New Roman" w:hAnsi="Arial" w:cs="Arial"/>
                <w:sz w:val="16"/>
                <w:szCs w:val="16"/>
                <w:lang w:eastAsia="nl-NL"/>
              </w:rPr>
            </w:pPr>
          </w:p>
        </w:tc>
        <w:tc>
          <w:tcPr>
            <w:tcW w:w="723" w:type="pct"/>
            <w:shd w:val="clear" w:color="auto" w:fill="FFFF72"/>
            <w:tcMar>
              <w:top w:w="30" w:type="dxa"/>
              <w:left w:w="30" w:type="dxa"/>
              <w:bottom w:w="30" w:type="dxa"/>
              <w:right w:w="30" w:type="dxa"/>
            </w:tcMar>
            <w:hideMark/>
          </w:tcPr>
          <w:p w14:paraId="57A93888" w14:textId="77777777" w:rsidR="00164074" w:rsidRPr="000E1253" w:rsidRDefault="00164074" w:rsidP="0066618C">
            <w:pPr>
              <w:spacing w:after="0" w:line="240" w:lineRule="auto"/>
              <w:rPr>
                <w:rFonts w:ascii="Arial" w:eastAsia="Times New Roman" w:hAnsi="Arial" w:cs="Arial"/>
                <w:sz w:val="16"/>
                <w:szCs w:val="16"/>
                <w:lang w:eastAsia="nl-NL"/>
              </w:rPr>
            </w:pPr>
            <w:r w:rsidRPr="000E1253">
              <w:rPr>
                <w:rFonts w:ascii="Arial" w:eastAsia="Times New Roman" w:hAnsi="Arial" w:cs="Arial"/>
                <w:sz w:val="16"/>
                <w:szCs w:val="16"/>
                <w:lang w:eastAsia="nl-NL"/>
              </w:rPr>
              <w:t>b</w:t>
            </w:r>
          </w:p>
        </w:tc>
      </w:tr>
      <w:tr w:rsidR="00164074" w:rsidRPr="000E1253" w14:paraId="6F7EE9D1" w14:textId="77777777" w:rsidTr="00164074">
        <w:tc>
          <w:tcPr>
            <w:tcW w:w="0" w:type="auto"/>
            <w:vMerge/>
            <w:shd w:val="clear" w:color="auto" w:fill="ECFAFE"/>
            <w:vAlign w:val="center"/>
            <w:hideMark/>
          </w:tcPr>
          <w:p w14:paraId="71758EA8" w14:textId="77777777" w:rsidR="00164074" w:rsidRPr="000E1253" w:rsidRDefault="00164074" w:rsidP="0066618C">
            <w:pPr>
              <w:spacing w:after="0" w:line="240" w:lineRule="auto"/>
              <w:rPr>
                <w:rFonts w:ascii="Arial" w:eastAsia="Times New Roman" w:hAnsi="Arial" w:cs="Arial"/>
                <w:sz w:val="16"/>
                <w:szCs w:val="16"/>
                <w:lang w:eastAsia="nl-NL"/>
              </w:rPr>
            </w:pPr>
          </w:p>
        </w:tc>
        <w:tc>
          <w:tcPr>
            <w:tcW w:w="316" w:type="pct"/>
            <w:shd w:val="clear" w:color="auto" w:fill="ECFAFE"/>
            <w:tcMar>
              <w:top w:w="30" w:type="dxa"/>
              <w:left w:w="30" w:type="dxa"/>
              <w:bottom w:w="30" w:type="dxa"/>
              <w:right w:w="30" w:type="dxa"/>
            </w:tcMar>
            <w:hideMark/>
          </w:tcPr>
          <w:p w14:paraId="45EEB599" w14:textId="77777777" w:rsidR="00164074" w:rsidRPr="000E1253" w:rsidRDefault="00164074" w:rsidP="0066618C">
            <w:pPr>
              <w:spacing w:after="0" w:line="240" w:lineRule="auto"/>
              <w:rPr>
                <w:rFonts w:ascii="Arial" w:eastAsia="Times New Roman" w:hAnsi="Arial" w:cs="Arial"/>
                <w:sz w:val="16"/>
                <w:szCs w:val="16"/>
                <w:lang w:eastAsia="nl-NL"/>
              </w:rPr>
            </w:pPr>
            <w:r w:rsidRPr="000E1253">
              <w:rPr>
                <w:rFonts w:ascii="Arial" w:eastAsia="Times New Roman" w:hAnsi="Arial" w:cs="Arial"/>
                <w:sz w:val="16"/>
                <w:szCs w:val="16"/>
                <w:lang w:eastAsia="nl-NL"/>
              </w:rPr>
              <w:t>5</w:t>
            </w:r>
          </w:p>
        </w:tc>
        <w:tc>
          <w:tcPr>
            <w:tcW w:w="1923" w:type="pct"/>
            <w:shd w:val="clear" w:color="auto" w:fill="ECFAFE"/>
            <w:tcMar>
              <w:top w:w="30" w:type="dxa"/>
              <w:left w:w="30" w:type="dxa"/>
              <w:bottom w:w="30" w:type="dxa"/>
              <w:right w:w="30" w:type="dxa"/>
            </w:tcMar>
            <w:hideMark/>
          </w:tcPr>
          <w:p w14:paraId="71B97E14" w14:textId="77777777" w:rsidR="00164074" w:rsidRPr="000E1253" w:rsidRDefault="00164074" w:rsidP="0066618C">
            <w:pPr>
              <w:spacing w:after="0" w:line="240" w:lineRule="auto"/>
              <w:rPr>
                <w:rFonts w:ascii="Arial" w:eastAsia="Times New Roman" w:hAnsi="Arial" w:cs="Arial"/>
                <w:sz w:val="16"/>
                <w:szCs w:val="16"/>
                <w:lang w:eastAsia="nl-NL"/>
              </w:rPr>
            </w:pPr>
            <w:r w:rsidRPr="000E1253">
              <w:rPr>
                <w:rFonts w:ascii="Arial" w:eastAsia="Times New Roman" w:hAnsi="Arial" w:cs="Arial"/>
                <w:sz w:val="16"/>
                <w:szCs w:val="16"/>
                <w:lang w:eastAsia="nl-NL"/>
              </w:rPr>
              <w:t>Plantjaar</w:t>
            </w:r>
          </w:p>
        </w:tc>
        <w:tc>
          <w:tcPr>
            <w:tcW w:w="56" w:type="pct"/>
            <w:shd w:val="clear" w:color="auto" w:fill="ECFAFE"/>
            <w:tcMar>
              <w:top w:w="30" w:type="dxa"/>
              <w:left w:w="30" w:type="dxa"/>
              <w:bottom w:w="30" w:type="dxa"/>
              <w:right w:w="30" w:type="dxa"/>
            </w:tcMar>
            <w:hideMark/>
          </w:tcPr>
          <w:p w14:paraId="7426BAC0" w14:textId="77777777" w:rsidR="00164074" w:rsidRPr="000E1253" w:rsidRDefault="00164074" w:rsidP="0066618C">
            <w:pPr>
              <w:spacing w:after="0" w:line="240" w:lineRule="auto"/>
              <w:rPr>
                <w:rFonts w:ascii="Arial" w:eastAsia="Times New Roman" w:hAnsi="Arial" w:cs="Arial"/>
                <w:sz w:val="16"/>
                <w:szCs w:val="16"/>
                <w:lang w:eastAsia="nl-NL"/>
              </w:rPr>
            </w:pPr>
          </w:p>
        </w:tc>
        <w:tc>
          <w:tcPr>
            <w:tcW w:w="648" w:type="pct"/>
            <w:shd w:val="clear" w:color="auto" w:fill="ECFAFE"/>
            <w:tcMar>
              <w:top w:w="30" w:type="dxa"/>
              <w:left w:w="30" w:type="dxa"/>
              <w:bottom w:w="30" w:type="dxa"/>
              <w:right w:w="30" w:type="dxa"/>
            </w:tcMar>
            <w:hideMark/>
          </w:tcPr>
          <w:p w14:paraId="0CD750C3" w14:textId="77777777" w:rsidR="00164074" w:rsidRPr="000E1253" w:rsidRDefault="00164074" w:rsidP="0066618C">
            <w:pPr>
              <w:spacing w:after="0" w:line="240" w:lineRule="auto"/>
              <w:rPr>
                <w:rFonts w:ascii="Arial" w:eastAsia="Times New Roman" w:hAnsi="Arial" w:cs="Arial"/>
                <w:sz w:val="16"/>
                <w:szCs w:val="16"/>
                <w:lang w:eastAsia="nl-NL"/>
              </w:rPr>
            </w:pPr>
          </w:p>
        </w:tc>
        <w:tc>
          <w:tcPr>
            <w:tcW w:w="723" w:type="pct"/>
            <w:tcBorders>
              <w:bottom w:val="single" w:sz="4" w:space="0" w:color="auto"/>
            </w:tcBorders>
            <w:shd w:val="clear" w:color="auto" w:fill="FFFF72"/>
            <w:tcMar>
              <w:top w:w="30" w:type="dxa"/>
              <w:left w:w="30" w:type="dxa"/>
              <w:bottom w:w="30" w:type="dxa"/>
              <w:right w:w="30" w:type="dxa"/>
            </w:tcMar>
            <w:hideMark/>
          </w:tcPr>
          <w:p w14:paraId="3B4209CE" w14:textId="77777777" w:rsidR="00164074" w:rsidRPr="000E1253" w:rsidRDefault="00164074" w:rsidP="0066618C">
            <w:pPr>
              <w:spacing w:after="0" w:line="240" w:lineRule="auto"/>
              <w:rPr>
                <w:rFonts w:ascii="Arial" w:eastAsia="Times New Roman" w:hAnsi="Arial" w:cs="Arial"/>
                <w:sz w:val="16"/>
                <w:szCs w:val="16"/>
                <w:lang w:eastAsia="nl-NL"/>
              </w:rPr>
            </w:pPr>
            <w:r w:rsidRPr="000E1253">
              <w:rPr>
                <w:rFonts w:ascii="Arial" w:eastAsia="Times New Roman" w:hAnsi="Arial" w:cs="Arial"/>
                <w:sz w:val="16"/>
                <w:szCs w:val="16"/>
                <w:lang w:eastAsia="nl-NL"/>
              </w:rPr>
              <w:t>b</w:t>
            </w:r>
          </w:p>
        </w:tc>
      </w:tr>
      <w:tr w:rsidR="00164074" w:rsidRPr="000E1253" w14:paraId="58A9B566" w14:textId="77777777" w:rsidTr="00164074">
        <w:tc>
          <w:tcPr>
            <w:tcW w:w="0" w:type="auto"/>
            <w:vMerge/>
            <w:shd w:val="clear" w:color="auto" w:fill="ECFAFE"/>
            <w:tcMar>
              <w:top w:w="30" w:type="dxa"/>
              <w:left w:w="30" w:type="dxa"/>
              <w:bottom w:w="30" w:type="dxa"/>
              <w:right w:w="30" w:type="dxa"/>
            </w:tcMar>
          </w:tcPr>
          <w:p w14:paraId="72DCE9CA" w14:textId="77777777" w:rsidR="00164074" w:rsidRPr="000E1253" w:rsidRDefault="00164074" w:rsidP="0066618C">
            <w:pPr>
              <w:spacing w:after="0" w:line="240" w:lineRule="auto"/>
              <w:rPr>
                <w:rFonts w:ascii="Arial" w:eastAsia="Times New Roman" w:hAnsi="Arial" w:cs="Arial"/>
                <w:sz w:val="16"/>
                <w:szCs w:val="16"/>
                <w:lang w:eastAsia="nl-NL"/>
              </w:rPr>
            </w:pPr>
          </w:p>
        </w:tc>
        <w:tc>
          <w:tcPr>
            <w:tcW w:w="316" w:type="pct"/>
            <w:shd w:val="clear" w:color="auto" w:fill="ECFAFE"/>
            <w:tcMar>
              <w:top w:w="30" w:type="dxa"/>
              <w:left w:w="30" w:type="dxa"/>
              <w:bottom w:w="30" w:type="dxa"/>
              <w:right w:w="30" w:type="dxa"/>
            </w:tcMar>
          </w:tcPr>
          <w:p w14:paraId="2001D5C2" w14:textId="77777777" w:rsidR="00164074" w:rsidRPr="000E1253" w:rsidRDefault="00164074" w:rsidP="0066618C">
            <w:pPr>
              <w:spacing w:after="0" w:line="240" w:lineRule="auto"/>
              <w:rPr>
                <w:rFonts w:ascii="Arial" w:eastAsia="Times New Roman" w:hAnsi="Arial" w:cs="Arial"/>
                <w:sz w:val="16"/>
                <w:szCs w:val="16"/>
                <w:lang w:eastAsia="nl-NL"/>
              </w:rPr>
            </w:pPr>
            <w:r w:rsidRPr="000E1253">
              <w:rPr>
                <w:rFonts w:ascii="Arial" w:eastAsia="Times New Roman" w:hAnsi="Arial" w:cs="Arial"/>
                <w:sz w:val="16"/>
                <w:szCs w:val="16"/>
                <w:lang w:eastAsia="nl-NL"/>
              </w:rPr>
              <w:t>6</w:t>
            </w:r>
          </w:p>
        </w:tc>
        <w:tc>
          <w:tcPr>
            <w:tcW w:w="1923" w:type="pct"/>
            <w:shd w:val="clear" w:color="auto" w:fill="ECFAFE"/>
            <w:tcMar>
              <w:top w:w="30" w:type="dxa"/>
              <w:left w:w="30" w:type="dxa"/>
              <w:bottom w:w="30" w:type="dxa"/>
              <w:right w:w="30" w:type="dxa"/>
            </w:tcMar>
          </w:tcPr>
          <w:p w14:paraId="01723232" w14:textId="049EC7B5" w:rsidR="00164074" w:rsidRPr="000E1253" w:rsidRDefault="00164074" w:rsidP="0066618C">
            <w:pPr>
              <w:spacing w:after="0" w:line="240" w:lineRule="auto"/>
              <w:rPr>
                <w:rFonts w:ascii="Arial" w:eastAsia="Times New Roman" w:hAnsi="Arial" w:cs="Arial"/>
                <w:sz w:val="16"/>
                <w:szCs w:val="16"/>
                <w:lang w:eastAsia="nl-NL"/>
              </w:rPr>
            </w:pPr>
            <w:r w:rsidRPr="000E1253">
              <w:rPr>
                <w:rFonts w:ascii="Arial" w:eastAsia="Times New Roman" w:hAnsi="Arial" w:cs="Arial"/>
                <w:sz w:val="16"/>
                <w:szCs w:val="16"/>
                <w:lang w:eastAsia="nl-NL"/>
              </w:rPr>
              <w:t>Boomhoogte</w:t>
            </w:r>
            <w:r w:rsidR="00E77037" w:rsidRPr="000E1253">
              <w:rPr>
                <w:rFonts w:ascii="Arial" w:eastAsia="Times New Roman" w:hAnsi="Arial" w:cs="Arial"/>
                <w:sz w:val="16"/>
                <w:szCs w:val="16"/>
                <w:lang w:eastAsia="nl-NL"/>
              </w:rPr>
              <w:t>klasse</w:t>
            </w:r>
          </w:p>
        </w:tc>
        <w:tc>
          <w:tcPr>
            <w:tcW w:w="56" w:type="pct"/>
            <w:shd w:val="clear" w:color="auto" w:fill="ECFAFE"/>
            <w:tcMar>
              <w:top w:w="30" w:type="dxa"/>
              <w:left w:w="30" w:type="dxa"/>
              <w:bottom w:w="30" w:type="dxa"/>
              <w:right w:w="30" w:type="dxa"/>
            </w:tcMar>
          </w:tcPr>
          <w:p w14:paraId="14FC5CEB" w14:textId="77777777" w:rsidR="00164074" w:rsidRPr="000E1253" w:rsidRDefault="00164074" w:rsidP="0066618C">
            <w:pPr>
              <w:spacing w:after="0" w:line="240" w:lineRule="auto"/>
              <w:rPr>
                <w:rFonts w:ascii="Arial" w:eastAsia="Times New Roman" w:hAnsi="Arial" w:cs="Arial"/>
                <w:sz w:val="16"/>
                <w:szCs w:val="16"/>
                <w:lang w:eastAsia="nl-NL"/>
              </w:rPr>
            </w:pPr>
          </w:p>
        </w:tc>
        <w:tc>
          <w:tcPr>
            <w:tcW w:w="648" w:type="pct"/>
            <w:shd w:val="clear" w:color="auto" w:fill="ECFAFE"/>
            <w:tcMar>
              <w:top w:w="30" w:type="dxa"/>
              <w:left w:w="30" w:type="dxa"/>
              <w:bottom w:w="30" w:type="dxa"/>
              <w:right w:w="30" w:type="dxa"/>
            </w:tcMar>
          </w:tcPr>
          <w:p w14:paraId="3085520E" w14:textId="77777777" w:rsidR="00164074" w:rsidRPr="000E1253" w:rsidRDefault="00164074" w:rsidP="0066618C">
            <w:pPr>
              <w:spacing w:after="0" w:line="240" w:lineRule="auto"/>
              <w:rPr>
                <w:rFonts w:ascii="Arial" w:eastAsia="Times New Roman" w:hAnsi="Arial" w:cs="Arial"/>
                <w:sz w:val="16"/>
                <w:szCs w:val="16"/>
                <w:lang w:eastAsia="nl-NL"/>
              </w:rPr>
            </w:pPr>
          </w:p>
        </w:tc>
        <w:tc>
          <w:tcPr>
            <w:tcW w:w="723" w:type="pct"/>
            <w:shd w:val="clear" w:color="auto" w:fill="FFFF00"/>
            <w:tcMar>
              <w:top w:w="30" w:type="dxa"/>
              <w:left w:w="30" w:type="dxa"/>
              <w:bottom w:w="30" w:type="dxa"/>
              <w:right w:w="30" w:type="dxa"/>
            </w:tcMar>
          </w:tcPr>
          <w:p w14:paraId="05A9A849" w14:textId="77777777" w:rsidR="00164074" w:rsidRPr="000E1253" w:rsidRDefault="00164074" w:rsidP="0066618C">
            <w:pPr>
              <w:spacing w:after="0" w:line="240" w:lineRule="auto"/>
              <w:rPr>
                <w:rFonts w:ascii="Arial" w:eastAsia="Times New Roman" w:hAnsi="Arial" w:cs="Arial"/>
                <w:sz w:val="16"/>
                <w:szCs w:val="16"/>
                <w:lang w:eastAsia="nl-NL"/>
              </w:rPr>
            </w:pPr>
            <w:r w:rsidRPr="000E1253">
              <w:rPr>
                <w:rFonts w:ascii="Arial" w:eastAsia="Times New Roman" w:hAnsi="Arial" w:cs="Arial"/>
                <w:sz w:val="16"/>
                <w:szCs w:val="16"/>
                <w:lang w:eastAsia="nl-NL"/>
              </w:rPr>
              <w:t>b</w:t>
            </w:r>
          </w:p>
        </w:tc>
      </w:tr>
      <w:tr w:rsidR="00164074" w:rsidRPr="000E1253" w14:paraId="3D1378B7" w14:textId="77777777" w:rsidTr="00164074">
        <w:tc>
          <w:tcPr>
            <w:tcW w:w="0" w:type="auto"/>
            <w:vMerge w:val="restart"/>
            <w:shd w:val="clear" w:color="auto" w:fill="ECFAFE"/>
            <w:tcMar>
              <w:top w:w="30" w:type="dxa"/>
              <w:left w:w="30" w:type="dxa"/>
              <w:bottom w:w="30" w:type="dxa"/>
              <w:right w:w="30" w:type="dxa"/>
            </w:tcMar>
            <w:hideMark/>
          </w:tcPr>
          <w:p w14:paraId="01A0E715" w14:textId="77777777" w:rsidR="00164074" w:rsidRPr="000E1253" w:rsidRDefault="00164074" w:rsidP="0066618C">
            <w:pPr>
              <w:spacing w:after="0" w:line="240" w:lineRule="auto"/>
              <w:rPr>
                <w:rFonts w:ascii="Arial" w:eastAsia="Times New Roman" w:hAnsi="Arial" w:cs="Arial"/>
                <w:sz w:val="16"/>
                <w:szCs w:val="16"/>
                <w:lang w:eastAsia="nl-NL"/>
              </w:rPr>
            </w:pPr>
            <w:r w:rsidRPr="000E1253">
              <w:rPr>
                <w:rFonts w:ascii="Arial" w:eastAsia="Times New Roman" w:hAnsi="Arial" w:cs="Arial"/>
                <w:sz w:val="16"/>
                <w:szCs w:val="16"/>
                <w:lang w:eastAsia="nl-NL"/>
              </w:rPr>
              <w:t>Controleadministratie</w:t>
            </w:r>
          </w:p>
        </w:tc>
        <w:tc>
          <w:tcPr>
            <w:tcW w:w="316" w:type="pct"/>
            <w:shd w:val="clear" w:color="auto" w:fill="ECFAFE"/>
            <w:tcMar>
              <w:top w:w="30" w:type="dxa"/>
              <w:left w:w="30" w:type="dxa"/>
              <w:bottom w:w="30" w:type="dxa"/>
              <w:right w:w="30" w:type="dxa"/>
            </w:tcMar>
            <w:hideMark/>
          </w:tcPr>
          <w:p w14:paraId="14CDC468" w14:textId="77777777" w:rsidR="00164074" w:rsidRPr="000E1253" w:rsidRDefault="00164074" w:rsidP="0066618C">
            <w:pPr>
              <w:spacing w:after="0" w:line="240" w:lineRule="auto"/>
              <w:rPr>
                <w:rFonts w:ascii="Arial" w:eastAsia="Times New Roman" w:hAnsi="Arial" w:cs="Arial"/>
                <w:sz w:val="16"/>
                <w:szCs w:val="16"/>
                <w:lang w:eastAsia="nl-NL"/>
              </w:rPr>
            </w:pPr>
            <w:r w:rsidRPr="000E1253">
              <w:rPr>
                <w:rFonts w:ascii="Arial" w:eastAsia="Times New Roman" w:hAnsi="Arial" w:cs="Arial"/>
                <w:sz w:val="16"/>
                <w:szCs w:val="16"/>
                <w:lang w:eastAsia="nl-NL"/>
              </w:rPr>
              <w:t>10.1</w:t>
            </w:r>
          </w:p>
        </w:tc>
        <w:tc>
          <w:tcPr>
            <w:tcW w:w="1923" w:type="pct"/>
            <w:shd w:val="clear" w:color="auto" w:fill="ECFAFE"/>
            <w:tcMar>
              <w:top w:w="30" w:type="dxa"/>
              <w:left w:w="30" w:type="dxa"/>
              <w:bottom w:w="30" w:type="dxa"/>
              <w:right w:w="30" w:type="dxa"/>
            </w:tcMar>
            <w:hideMark/>
          </w:tcPr>
          <w:p w14:paraId="34F490F7" w14:textId="77777777" w:rsidR="00164074" w:rsidRPr="000E1253" w:rsidRDefault="00164074" w:rsidP="0066618C">
            <w:pPr>
              <w:spacing w:after="0" w:line="240" w:lineRule="auto"/>
              <w:rPr>
                <w:rFonts w:ascii="Arial" w:eastAsia="Times New Roman" w:hAnsi="Arial" w:cs="Arial"/>
                <w:sz w:val="16"/>
                <w:szCs w:val="16"/>
                <w:lang w:eastAsia="nl-NL"/>
              </w:rPr>
            </w:pPr>
            <w:r w:rsidRPr="000E1253">
              <w:rPr>
                <w:rFonts w:ascii="Arial" w:eastAsia="Times New Roman" w:hAnsi="Arial" w:cs="Arial"/>
                <w:sz w:val="16"/>
                <w:szCs w:val="16"/>
                <w:lang w:eastAsia="nl-NL"/>
              </w:rPr>
              <w:t>Datum controle</w:t>
            </w:r>
          </w:p>
        </w:tc>
        <w:tc>
          <w:tcPr>
            <w:tcW w:w="56" w:type="pct"/>
            <w:shd w:val="clear" w:color="auto" w:fill="ECFAFE"/>
            <w:tcMar>
              <w:top w:w="30" w:type="dxa"/>
              <w:left w:w="30" w:type="dxa"/>
              <w:bottom w:w="30" w:type="dxa"/>
              <w:right w:w="30" w:type="dxa"/>
            </w:tcMar>
            <w:hideMark/>
          </w:tcPr>
          <w:p w14:paraId="256A2824" w14:textId="77777777" w:rsidR="00164074" w:rsidRPr="000E1253" w:rsidRDefault="00164074" w:rsidP="0066618C">
            <w:pPr>
              <w:spacing w:after="0" w:line="240" w:lineRule="auto"/>
              <w:rPr>
                <w:rFonts w:ascii="Arial" w:eastAsia="Times New Roman" w:hAnsi="Arial" w:cs="Arial"/>
                <w:sz w:val="16"/>
                <w:szCs w:val="16"/>
                <w:lang w:eastAsia="nl-NL"/>
              </w:rPr>
            </w:pPr>
          </w:p>
        </w:tc>
        <w:tc>
          <w:tcPr>
            <w:tcW w:w="648" w:type="pct"/>
            <w:shd w:val="clear" w:color="auto" w:fill="FFBC65"/>
            <w:tcMar>
              <w:top w:w="30" w:type="dxa"/>
              <w:left w:w="30" w:type="dxa"/>
              <w:bottom w:w="30" w:type="dxa"/>
              <w:right w:w="30" w:type="dxa"/>
            </w:tcMar>
            <w:hideMark/>
          </w:tcPr>
          <w:p w14:paraId="7492A516" w14:textId="77777777" w:rsidR="00164074" w:rsidRPr="000E1253" w:rsidRDefault="00164074" w:rsidP="0066618C">
            <w:pPr>
              <w:spacing w:after="0" w:line="240" w:lineRule="auto"/>
              <w:rPr>
                <w:rFonts w:ascii="Arial" w:eastAsia="Times New Roman" w:hAnsi="Arial" w:cs="Arial"/>
                <w:sz w:val="16"/>
                <w:szCs w:val="16"/>
                <w:lang w:eastAsia="nl-NL"/>
              </w:rPr>
            </w:pPr>
            <w:r w:rsidRPr="000E1253">
              <w:rPr>
                <w:rFonts w:ascii="Arial" w:eastAsia="Times New Roman" w:hAnsi="Arial" w:cs="Arial"/>
                <w:sz w:val="16"/>
                <w:szCs w:val="16"/>
                <w:lang w:eastAsia="nl-NL"/>
              </w:rPr>
              <w:t>d</w:t>
            </w:r>
          </w:p>
        </w:tc>
        <w:tc>
          <w:tcPr>
            <w:tcW w:w="723" w:type="pct"/>
            <w:shd w:val="clear" w:color="auto" w:fill="ECFAFE"/>
            <w:tcMar>
              <w:top w:w="30" w:type="dxa"/>
              <w:left w:w="30" w:type="dxa"/>
              <w:bottom w:w="30" w:type="dxa"/>
              <w:right w:w="30" w:type="dxa"/>
            </w:tcMar>
            <w:hideMark/>
          </w:tcPr>
          <w:p w14:paraId="38D4216F" w14:textId="77777777" w:rsidR="00164074" w:rsidRPr="000E1253" w:rsidRDefault="00164074" w:rsidP="0066618C">
            <w:pPr>
              <w:spacing w:after="0" w:line="240" w:lineRule="auto"/>
              <w:rPr>
                <w:rFonts w:ascii="Arial" w:eastAsia="Times New Roman" w:hAnsi="Arial" w:cs="Arial"/>
                <w:sz w:val="16"/>
                <w:szCs w:val="16"/>
                <w:lang w:eastAsia="nl-NL"/>
              </w:rPr>
            </w:pPr>
          </w:p>
        </w:tc>
      </w:tr>
      <w:tr w:rsidR="00164074" w:rsidRPr="000E1253" w14:paraId="6D9A2EC6" w14:textId="77777777" w:rsidTr="00164074">
        <w:tc>
          <w:tcPr>
            <w:tcW w:w="0" w:type="auto"/>
            <w:vMerge/>
            <w:shd w:val="clear" w:color="auto" w:fill="ECFAFE"/>
            <w:vAlign w:val="center"/>
            <w:hideMark/>
          </w:tcPr>
          <w:p w14:paraId="2F0AD2B5" w14:textId="77777777" w:rsidR="00164074" w:rsidRPr="000E1253" w:rsidRDefault="00164074" w:rsidP="0066618C">
            <w:pPr>
              <w:spacing w:after="0" w:line="240" w:lineRule="auto"/>
              <w:rPr>
                <w:rFonts w:ascii="Arial" w:eastAsia="Times New Roman" w:hAnsi="Arial" w:cs="Arial"/>
                <w:sz w:val="16"/>
                <w:szCs w:val="16"/>
                <w:lang w:eastAsia="nl-NL"/>
              </w:rPr>
            </w:pPr>
          </w:p>
        </w:tc>
        <w:tc>
          <w:tcPr>
            <w:tcW w:w="316" w:type="pct"/>
            <w:shd w:val="clear" w:color="auto" w:fill="ECFAFE"/>
            <w:tcMar>
              <w:top w:w="30" w:type="dxa"/>
              <w:left w:w="30" w:type="dxa"/>
              <w:bottom w:w="30" w:type="dxa"/>
              <w:right w:w="30" w:type="dxa"/>
            </w:tcMar>
            <w:hideMark/>
          </w:tcPr>
          <w:p w14:paraId="4D423582" w14:textId="77777777" w:rsidR="00164074" w:rsidRPr="000E1253" w:rsidRDefault="00164074" w:rsidP="0066618C">
            <w:pPr>
              <w:spacing w:after="0" w:line="240" w:lineRule="auto"/>
              <w:rPr>
                <w:rFonts w:ascii="Arial" w:eastAsia="Times New Roman" w:hAnsi="Arial" w:cs="Arial"/>
                <w:sz w:val="16"/>
                <w:szCs w:val="16"/>
                <w:lang w:eastAsia="nl-NL"/>
              </w:rPr>
            </w:pPr>
            <w:r w:rsidRPr="000E1253">
              <w:rPr>
                <w:rFonts w:ascii="Arial" w:eastAsia="Times New Roman" w:hAnsi="Arial" w:cs="Arial"/>
                <w:sz w:val="16"/>
                <w:szCs w:val="16"/>
                <w:lang w:eastAsia="nl-NL"/>
              </w:rPr>
              <w:t>10.2</w:t>
            </w:r>
          </w:p>
        </w:tc>
        <w:tc>
          <w:tcPr>
            <w:tcW w:w="1923" w:type="pct"/>
            <w:shd w:val="clear" w:color="auto" w:fill="ECFAFE"/>
            <w:tcMar>
              <w:top w:w="30" w:type="dxa"/>
              <w:left w:w="30" w:type="dxa"/>
              <w:bottom w:w="30" w:type="dxa"/>
              <w:right w:w="30" w:type="dxa"/>
            </w:tcMar>
            <w:hideMark/>
          </w:tcPr>
          <w:p w14:paraId="000B8835" w14:textId="77777777" w:rsidR="00164074" w:rsidRPr="000E1253" w:rsidRDefault="00164074" w:rsidP="0066618C">
            <w:pPr>
              <w:spacing w:after="0" w:line="240" w:lineRule="auto"/>
              <w:rPr>
                <w:rFonts w:ascii="Arial" w:eastAsia="Times New Roman" w:hAnsi="Arial" w:cs="Arial"/>
                <w:sz w:val="16"/>
                <w:szCs w:val="16"/>
                <w:lang w:eastAsia="nl-NL"/>
              </w:rPr>
            </w:pPr>
            <w:r w:rsidRPr="000E1253">
              <w:rPr>
                <w:rFonts w:ascii="Arial" w:eastAsia="Times New Roman" w:hAnsi="Arial" w:cs="Arial"/>
                <w:sz w:val="16"/>
                <w:szCs w:val="16"/>
                <w:lang w:eastAsia="nl-NL"/>
              </w:rPr>
              <w:t>Naam controleur</w:t>
            </w:r>
          </w:p>
        </w:tc>
        <w:tc>
          <w:tcPr>
            <w:tcW w:w="56" w:type="pct"/>
            <w:shd w:val="clear" w:color="auto" w:fill="ECFAFE"/>
            <w:tcMar>
              <w:top w:w="30" w:type="dxa"/>
              <w:left w:w="30" w:type="dxa"/>
              <w:bottom w:w="30" w:type="dxa"/>
              <w:right w:w="30" w:type="dxa"/>
            </w:tcMar>
            <w:hideMark/>
          </w:tcPr>
          <w:p w14:paraId="557513C6" w14:textId="77777777" w:rsidR="00164074" w:rsidRPr="000E1253" w:rsidRDefault="00164074" w:rsidP="0066618C">
            <w:pPr>
              <w:spacing w:after="0" w:line="240" w:lineRule="auto"/>
              <w:rPr>
                <w:rFonts w:ascii="Arial" w:eastAsia="Times New Roman" w:hAnsi="Arial" w:cs="Arial"/>
                <w:sz w:val="16"/>
                <w:szCs w:val="16"/>
                <w:lang w:eastAsia="nl-NL"/>
              </w:rPr>
            </w:pPr>
          </w:p>
        </w:tc>
        <w:tc>
          <w:tcPr>
            <w:tcW w:w="648" w:type="pct"/>
            <w:shd w:val="clear" w:color="auto" w:fill="FFBC65"/>
            <w:tcMar>
              <w:top w:w="30" w:type="dxa"/>
              <w:left w:w="30" w:type="dxa"/>
              <w:bottom w:w="30" w:type="dxa"/>
              <w:right w:w="30" w:type="dxa"/>
            </w:tcMar>
            <w:hideMark/>
          </w:tcPr>
          <w:p w14:paraId="07846774" w14:textId="77777777" w:rsidR="00164074" w:rsidRPr="000E1253" w:rsidRDefault="00164074" w:rsidP="0066618C">
            <w:pPr>
              <w:spacing w:after="0" w:line="240" w:lineRule="auto"/>
              <w:rPr>
                <w:rFonts w:ascii="Arial" w:eastAsia="Times New Roman" w:hAnsi="Arial" w:cs="Arial"/>
                <w:sz w:val="16"/>
                <w:szCs w:val="16"/>
                <w:lang w:eastAsia="nl-NL"/>
              </w:rPr>
            </w:pPr>
            <w:r w:rsidRPr="000E1253">
              <w:rPr>
                <w:rFonts w:ascii="Arial" w:eastAsia="Times New Roman" w:hAnsi="Arial" w:cs="Arial"/>
                <w:sz w:val="16"/>
                <w:szCs w:val="16"/>
                <w:lang w:eastAsia="nl-NL"/>
              </w:rPr>
              <w:t>d</w:t>
            </w:r>
          </w:p>
        </w:tc>
        <w:tc>
          <w:tcPr>
            <w:tcW w:w="723" w:type="pct"/>
            <w:shd w:val="clear" w:color="auto" w:fill="ECFAFE"/>
            <w:tcMar>
              <w:top w:w="30" w:type="dxa"/>
              <w:left w:w="30" w:type="dxa"/>
              <w:bottom w:w="30" w:type="dxa"/>
              <w:right w:w="30" w:type="dxa"/>
            </w:tcMar>
            <w:hideMark/>
          </w:tcPr>
          <w:p w14:paraId="7D818A0E" w14:textId="77777777" w:rsidR="00164074" w:rsidRPr="000E1253" w:rsidRDefault="00164074" w:rsidP="0066618C">
            <w:pPr>
              <w:spacing w:after="0" w:line="240" w:lineRule="auto"/>
              <w:rPr>
                <w:rFonts w:ascii="Arial" w:eastAsia="Times New Roman" w:hAnsi="Arial" w:cs="Arial"/>
                <w:sz w:val="16"/>
                <w:szCs w:val="16"/>
                <w:lang w:eastAsia="nl-NL"/>
              </w:rPr>
            </w:pPr>
          </w:p>
        </w:tc>
      </w:tr>
      <w:tr w:rsidR="00164074" w:rsidRPr="000E1253" w14:paraId="400F554D" w14:textId="77777777" w:rsidTr="00164074">
        <w:tc>
          <w:tcPr>
            <w:tcW w:w="0" w:type="auto"/>
            <w:vMerge w:val="restart"/>
            <w:shd w:val="clear" w:color="auto" w:fill="ECFAFE"/>
            <w:tcMar>
              <w:top w:w="30" w:type="dxa"/>
              <w:left w:w="30" w:type="dxa"/>
              <w:bottom w:w="30" w:type="dxa"/>
              <w:right w:w="30" w:type="dxa"/>
            </w:tcMar>
            <w:hideMark/>
          </w:tcPr>
          <w:p w14:paraId="4F014D27" w14:textId="77777777" w:rsidR="00164074" w:rsidRPr="000E1253" w:rsidRDefault="00164074" w:rsidP="0066618C">
            <w:pPr>
              <w:spacing w:after="0" w:line="240" w:lineRule="auto"/>
              <w:rPr>
                <w:rFonts w:ascii="Arial" w:eastAsia="Times New Roman" w:hAnsi="Arial" w:cs="Arial"/>
                <w:sz w:val="16"/>
                <w:szCs w:val="16"/>
                <w:lang w:eastAsia="nl-NL"/>
              </w:rPr>
            </w:pPr>
            <w:r w:rsidRPr="000E1253">
              <w:rPr>
                <w:rFonts w:ascii="Arial" w:eastAsia="Times New Roman" w:hAnsi="Arial" w:cs="Arial"/>
                <w:sz w:val="16"/>
                <w:szCs w:val="16"/>
                <w:lang w:eastAsia="nl-NL"/>
              </w:rPr>
              <w:t>Resultaten waarneming</w:t>
            </w:r>
          </w:p>
        </w:tc>
        <w:tc>
          <w:tcPr>
            <w:tcW w:w="316" w:type="pct"/>
            <w:shd w:val="clear" w:color="auto" w:fill="ECFAFE"/>
            <w:tcMar>
              <w:top w:w="30" w:type="dxa"/>
              <w:left w:w="30" w:type="dxa"/>
              <w:bottom w:w="30" w:type="dxa"/>
              <w:right w:w="30" w:type="dxa"/>
            </w:tcMar>
            <w:hideMark/>
          </w:tcPr>
          <w:p w14:paraId="7FF9A84E" w14:textId="77777777" w:rsidR="00164074" w:rsidRPr="000E1253" w:rsidRDefault="00164074" w:rsidP="0066618C">
            <w:pPr>
              <w:spacing w:after="0" w:line="240" w:lineRule="auto"/>
              <w:rPr>
                <w:rFonts w:ascii="Arial" w:eastAsia="Times New Roman" w:hAnsi="Arial" w:cs="Arial"/>
                <w:sz w:val="16"/>
                <w:szCs w:val="16"/>
                <w:lang w:eastAsia="nl-NL"/>
              </w:rPr>
            </w:pPr>
            <w:r w:rsidRPr="000E1253">
              <w:rPr>
                <w:rFonts w:ascii="Arial" w:eastAsia="Times New Roman" w:hAnsi="Arial" w:cs="Arial"/>
                <w:sz w:val="16"/>
                <w:szCs w:val="16"/>
                <w:lang w:eastAsia="nl-NL"/>
              </w:rPr>
              <w:t>10.3</w:t>
            </w:r>
          </w:p>
        </w:tc>
        <w:tc>
          <w:tcPr>
            <w:tcW w:w="1923" w:type="pct"/>
            <w:shd w:val="clear" w:color="auto" w:fill="ECFAFE"/>
            <w:tcMar>
              <w:top w:w="30" w:type="dxa"/>
              <w:left w:w="30" w:type="dxa"/>
              <w:bottom w:w="30" w:type="dxa"/>
              <w:right w:w="30" w:type="dxa"/>
            </w:tcMar>
            <w:hideMark/>
          </w:tcPr>
          <w:p w14:paraId="27BAC20E" w14:textId="77777777" w:rsidR="00164074" w:rsidRPr="000E1253" w:rsidRDefault="00164074" w:rsidP="0066618C">
            <w:pPr>
              <w:spacing w:after="0" w:line="240" w:lineRule="auto"/>
              <w:rPr>
                <w:rFonts w:ascii="Arial" w:eastAsia="Times New Roman" w:hAnsi="Arial" w:cs="Arial"/>
                <w:sz w:val="16"/>
                <w:szCs w:val="16"/>
                <w:lang w:eastAsia="nl-NL"/>
              </w:rPr>
            </w:pPr>
            <w:r w:rsidRPr="000E1253">
              <w:rPr>
                <w:rFonts w:ascii="Arial" w:eastAsia="Times New Roman" w:hAnsi="Arial" w:cs="Arial"/>
                <w:sz w:val="16"/>
                <w:szCs w:val="16"/>
                <w:lang w:eastAsia="nl-NL"/>
              </w:rPr>
              <w:t>Boomgebrek(en), inclusief plaats</w:t>
            </w:r>
          </w:p>
        </w:tc>
        <w:tc>
          <w:tcPr>
            <w:tcW w:w="56" w:type="pct"/>
            <w:shd w:val="clear" w:color="auto" w:fill="ECFAFE"/>
            <w:tcMar>
              <w:top w:w="30" w:type="dxa"/>
              <w:left w:w="30" w:type="dxa"/>
              <w:bottom w:w="30" w:type="dxa"/>
              <w:right w:w="30" w:type="dxa"/>
            </w:tcMar>
            <w:hideMark/>
          </w:tcPr>
          <w:p w14:paraId="42B36761" w14:textId="77777777" w:rsidR="00164074" w:rsidRPr="000E1253" w:rsidRDefault="00164074" w:rsidP="0066618C">
            <w:pPr>
              <w:spacing w:after="0" w:line="240" w:lineRule="auto"/>
              <w:rPr>
                <w:rFonts w:ascii="Arial" w:eastAsia="Times New Roman" w:hAnsi="Arial" w:cs="Arial"/>
                <w:sz w:val="16"/>
                <w:szCs w:val="16"/>
                <w:lang w:eastAsia="nl-NL"/>
              </w:rPr>
            </w:pPr>
          </w:p>
        </w:tc>
        <w:tc>
          <w:tcPr>
            <w:tcW w:w="648" w:type="pct"/>
            <w:shd w:val="clear" w:color="auto" w:fill="FFD2DD"/>
            <w:tcMar>
              <w:top w:w="30" w:type="dxa"/>
              <w:left w:w="30" w:type="dxa"/>
              <w:bottom w:w="30" w:type="dxa"/>
              <w:right w:w="30" w:type="dxa"/>
            </w:tcMar>
            <w:hideMark/>
          </w:tcPr>
          <w:p w14:paraId="7791DB56" w14:textId="77777777" w:rsidR="00164074" w:rsidRPr="000E1253" w:rsidRDefault="00164074" w:rsidP="0066618C">
            <w:pPr>
              <w:spacing w:after="0" w:line="240" w:lineRule="auto"/>
              <w:rPr>
                <w:rFonts w:ascii="Arial" w:eastAsia="Times New Roman" w:hAnsi="Arial" w:cs="Arial"/>
                <w:sz w:val="16"/>
                <w:szCs w:val="16"/>
                <w:lang w:eastAsia="nl-NL"/>
              </w:rPr>
            </w:pPr>
            <w:r w:rsidRPr="000E1253">
              <w:rPr>
                <w:rFonts w:ascii="Arial" w:eastAsia="Times New Roman" w:hAnsi="Arial" w:cs="Arial"/>
                <w:sz w:val="16"/>
                <w:szCs w:val="16"/>
                <w:lang w:eastAsia="nl-NL"/>
              </w:rPr>
              <w:t>e</w:t>
            </w:r>
          </w:p>
        </w:tc>
        <w:tc>
          <w:tcPr>
            <w:tcW w:w="723" w:type="pct"/>
            <w:shd w:val="clear" w:color="auto" w:fill="ECFAFE"/>
            <w:tcMar>
              <w:top w:w="30" w:type="dxa"/>
              <w:left w:w="30" w:type="dxa"/>
              <w:bottom w:w="30" w:type="dxa"/>
              <w:right w:w="30" w:type="dxa"/>
            </w:tcMar>
            <w:hideMark/>
          </w:tcPr>
          <w:p w14:paraId="3198700C" w14:textId="77777777" w:rsidR="00164074" w:rsidRPr="000E1253" w:rsidRDefault="00164074" w:rsidP="0066618C">
            <w:pPr>
              <w:spacing w:after="0" w:line="240" w:lineRule="auto"/>
              <w:rPr>
                <w:rFonts w:ascii="Arial" w:eastAsia="Times New Roman" w:hAnsi="Arial" w:cs="Arial"/>
                <w:sz w:val="16"/>
                <w:szCs w:val="16"/>
                <w:lang w:eastAsia="nl-NL"/>
              </w:rPr>
            </w:pPr>
          </w:p>
        </w:tc>
      </w:tr>
      <w:tr w:rsidR="00164074" w:rsidRPr="000E1253" w14:paraId="168FE184" w14:textId="77777777" w:rsidTr="00164074">
        <w:tc>
          <w:tcPr>
            <w:tcW w:w="0" w:type="auto"/>
            <w:vMerge/>
            <w:shd w:val="clear" w:color="auto" w:fill="ECFAFE"/>
            <w:vAlign w:val="center"/>
            <w:hideMark/>
          </w:tcPr>
          <w:p w14:paraId="274835C1" w14:textId="77777777" w:rsidR="00164074" w:rsidRPr="000E1253" w:rsidRDefault="00164074" w:rsidP="0066618C">
            <w:pPr>
              <w:spacing w:after="0" w:line="240" w:lineRule="auto"/>
              <w:rPr>
                <w:rFonts w:ascii="Arial" w:eastAsia="Times New Roman" w:hAnsi="Arial" w:cs="Arial"/>
                <w:sz w:val="16"/>
                <w:szCs w:val="16"/>
                <w:lang w:eastAsia="nl-NL"/>
              </w:rPr>
            </w:pPr>
          </w:p>
        </w:tc>
        <w:tc>
          <w:tcPr>
            <w:tcW w:w="316" w:type="pct"/>
            <w:shd w:val="clear" w:color="auto" w:fill="ECFAFE"/>
            <w:tcMar>
              <w:top w:w="30" w:type="dxa"/>
              <w:left w:w="30" w:type="dxa"/>
              <w:bottom w:w="30" w:type="dxa"/>
              <w:right w:w="30" w:type="dxa"/>
            </w:tcMar>
            <w:hideMark/>
          </w:tcPr>
          <w:p w14:paraId="1842EB3B" w14:textId="77777777" w:rsidR="00164074" w:rsidRPr="000E1253" w:rsidRDefault="00164074" w:rsidP="0066618C">
            <w:pPr>
              <w:spacing w:after="0" w:line="240" w:lineRule="auto"/>
              <w:rPr>
                <w:rFonts w:ascii="Arial" w:eastAsia="Times New Roman" w:hAnsi="Arial" w:cs="Arial"/>
                <w:sz w:val="16"/>
                <w:szCs w:val="16"/>
                <w:lang w:eastAsia="nl-NL"/>
              </w:rPr>
            </w:pPr>
            <w:r w:rsidRPr="000E1253">
              <w:rPr>
                <w:rFonts w:ascii="Arial" w:eastAsia="Times New Roman" w:hAnsi="Arial" w:cs="Arial"/>
                <w:sz w:val="16"/>
                <w:szCs w:val="16"/>
                <w:lang w:eastAsia="nl-NL"/>
              </w:rPr>
              <w:t>10.4</w:t>
            </w:r>
          </w:p>
        </w:tc>
        <w:tc>
          <w:tcPr>
            <w:tcW w:w="1923" w:type="pct"/>
            <w:shd w:val="clear" w:color="auto" w:fill="ECFAFE"/>
            <w:tcMar>
              <w:top w:w="30" w:type="dxa"/>
              <w:left w:w="30" w:type="dxa"/>
              <w:bottom w:w="30" w:type="dxa"/>
              <w:right w:w="30" w:type="dxa"/>
            </w:tcMar>
            <w:hideMark/>
          </w:tcPr>
          <w:p w14:paraId="5A470029" w14:textId="77777777" w:rsidR="00164074" w:rsidRPr="000E1253" w:rsidRDefault="00164074" w:rsidP="0066618C">
            <w:pPr>
              <w:spacing w:after="0" w:line="240" w:lineRule="auto"/>
              <w:rPr>
                <w:rFonts w:ascii="Arial" w:eastAsia="Times New Roman" w:hAnsi="Arial" w:cs="Arial"/>
                <w:sz w:val="16"/>
                <w:szCs w:val="16"/>
                <w:lang w:eastAsia="nl-NL"/>
              </w:rPr>
            </w:pPr>
            <w:r w:rsidRPr="000E1253">
              <w:rPr>
                <w:rFonts w:ascii="Arial" w:eastAsia="Times New Roman" w:hAnsi="Arial" w:cs="Arial"/>
                <w:sz w:val="16"/>
                <w:szCs w:val="16"/>
                <w:lang w:eastAsia="nl-NL"/>
              </w:rPr>
              <w:t>Gevolg boomgebrek(en)</w:t>
            </w:r>
          </w:p>
        </w:tc>
        <w:tc>
          <w:tcPr>
            <w:tcW w:w="56" w:type="pct"/>
            <w:shd w:val="clear" w:color="auto" w:fill="ECFAFE"/>
            <w:tcMar>
              <w:top w:w="30" w:type="dxa"/>
              <w:left w:w="30" w:type="dxa"/>
              <w:bottom w:w="30" w:type="dxa"/>
              <w:right w:w="30" w:type="dxa"/>
            </w:tcMar>
            <w:hideMark/>
          </w:tcPr>
          <w:p w14:paraId="70DE1AE7" w14:textId="77777777" w:rsidR="00164074" w:rsidRPr="000E1253" w:rsidRDefault="00164074" w:rsidP="0066618C">
            <w:pPr>
              <w:spacing w:after="0" w:line="240" w:lineRule="auto"/>
              <w:rPr>
                <w:rFonts w:ascii="Arial" w:eastAsia="Times New Roman" w:hAnsi="Arial" w:cs="Arial"/>
                <w:sz w:val="16"/>
                <w:szCs w:val="16"/>
                <w:lang w:eastAsia="nl-NL"/>
              </w:rPr>
            </w:pPr>
          </w:p>
        </w:tc>
        <w:tc>
          <w:tcPr>
            <w:tcW w:w="648" w:type="pct"/>
            <w:shd w:val="clear" w:color="auto" w:fill="FFD2DD"/>
            <w:tcMar>
              <w:top w:w="30" w:type="dxa"/>
              <w:left w:w="30" w:type="dxa"/>
              <w:bottom w:w="30" w:type="dxa"/>
              <w:right w:w="30" w:type="dxa"/>
            </w:tcMar>
            <w:hideMark/>
          </w:tcPr>
          <w:p w14:paraId="13BB1358" w14:textId="77777777" w:rsidR="00164074" w:rsidRPr="000E1253" w:rsidRDefault="00164074" w:rsidP="0066618C">
            <w:pPr>
              <w:spacing w:after="0" w:line="240" w:lineRule="auto"/>
              <w:rPr>
                <w:rFonts w:ascii="Arial" w:eastAsia="Times New Roman" w:hAnsi="Arial" w:cs="Arial"/>
                <w:sz w:val="16"/>
                <w:szCs w:val="16"/>
                <w:lang w:eastAsia="nl-NL"/>
              </w:rPr>
            </w:pPr>
            <w:r w:rsidRPr="000E1253">
              <w:rPr>
                <w:rFonts w:ascii="Arial" w:eastAsia="Times New Roman" w:hAnsi="Arial" w:cs="Arial"/>
                <w:sz w:val="16"/>
                <w:szCs w:val="16"/>
                <w:lang w:eastAsia="nl-NL"/>
              </w:rPr>
              <w:t>e</w:t>
            </w:r>
          </w:p>
        </w:tc>
        <w:tc>
          <w:tcPr>
            <w:tcW w:w="723" w:type="pct"/>
            <w:shd w:val="clear" w:color="auto" w:fill="ECFAFE"/>
            <w:tcMar>
              <w:top w:w="30" w:type="dxa"/>
              <w:left w:w="30" w:type="dxa"/>
              <w:bottom w:w="30" w:type="dxa"/>
              <w:right w:w="30" w:type="dxa"/>
            </w:tcMar>
            <w:hideMark/>
          </w:tcPr>
          <w:p w14:paraId="0AE1E160" w14:textId="77777777" w:rsidR="00164074" w:rsidRPr="000E1253" w:rsidRDefault="00164074" w:rsidP="0066618C">
            <w:pPr>
              <w:spacing w:after="0" w:line="240" w:lineRule="auto"/>
              <w:rPr>
                <w:rFonts w:ascii="Arial" w:eastAsia="Times New Roman" w:hAnsi="Arial" w:cs="Arial"/>
                <w:sz w:val="16"/>
                <w:szCs w:val="16"/>
                <w:lang w:eastAsia="nl-NL"/>
              </w:rPr>
            </w:pPr>
          </w:p>
        </w:tc>
      </w:tr>
      <w:tr w:rsidR="00164074" w:rsidRPr="000E1253" w14:paraId="1787F442" w14:textId="77777777" w:rsidTr="00164074">
        <w:tc>
          <w:tcPr>
            <w:tcW w:w="0" w:type="auto"/>
            <w:vMerge w:val="restart"/>
            <w:shd w:val="clear" w:color="auto" w:fill="ECFAFE"/>
            <w:tcMar>
              <w:top w:w="30" w:type="dxa"/>
              <w:left w:w="30" w:type="dxa"/>
              <w:bottom w:w="30" w:type="dxa"/>
              <w:right w:w="30" w:type="dxa"/>
            </w:tcMar>
            <w:hideMark/>
          </w:tcPr>
          <w:p w14:paraId="28CB3CED" w14:textId="77777777" w:rsidR="00164074" w:rsidRPr="000E1253" w:rsidRDefault="00164074" w:rsidP="0066618C">
            <w:pPr>
              <w:spacing w:after="0" w:line="240" w:lineRule="auto"/>
              <w:rPr>
                <w:rFonts w:ascii="Arial" w:eastAsia="Times New Roman" w:hAnsi="Arial" w:cs="Arial"/>
                <w:sz w:val="16"/>
                <w:szCs w:val="16"/>
                <w:lang w:eastAsia="nl-NL"/>
              </w:rPr>
            </w:pPr>
            <w:r w:rsidRPr="000E1253">
              <w:rPr>
                <w:rFonts w:ascii="Arial" w:eastAsia="Times New Roman" w:hAnsi="Arial" w:cs="Arial"/>
                <w:sz w:val="16"/>
                <w:szCs w:val="16"/>
                <w:lang w:eastAsia="nl-NL"/>
              </w:rPr>
              <w:t>Adviezen</w:t>
            </w:r>
          </w:p>
        </w:tc>
        <w:tc>
          <w:tcPr>
            <w:tcW w:w="316" w:type="pct"/>
            <w:shd w:val="clear" w:color="auto" w:fill="ECFAFE"/>
            <w:tcMar>
              <w:top w:w="30" w:type="dxa"/>
              <w:left w:w="30" w:type="dxa"/>
              <w:bottom w:w="30" w:type="dxa"/>
              <w:right w:w="30" w:type="dxa"/>
            </w:tcMar>
            <w:hideMark/>
          </w:tcPr>
          <w:p w14:paraId="17ED1DE0" w14:textId="77777777" w:rsidR="00164074" w:rsidRPr="000E1253" w:rsidRDefault="00164074" w:rsidP="0066618C">
            <w:pPr>
              <w:spacing w:after="0" w:line="240" w:lineRule="auto"/>
              <w:rPr>
                <w:rFonts w:ascii="Arial" w:eastAsia="Times New Roman" w:hAnsi="Arial" w:cs="Arial"/>
                <w:sz w:val="16"/>
                <w:szCs w:val="16"/>
                <w:lang w:eastAsia="nl-NL"/>
              </w:rPr>
            </w:pPr>
            <w:r w:rsidRPr="000E1253">
              <w:rPr>
                <w:rFonts w:ascii="Arial" w:eastAsia="Times New Roman" w:hAnsi="Arial" w:cs="Arial"/>
                <w:sz w:val="16"/>
                <w:szCs w:val="16"/>
                <w:lang w:eastAsia="nl-NL"/>
              </w:rPr>
              <w:t>10.5</w:t>
            </w:r>
          </w:p>
        </w:tc>
        <w:tc>
          <w:tcPr>
            <w:tcW w:w="1923" w:type="pct"/>
            <w:shd w:val="clear" w:color="auto" w:fill="ECFAFE"/>
            <w:tcMar>
              <w:top w:w="30" w:type="dxa"/>
              <w:left w:w="30" w:type="dxa"/>
              <w:bottom w:w="30" w:type="dxa"/>
              <w:right w:w="30" w:type="dxa"/>
            </w:tcMar>
            <w:hideMark/>
          </w:tcPr>
          <w:p w14:paraId="7E9FE2AD" w14:textId="77777777" w:rsidR="00164074" w:rsidRPr="000E1253" w:rsidRDefault="00164074" w:rsidP="0066618C">
            <w:pPr>
              <w:spacing w:after="0" w:line="240" w:lineRule="auto"/>
              <w:rPr>
                <w:rFonts w:ascii="Arial" w:eastAsia="Times New Roman" w:hAnsi="Arial" w:cs="Arial"/>
                <w:sz w:val="16"/>
                <w:szCs w:val="16"/>
                <w:lang w:eastAsia="nl-NL"/>
              </w:rPr>
            </w:pPr>
            <w:r w:rsidRPr="000E1253">
              <w:rPr>
                <w:rFonts w:ascii="Arial" w:eastAsia="Times New Roman" w:hAnsi="Arial" w:cs="Arial"/>
                <w:sz w:val="16"/>
                <w:szCs w:val="16"/>
                <w:lang w:eastAsia="nl-NL"/>
              </w:rPr>
              <w:t>Boomveiligheidsklasse</w:t>
            </w:r>
          </w:p>
        </w:tc>
        <w:tc>
          <w:tcPr>
            <w:tcW w:w="56" w:type="pct"/>
            <w:shd w:val="clear" w:color="auto" w:fill="ECFAFE"/>
            <w:tcMar>
              <w:top w:w="30" w:type="dxa"/>
              <w:left w:w="30" w:type="dxa"/>
              <w:bottom w:w="30" w:type="dxa"/>
              <w:right w:w="30" w:type="dxa"/>
            </w:tcMar>
            <w:hideMark/>
          </w:tcPr>
          <w:p w14:paraId="56C811EA" w14:textId="77777777" w:rsidR="00164074" w:rsidRPr="000E1253" w:rsidRDefault="00164074" w:rsidP="0066618C">
            <w:pPr>
              <w:spacing w:after="0" w:line="240" w:lineRule="auto"/>
              <w:rPr>
                <w:rFonts w:ascii="Arial" w:eastAsia="Times New Roman" w:hAnsi="Arial" w:cs="Arial"/>
                <w:sz w:val="16"/>
                <w:szCs w:val="16"/>
                <w:lang w:eastAsia="nl-NL"/>
              </w:rPr>
            </w:pPr>
          </w:p>
        </w:tc>
        <w:tc>
          <w:tcPr>
            <w:tcW w:w="648" w:type="pct"/>
            <w:shd w:val="clear" w:color="auto" w:fill="FFBC65"/>
            <w:tcMar>
              <w:top w:w="30" w:type="dxa"/>
              <w:left w:w="30" w:type="dxa"/>
              <w:bottom w:w="30" w:type="dxa"/>
              <w:right w:w="30" w:type="dxa"/>
            </w:tcMar>
            <w:hideMark/>
          </w:tcPr>
          <w:p w14:paraId="54641CA4" w14:textId="77777777" w:rsidR="00164074" w:rsidRPr="000E1253" w:rsidRDefault="00164074" w:rsidP="0066618C">
            <w:pPr>
              <w:spacing w:after="0" w:line="240" w:lineRule="auto"/>
              <w:rPr>
                <w:rFonts w:ascii="Arial" w:eastAsia="Times New Roman" w:hAnsi="Arial" w:cs="Arial"/>
                <w:sz w:val="16"/>
                <w:szCs w:val="16"/>
                <w:lang w:eastAsia="nl-NL"/>
              </w:rPr>
            </w:pPr>
            <w:r w:rsidRPr="000E1253">
              <w:rPr>
                <w:rFonts w:ascii="Arial" w:eastAsia="Times New Roman" w:hAnsi="Arial" w:cs="Arial"/>
                <w:sz w:val="16"/>
                <w:szCs w:val="16"/>
                <w:lang w:eastAsia="nl-NL"/>
              </w:rPr>
              <w:t>d</w:t>
            </w:r>
          </w:p>
        </w:tc>
        <w:tc>
          <w:tcPr>
            <w:tcW w:w="723" w:type="pct"/>
            <w:shd w:val="clear" w:color="auto" w:fill="ECFAFE"/>
            <w:tcMar>
              <w:top w:w="30" w:type="dxa"/>
              <w:left w:w="30" w:type="dxa"/>
              <w:bottom w:w="30" w:type="dxa"/>
              <w:right w:w="30" w:type="dxa"/>
            </w:tcMar>
            <w:hideMark/>
          </w:tcPr>
          <w:p w14:paraId="1FABA93B" w14:textId="77777777" w:rsidR="00164074" w:rsidRPr="000E1253" w:rsidRDefault="00164074" w:rsidP="0066618C">
            <w:pPr>
              <w:spacing w:after="0" w:line="240" w:lineRule="auto"/>
              <w:rPr>
                <w:rFonts w:ascii="Arial" w:eastAsia="Times New Roman" w:hAnsi="Arial" w:cs="Arial"/>
                <w:sz w:val="16"/>
                <w:szCs w:val="16"/>
                <w:lang w:eastAsia="nl-NL"/>
              </w:rPr>
            </w:pPr>
          </w:p>
        </w:tc>
      </w:tr>
      <w:tr w:rsidR="00164074" w:rsidRPr="000E1253" w14:paraId="022CF010" w14:textId="77777777" w:rsidTr="00164074">
        <w:tc>
          <w:tcPr>
            <w:tcW w:w="0" w:type="auto"/>
            <w:vMerge/>
            <w:shd w:val="clear" w:color="auto" w:fill="ECFAFE"/>
            <w:vAlign w:val="center"/>
            <w:hideMark/>
          </w:tcPr>
          <w:p w14:paraId="55B247D1" w14:textId="77777777" w:rsidR="00164074" w:rsidRPr="000E1253" w:rsidRDefault="00164074" w:rsidP="0066618C">
            <w:pPr>
              <w:spacing w:after="0" w:line="240" w:lineRule="auto"/>
              <w:rPr>
                <w:rFonts w:ascii="Arial" w:eastAsia="Times New Roman" w:hAnsi="Arial" w:cs="Arial"/>
                <w:sz w:val="16"/>
                <w:szCs w:val="16"/>
                <w:lang w:eastAsia="nl-NL"/>
              </w:rPr>
            </w:pPr>
          </w:p>
        </w:tc>
        <w:tc>
          <w:tcPr>
            <w:tcW w:w="316" w:type="pct"/>
            <w:shd w:val="clear" w:color="auto" w:fill="ECFAFE"/>
            <w:tcMar>
              <w:top w:w="30" w:type="dxa"/>
              <w:left w:w="30" w:type="dxa"/>
              <w:bottom w:w="30" w:type="dxa"/>
              <w:right w:w="30" w:type="dxa"/>
            </w:tcMar>
            <w:hideMark/>
          </w:tcPr>
          <w:p w14:paraId="3379ED7A" w14:textId="77777777" w:rsidR="00164074" w:rsidRPr="000E1253" w:rsidRDefault="00164074" w:rsidP="0066618C">
            <w:pPr>
              <w:spacing w:after="0" w:line="240" w:lineRule="auto"/>
              <w:rPr>
                <w:rFonts w:ascii="Arial" w:eastAsia="Times New Roman" w:hAnsi="Arial" w:cs="Arial"/>
                <w:sz w:val="16"/>
                <w:szCs w:val="16"/>
                <w:lang w:eastAsia="nl-NL"/>
              </w:rPr>
            </w:pPr>
            <w:r w:rsidRPr="000E1253">
              <w:rPr>
                <w:rFonts w:ascii="Arial" w:eastAsia="Times New Roman" w:hAnsi="Arial" w:cs="Arial"/>
                <w:sz w:val="16"/>
                <w:szCs w:val="16"/>
                <w:lang w:eastAsia="nl-NL"/>
              </w:rPr>
              <w:t>10.6</w:t>
            </w:r>
          </w:p>
        </w:tc>
        <w:tc>
          <w:tcPr>
            <w:tcW w:w="1923" w:type="pct"/>
            <w:shd w:val="clear" w:color="auto" w:fill="ECFAFE"/>
            <w:tcMar>
              <w:top w:w="30" w:type="dxa"/>
              <w:left w:w="30" w:type="dxa"/>
              <w:bottom w:w="30" w:type="dxa"/>
              <w:right w:w="30" w:type="dxa"/>
            </w:tcMar>
            <w:hideMark/>
          </w:tcPr>
          <w:p w14:paraId="67981EE9" w14:textId="77777777" w:rsidR="00164074" w:rsidRPr="000E1253" w:rsidRDefault="00164074" w:rsidP="0066618C">
            <w:pPr>
              <w:spacing w:after="0" w:line="240" w:lineRule="auto"/>
              <w:rPr>
                <w:rFonts w:ascii="Arial" w:eastAsia="Times New Roman" w:hAnsi="Arial" w:cs="Arial"/>
                <w:sz w:val="16"/>
                <w:szCs w:val="16"/>
                <w:lang w:eastAsia="nl-NL"/>
              </w:rPr>
            </w:pPr>
            <w:r w:rsidRPr="000E1253">
              <w:rPr>
                <w:rFonts w:ascii="Arial" w:eastAsia="Times New Roman" w:hAnsi="Arial" w:cs="Arial"/>
                <w:sz w:val="16"/>
                <w:szCs w:val="16"/>
                <w:lang w:eastAsia="nl-NL"/>
              </w:rPr>
              <w:t>Boomveiligheidsmaatregel(en), inclusief urgentie</w:t>
            </w:r>
          </w:p>
        </w:tc>
        <w:tc>
          <w:tcPr>
            <w:tcW w:w="56" w:type="pct"/>
            <w:shd w:val="clear" w:color="auto" w:fill="ECFAFE"/>
            <w:tcMar>
              <w:top w:w="30" w:type="dxa"/>
              <w:left w:w="30" w:type="dxa"/>
              <w:bottom w:w="30" w:type="dxa"/>
              <w:right w:w="30" w:type="dxa"/>
            </w:tcMar>
            <w:hideMark/>
          </w:tcPr>
          <w:p w14:paraId="51E6B652" w14:textId="77777777" w:rsidR="00164074" w:rsidRPr="000E1253" w:rsidRDefault="00164074" w:rsidP="0066618C">
            <w:pPr>
              <w:spacing w:after="0" w:line="240" w:lineRule="auto"/>
              <w:rPr>
                <w:rFonts w:ascii="Arial" w:eastAsia="Times New Roman" w:hAnsi="Arial" w:cs="Arial"/>
                <w:sz w:val="16"/>
                <w:szCs w:val="16"/>
                <w:lang w:eastAsia="nl-NL"/>
              </w:rPr>
            </w:pPr>
          </w:p>
        </w:tc>
        <w:tc>
          <w:tcPr>
            <w:tcW w:w="648" w:type="pct"/>
            <w:shd w:val="clear" w:color="auto" w:fill="FFD2DD"/>
            <w:tcMar>
              <w:top w:w="30" w:type="dxa"/>
              <w:left w:w="30" w:type="dxa"/>
              <w:bottom w:w="30" w:type="dxa"/>
              <w:right w:w="30" w:type="dxa"/>
            </w:tcMar>
            <w:hideMark/>
          </w:tcPr>
          <w:p w14:paraId="1AED544A" w14:textId="77777777" w:rsidR="00164074" w:rsidRPr="000E1253" w:rsidRDefault="00164074" w:rsidP="0066618C">
            <w:pPr>
              <w:spacing w:after="0" w:line="240" w:lineRule="auto"/>
              <w:rPr>
                <w:rFonts w:ascii="Arial" w:eastAsia="Times New Roman" w:hAnsi="Arial" w:cs="Arial"/>
                <w:sz w:val="16"/>
                <w:szCs w:val="16"/>
                <w:lang w:eastAsia="nl-NL"/>
              </w:rPr>
            </w:pPr>
            <w:r w:rsidRPr="000E1253">
              <w:rPr>
                <w:rFonts w:ascii="Arial" w:eastAsia="Times New Roman" w:hAnsi="Arial" w:cs="Arial"/>
                <w:sz w:val="16"/>
                <w:szCs w:val="16"/>
                <w:lang w:eastAsia="nl-NL"/>
              </w:rPr>
              <w:t>e</w:t>
            </w:r>
          </w:p>
        </w:tc>
        <w:tc>
          <w:tcPr>
            <w:tcW w:w="723" w:type="pct"/>
            <w:shd w:val="clear" w:color="auto" w:fill="ECFAFE"/>
            <w:tcMar>
              <w:top w:w="30" w:type="dxa"/>
              <w:left w:w="30" w:type="dxa"/>
              <w:bottom w:w="30" w:type="dxa"/>
              <w:right w:w="30" w:type="dxa"/>
            </w:tcMar>
            <w:hideMark/>
          </w:tcPr>
          <w:p w14:paraId="1DC74EF6" w14:textId="77777777" w:rsidR="00164074" w:rsidRPr="000E1253" w:rsidRDefault="00164074" w:rsidP="0066618C">
            <w:pPr>
              <w:spacing w:after="0" w:line="240" w:lineRule="auto"/>
              <w:rPr>
                <w:rFonts w:ascii="Arial" w:eastAsia="Times New Roman" w:hAnsi="Arial" w:cs="Arial"/>
                <w:sz w:val="16"/>
                <w:szCs w:val="16"/>
                <w:lang w:eastAsia="nl-NL"/>
              </w:rPr>
            </w:pPr>
          </w:p>
        </w:tc>
      </w:tr>
      <w:tr w:rsidR="00164074" w:rsidRPr="000E1253" w14:paraId="588C8AD6" w14:textId="77777777" w:rsidTr="00164074">
        <w:tc>
          <w:tcPr>
            <w:tcW w:w="0" w:type="auto"/>
            <w:shd w:val="clear" w:color="auto" w:fill="ECFAFE"/>
            <w:tcMar>
              <w:top w:w="30" w:type="dxa"/>
              <w:left w:w="30" w:type="dxa"/>
              <w:bottom w:w="30" w:type="dxa"/>
              <w:right w:w="30" w:type="dxa"/>
            </w:tcMar>
            <w:hideMark/>
          </w:tcPr>
          <w:p w14:paraId="11024E3D" w14:textId="77777777" w:rsidR="00164074" w:rsidRPr="000E1253" w:rsidRDefault="00164074" w:rsidP="0066618C">
            <w:pPr>
              <w:spacing w:after="0" w:line="240" w:lineRule="auto"/>
              <w:rPr>
                <w:rFonts w:ascii="Arial" w:eastAsia="Times New Roman" w:hAnsi="Arial" w:cs="Arial"/>
                <w:sz w:val="16"/>
                <w:szCs w:val="16"/>
                <w:lang w:eastAsia="nl-NL"/>
              </w:rPr>
            </w:pPr>
          </w:p>
        </w:tc>
        <w:tc>
          <w:tcPr>
            <w:tcW w:w="316" w:type="pct"/>
            <w:shd w:val="clear" w:color="auto" w:fill="ECFAFE"/>
            <w:tcMar>
              <w:top w:w="30" w:type="dxa"/>
              <w:left w:w="30" w:type="dxa"/>
              <w:bottom w:w="30" w:type="dxa"/>
              <w:right w:w="30" w:type="dxa"/>
            </w:tcMar>
            <w:hideMark/>
          </w:tcPr>
          <w:p w14:paraId="20802506" w14:textId="77777777" w:rsidR="00164074" w:rsidRPr="000E1253" w:rsidRDefault="00164074" w:rsidP="0066618C">
            <w:pPr>
              <w:spacing w:after="0" w:line="240" w:lineRule="auto"/>
              <w:rPr>
                <w:rFonts w:ascii="Arial" w:eastAsia="Times New Roman" w:hAnsi="Arial" w:cs="Arial"/>
                <w:sz w:val="16"/>
                <w:szCs w:val="16"/>
                <w:lang w:eastAsia="nl-NL"/>
              </w:rPr>
            </w:pPr>
            <w:r w:rsidRPr="000E1253">
              <w:rPr>
                <w:rFonts w:ascii="Arial" w:eastAsia="Times New Roman" w:hAnsi="Arial" w:cs="Arial"/>
                <w:sz w:val="16"/>
                <w:szCs w:val="16"/>
                <w:lang w:eastAsia="nl-NL"/>
              </w:rPr>
              <w:t>10.7</w:t>
            </w:r>
          </w:p>
        </w:tc>
        <w:tc>
          <w:tcPr>
            <w:tcW w:w="1923" w:type="pct"/>
            <w:shd w:val="clear" w:color="auto" w:fill="ECFAFE"/>
            <w:tcMar>
              <w:top w:w="30" w:type="dxa"/>
              <w:left w:w="30" w:type="dxa"/>
              <w:bottom w:w="30" w:type="dxa"/>
              <w:right w:w="30" w:type="dxa"/>
            </w:tcMar>
            <w:hideMark/>
          </w:tcPr>
          <w:p w14:paraId="6F191DC2" w14:textId="77777777" w:rsidR="00164074" w:rsidRPr="000E1253" w:rsidRDefault="00164074" w:rsidP="0066618C">
            <w:pPr>
              <w:spacing w:after="0" w:line="240" w:lineRule="auto"/>
              <w:rPr>
                <w:rFonts w:ascii="Arial" w:eastAsia="Times New Roman" w:hAnsi="Arial" w:cs="Arial"/>
                <w:sz w:val="16"/>
                <w:szCs w:val="16"/>
                <w:lang w:eastAsia="nl-NL"/>
              </w:rPr>
            </w:pPr>
            <w:r w:rsidRPr="000E1253">
              <w:rPr>
                <w:rFonts w:ascii="Arial" w:eastAsia="Times New Roman" w:hAnsi="Arial" w:cs="Arial"/>
                <w:sz w:val="16"/>
                <w:szCs w:val="16"/>
                <w:lang w:eastAsia="nl-NL"/>
              </w:rPr>
              <w:t>Opmerkingen</w:t>
            </w:r>
          </w:p>
        </w:tc>
        <w:tc>
          <w:tcPr>
            <w:tcW w:w="56" w:type="pct"/>
            <w:shd w:val="clear" w:color="auto" w:fill="ECFAFE"/>
            <w:tcMar>
              <w:top w:w="30" w:type="dxa"/>
              <w:left w:w="30" w:type="dxa"/>
              <w:bottom w:w="30" w:type="dxa"/>
              <w:right w:w="30" w:type="dxa"/>
            </w:tcMar>
            <w:hideMark/>
          </w:tcPr>
          <w:p w14:paraId="31979FBA" w14:textId="77777777" w:rsidR="00164074" w:rsidRPr="000E1253" w:rsidRDefault="00164074" w:rsidP="0066618C">
            <w:pPr>
              <w:spacing w:after="0" w:line="240" w:lineRule="auto"/>
              <w:rPr>
                <w:rFonts w:ascii="Arial" w:eastAsia="Times New Roman" w:hAnsi="Arial" w:cs="Arial"/>
                <w:sz w:val="16"/>
                <w:szCs w:val="16"/>
                <w:lang w:eastAsia="nl-NL"/>
              </w:rPr>
            </w:pPr>
          </w:p>
        </w:tc>
        <w:tc>
          <w:tcPr>
            <w:tcW w:w="648" w:type="pct"/>
            <w:shd w:val="clear" w:color="auto" w:fill="DDA3FF"/>
            <w:tcMar>
              <w:top w:w="30" w:type="dxa"/>
              <w:left w:w="30" w:type="dxa"/>
              <w:bottom w:w="30" w:type="dxa"/>
              <w:right w:w="30" w:type="dxa"/>
            </w:tcMar>
            <w:hideMark/>
          </w:tcPr>
          <w:p w14:paraId="20D76CFA" w14:textId="77777777" w:rsidR="00164074" w:rsidRPr="000E1253" w:rsidRDefault="00164074" w:rsidP="0066618C">
            <w:pPr>
              <w:spacing w:after="0" w:line="240" w:lineRule="auto"/>
              <w:rPr>
                <w:rFonts w:ascii="Arial" w:eastAsia="Times New Roman" w:hAnsi="Arial" w:cs="Arial"/>
                <w:sz w:val="16"/>
                <w:szCs w:val="16"/>
                <w:lang w:eastAsia="nl-NL"/>
              </w:rPr>
            </w:pPr>
            <w:r w:rsidRPr="000E1253">
              <w:rPr>
                <w:rFonts w:ascii="Arial" w:eastAsia="Times New Roman" w:hAnsi="Arial" w:cs="Arial"/>
                <w:sz w:val="16"/>
                <w:szCs w:val="16"/>
                <w:lang w:eastAsia="nl-NL"/>
              </w:rPr>
              <w:t>f</w:t>
            </w:r>
          </w:p>
        </w:tc>
        <w:tc>
          <w:tcPr>
            <w:tcW w:w="723" w:type="pct"/>
            <w:shd w:val="clear" w:color="auto" w:fill="ECFAFE"/>
            <w:tcMar>
              <w:top w:w="30" w:type="dxa"/>
              <w:left w:w="30" w:type="dxa"/>
              <w:bottom w:w="30" w:type="dxa"/>
              <w:right w:w="30" w:type="dxa"/>
            </w:tcMar>
            <w:hideMark/>
          </w:tcPr>
          <w:p w14:paraId="037C7476" w14:textId="77777777" w:rsidR="00164074" w:rsidRPr="000E1253" w:rsidRDefault="00164074" w:rsidP="0066618C">
            <w:pPr>
              <w:spacing w:after="0" w:line="240" w:lineRule="auto"/>
              <w:rPr>
                <w:rFonts w:ascii="Arial" w:eastAsia="Times New Roman" w:hAnsi="Arial" w:cs="Arial"/>
                <w:sz w:val="16"/>
                <w:szCs w:val="16"/>
                <w:lang w:eastAsia="nl-NL"/>
              </w:rPr>
            </w:pPr>
          </w:p>
        </w:tc>
      </w:tr>
    </w:tbl>
    <w:p w14:paraId="22B727E2" w14:textId="77777777" w:rsidR="00164074" w:rsidRPr="000E1253" w:rsidRDefault="00164074" w:rsidP="00164074">
      <w:pPr>
        <w:shd w:val="clear" w:color="auto" w:fill="FFFFFF"/>
        <w:spacing w:after="0" w:line="240" w:lineRule="auto"/>
        <w:rPr>
          <w:rFonts w:ascii="Arial" w:eastAsia="Times New Roman" w:hAnsi="Arial" w:cs="Arial"/>
          <w:sz w:val="20"/>
          <w:szCs w:val="20"/>
          <w:lang w:eastAsia="nl-NL"/>
        </w:rPr>
      </w:pPr>
    </w:p>
    <w:p w14:paraId="060DEF8A" w14:textId="77777777" w:rsidR="007C0B09" w:rsidRPr="000E1253" w:rsidRDefault="007C0B09" w:rsidP="00686DE6">
      <w:pPr>
        <w:spacing w:after="0" w:line="240" w:lineRule="auto"/>
        <w:contextualSpacing/>
        <w:rPr>
          <w:b/>
        </w:rPr>
      </w:pPr>
    </w:p>
    <w:p w14:paraId="2E6F5EF7" w14:textId="2A48282F" w:rsidR="00DB7060" w:rsidRPr="000E1253" w:rsidRDefault="00DB7060" w:rsidP="00686DE6">
      <w:pPr>
        <w:spacing w:after="0" w:line="240" w:lineRule="auto"/>
        <w:contextualSpacing/>
        <w:rPr>
          <w:b/>
        </w:rPr>
      </w:pPr>
      <w:r w:rsidRPr="000E1253">
        <w:rPr>
          <w:b/>
        </w:rPr>
        <w:t>3.3.1</w:t>
      </w:r>
      <w:r w:rsidRPr="000E1253">
        <w:rPr>
          <w:b/>
        </w:rPr>
        <w:tab/>
        <w:t>Controle-administratie en identificatie van de boom</w:t>
      </w:r>
    </w:p>
    <w:p w14:paraId="18584779" w14:textId="77777777" w:rsidR="00DB7060" w:rsidRPr="000E1253" w:rsidRDefault="00DB7060" w:rsidP="00686DE6">
      <w:pPr>
        <w:spacing w:after="0" w:line="240" w:lineRule="auto"/>
        <w:contextualSpacing/>
      </w:pPr>
    </w:p>
    <w:p w14:paraId="6B9D9E8D" w14:textId="1BBC9D6A" w:rsidR="00046AB7" w:rsidRPr="000E1253" w:rsidRDefault="00046AB7" w:rsidP="00F37EA2">
      <w:pPr>
        <w:spacing w:after="0" w:line="240" w:lineRule="auto"/>
        <w:rPr>
          <w:rFonts w:eastAsia="MS ??" w:cs="Times New Roman"/>
          <w:color w:val="000000"/>
          <w:lang w:eastAsia="nl-NL"/>
        </w:rPr>
      </w:pPr>
      <w:r w:rsidRPr="000E1253">
        <w:rPr>
          <w:rFonts w:eastAsia="MS ??" w:cs="Times New Roman"/>
          <w:color w:val="000000"/>
          <w:lang w:eastAsia="nl-NL"/>
        </w:rPr>
        <w:t>De controle-administratie bestaat uit de registratie van de datum van de controle, en de registratie van de controleur. Wanneer een controleronde meerdere dagen in beslag neemt, wordt per boom de exacte dag genoteerd.</w:t>
      </w:r>
      <w:r w:rsidR="00EE0F18" w:rsidRPr="000E1253">
        <w:rPr>
          <w:rFonts w:eastAsia="MS ??" w:cs="Times New Roman"/>
          <w:color w:val="000000"/>
          <w:lang w:eastAsia="nl-NL"/>
        </w:rPr>
        <w:t xml:space="preserve"> </w:t>
      </w:r>
      <w:r w:rsidRPr="000E1253">
        <w:rPr>
          <w:rFonts w:eastAsia="MS ??" w:cs="Times New Roman"/>
          <w:color w:val="000000"/>
          <w:lang w:eastAsia="nl-NL"/>
        </w:rPr>
        <w:t xml:space="preserve">Van de controleur wordt de naam en de bedrijfsnaam </w:t>
      </w:r>
      <w:r w:rsidR="001E4181" w:rsidRPr="000E1253">
        <w:rPr>
          <w:rFonts w:eastAsia="MS ??" w:cs="Times New Roman"/>
          <w:color w:val="000000"/>
          <w:lang w:eastAsia="nl-NL"/>
        </w:rPr>
        <w:t>(</w:t>
      </w:r>
      <w:r w:rsidRPr="000E1253">
        <w:rPr>
          <w:rFonts w:eastAsia="MS ??" w:cs="Times New Roman"/>
          <w:color w:val="000000"/>
          <w:lang w:eastAsia="nl-NL"/>
        </w:rPr>
        <w:t>indien beschikbaar</w:t>
      </w:r>
      <w:r w:rsidR="001E4181" w:rsidRPr="000E1253">
        <w:rPr>
          <w:rFonts w:eastAsia="MS ??" w:cs="Times New Roman"/>
          <w:color w:val="000000"/>
          <w:lang w:eastAsia="nl-NL"/>
        </w:rPr>
        <w:t>)</w:t>
      </w:r>
      <w:r w:rsidRPr="000E1253">
        <w:rPr>
          <w:rFonts w:eastAsia="MS ??" w:cs="Times New Roman"/>
          <w:color w:val="000000"/>
          <w:lang w:eastAsia="nl-NL"/>
        </w:rPr>
        <w:t xml:space="preserve"> geregistreerd. Zie ook paragraaf 2.3.</w:t>
      </w:r>
    </w:p>
    <w:p w14:paraId="2879B5CD" w14:textId="2DEF9DA3" w:rsidR="00046AB7" w:rsidRPr="000E1253" w:rsidRDefault="00DB7060" w:rsidP="00F30969">
      <w:pPr>
        <w:spacing w:after="0" w:line="240" w:lineRule="auto"/>
      </w:pPr>
      <w:r w:rsidRPr="000E1253">
        <w:rPr>
          <w:rFonts w:eastAsia="MS ??" w:cs="Times New Roman"/>
          <w:color w:val="000000"/>
          <w:lang w:eastAsia="nl-NL"/>
        </w:rPr>
        <w:t xml:space="preserve">De boomidentificatie gebeurt op basis van het boomnummer in combinatie met de boomlocatie. </w:t>
      </w:r>
    </w:p>
    <w:p w14:paraId="380154D7" w14:textId="77777777" w:rsidR="004064FA" w:rsidRPr="000E1253" w:rsidRDefault="004064FA" w:rsidP="00A07B86">
      <w:pPr>
        <w:spacing w:after="0" w:line="240" w:lineRule="auto"/>
        <w:contextualSpacing/>
      </w:pPr>
    </w:p>
    <w:p w14:paraId="3D72641A" w14:textId="4EDAED4E" w:rsidR="0074759D" w:rsidRPr="000E1253" w:rsidRDefault="0074759D" w:rsidP="0074759D">
      <w:pPr>
        <w:spacing w:after="0" w:line="240" w:lineRule="auto"/>
        <w:rPr>
          <w:rFonts w:eastAsia="MS ??" w:cs="Times New Roman"/>
          <w:color w:val="000000"/>
          <w:lang w:eastAsia="nl-NL"/>
        </w:rPr>
      </w:pPr>
      <w:r w:rsidRPr="000E1253">
        <w:rPr>
          <w:rFonts w:eastAsia="MS ??" w:cs="Times New Roman"/>
          <w:color w:val="000000"/>
          <w:lang w:eastAsia="nl-NL"/>
        </w:rPr>
        <w:t>Tijdens de controle wordt altijd getoetst of de boom in het veld aanwezig is, op basis van de boomlocatie</w:t>
      </w:r>
      <w:r w:rsidR="00376F2D" w:rsidRPr="000E1253">
        <w:rPr>
          <w:rFonts w:eastAsia="MS ??" w:cs="Times New Roman"/>
          <w:color w:val="000000"/>
          <w:lang w:eastAsia="nl-NL"/>
        </w:rPr>
        <w:t xml:space="preserve">, of – bij het ontbreken van kaartgegevens – op basis van het boomnummer. </w:t>
      </w:r>
      <w:r w:rsidRPr="000E1253">
        <w:rPr>
          <w:rFonts w:eastAsia="MS ??" w:cs="Times New Roman"/>
          <w:color w:val="000000"/>
          <w:lang w:eastAsia="nl-NL"/>
        </w:rPr>
        <w:t xml:space="preserve"> Is de boom niet aanwezig, dan wordt dit </w:t>
      </w:r>
      <w:r w:rsidR="00376F2D" w:rsidRPr="000E1253">
        <w:rPr>
          <w:rFonts w:eastAsia="MS ??" w:cs="Times New Roman"/>
          <w:color w:val="000000"/>
          <w:lang w:eastAsia="nl-NL"/>
        </w:rPr>
        <w:t xml:space="preserve">geregistreerd </w:t>
      </w:r>
      <w:r w:rsidRPr="000E1253">
        <w:rPr>
          <w:rFonts w:eastAsia="MS ??" w:cs="Times New Roman"/>
          <w:color w:val="000000"/>
          <w:lang w:eastAsia="nl-NL"/>
        </w:rPr>
        <w:t xml:space="preserve">en hoeven geen andere gegevens te worden opgenomen. Het is afhankelijk van de opdracht en van de middelen die de opdrachtgever en opdrachtnemer ter beschikking hebben hoe dit wordt geregistreerd. </w:t>
      </w:r>
      <w:r w:rsidR="00376F2D" w:rsidRPr="000E1253">
        <w:rPr>
          <w:rFonts w:eastAsia="MS ??" w:cs="Times New Roman"/>
          <w:color w:val="000000"/>
          <w:lang w:eastAsia="nl-NL"/>
        </w:rPr>
        <w:t xml:space="preserve"> In het SUF-BVC is hiervoor de melding ‘boom niet aangetroffen’ opgenomen.</w:t>
      </w:r>
    </w:p>
    <w:p w14:paraId="18D45E52" w14:textId="2F4303C9" w:rsidR="0074759D" w:rsidRPr="000E1253" w:rsidRDefault="0074759D" w:rsidP="0074759D">
      <w:pPr>
        <w:spacing w:after="0" w:line="240" w:lineRule="auto"/>
        <w:contextualSpacing/>
      </w:pPr>
      <w:r w:rsidRPr="000E1253">
        <w:t xml:space="preserve">Als de boom wel wordt aangetroffen, maar niet op de exacte locatie die op kaart is aangegeven, is het afhankelijk van de opdracht </w:t>
      </w:r>
      <w:r w:rsidRPr="000E1253">
        <w:rPr>
          <w:rFonts w:eastAsia="MS ??" w:cs="Times New Roman"/>
          <w:color w:val="000000"/>
          <w:lang w:eastAsia="nl-NL"/>
        </w:rPr>
        <w:t xml:space="preserve">en van de middelen die de opdrachtgever en opdrachtnemer ter beschikking hebben </w:t>
      </w:r>
      <w:r w:rsidRPr="000E1253">
        <w:t>op welke wijze de controleur dit registreert.</w:t>
      </w:r>
    </w:p>
    <w:p w14:paraId="3F1532CF" w14:textId="1EE5AB2A" w:rsidR="007F131E" w:rsidRPr="000E1253" w:rsidRDefault="0074759D" w:rsidP="00A07B86">
      <w:pPr>
        <w:spacing w:after="0" w:line="240" w:lineRule="auto"/>
        <w:rPr>
          <w:rFonts w:eastAsia="MS ??" w:cs="Times New Roman"/>
          <w:color w:val="000000"/>
          <w:lang w:eastAsia="nl-NL"/>
        </w:rPr>
      </w:pPr>
      <w:r w:rsidRPr="000E1253">
        <w:rPr>
          <w:rFonts w:eastAsia="MS ??" w:cs="Times New Roman"/>
          <w:color w:val="000000"/>
          <w:lang w:eastAsia="nl-NL"/>
        </w:rPr>
        <w:t>De boom zal vaak onderdeel zijn van de gegevensdatabase en/of het geografische informatiesysteem</w:t>
      </w:r>
      <w:r w:rsidR="00EE0F18" w:rsidRPr="000E1253">
        <w:rPr>
          <w:rFonts w:eastAsia="MS ??" w:cs="Times New Roman"/>
          <w:color w:val="000000"/>
          <w:lang w:eastAsia="nl-NL"/>
        </w:rPr>
        <w:t xml:space="preserve"> </w:t>
      </w:r>
      <w:r w:rsidRPr="000E1253">
        <w:rPr>
          <w:rFonts w:eastAsia="MS ??" w:cs="Times New Roman"/>
          <w:color w:val="000000"/>
          <w:lang w:eastAsia="nl-NL"/>
        </w:rPr>
        <w:t>van de boomeigenaar. Mutaties in deze gegevensbestanden maken veelal deel uit van andere procedures, waarbij de afdeling Landmeten, Geo-Informatie, of vergelijkbaar verantwoordelijk is.</w:t>
      </w:r>
      <w:r w:rsidR="00F30969" w:rsidRPr="000E1253">
        <w:rPr>
          <w:rFonts w:eastAsia="MS ??" w:cs="Times New Roman"/>
          <w:color w:val="000000"/>
          <w:lang w:eastAsia="nl-NL"/>
        </w:rPr>
        <w:t xml:space="preserve"> </w:t>
      </w:r>
      <w:r w:rsidR="00F0762B" w:rsidRPr="000E1253">
        <w:rPr>
          <w:rFonts w:eastAsia="MS ??" w:cs="Times New Roman"/>
          <w:color w:val="000000"/>
          <w:lang w:eastAsia="nl-NL"/>
        </w:rPr>
        <w:t xml:space="preserve">Om deze reden </w:t>
      </w:r>
      <w:r w:rsidR="00F30969" w:rsidRPr="000E1253">
        <w:rPr>
          <w:rFonts w:eastAsia="MS ??" w:cs="Times New Roman"/>
          <w:color w:val="000000"/>
          <w:lang w:eastAsia="nl-NL"/>
        </w:rPr>
        <w:t>behoort ‘boomlocatie’ tot de optionele kenmerken</w:t>
      </w:r>
      <w:r w:rsidR="00F0762B" w:rsidRPr="000E1253">
        <w:rPr>
          <w:rFonts w:eastAsia="MS ??" w:cs="Times New Roman"/>
          <w:color w:val="000000"/>
          <w:lang w:eastAsia="nl-NL"/>
        </w:rPr>
        <w:t>. D</w:t>
      </w:r>
      <w:r w:rsidR="00F30969" w:rsidRPr="000E1253">
        <w:rPr>
          <w:rFonts w:eastAsia="MS ??" w:cs="Times New Roman"/>
          <w:color w:val="000000"/>
          <w:lang w:eastAsia="nl-NL"/>
        </w:rPr>
        <w:t>e opdrachtgever beslist of hij dit kenmerk wil laten controleren en muteren door de controleur.</w:t>
      </w:r>
    </w:p>
    <w:p w14:paraId="79BA89E3" w14:textId="77777777" w:rsidR="007F131E" w:rsidRPr="000E1253" w:rsidRDefault="007F131E" w:rsidP="00A07B86">
      <w:pPr>
        <w:spacing w:after="0" w:line="240" w:lineRule="auto"/>
        <w:rPr>
          <w:rFonts w:eastAsia="MS ??" w:cs="Times New Roman"/>
          <w:color w:val="000000"/>
          <w:lang w:eastAsia="nl-NL"/>
        </w:rPr>
      </w:pPr>
    </w:p>
    <w:p w14:paraId="5A63B136" w14:textId="77777777" w:rsidR="007F131E" w:rsidRPr="000E1253" w:rsidRDefault="007F131E" w:rsidP="00A07B86">
      <w:pPr>
        <w:spacing w:after="0" w:line="240" w:lineRule="auto"/>
        <w:rPr>
          <w:rFonts w:eastAsia="MS ??" w:cs="Times New Roman"/>
          <w:color w:val="000000"/>
          <w:u w:val="single"/>
          <w:lang w:eastAsia="nl-NL"/>
        </w:rPr>
      </w:pPr>
      <w:r w:rsidRPr="000E1253">
        <w:rPr>
          <w:rFonts w:eastAsia="MS ??" w:cs="Times New Roman"/>
          <w:color w:val="000000"/>
          <w:u w:val="single"/>
          <w:lang w:eastAsia="nl-NL"/>
        </w:rPr>
        <w:t>Optionele toetsing algemene kenmerken</w:t>
      </w:r>
    </w:p>
    <w:p w14:paraId="293E1DED" w14:textId="0A14F6AA" w:rsidR="008D1BBA" w:rsidRPr="000E1253" w:rsidRDefault="008D1BBA" w:rsidP="00A07B86">
      <w:pPr>
        <w:spacing w:after="0" w:line="240" w:lineRule="auto"/>
        <w:rPr>
          <w:rFonts w:eastAsia="MS ??" w:cs="Times New Roman"/>
          <w:color w:val="000000"/>
          <w:lang w:eastAsia="nl-NL"/>
        </w:rPr>
      </w:pPr>
      <w:r w:rsidRPr="000E1253">
        <w:rPr>
          <w:rFonts w:eastAsia="MS ??" w:cs="Times New Roman"/>
          <w:color w:val="000000"/>
          <w:lang w:eastAsia="nl-NL"/>
        </w:rPr>
        <w:t>Er is een aantal kenmerken dat relevant is voor een adequaat boomveiligheidsbestand, maar waarvan de controle en actualisatie niet kan worden voorgeschreven in deze Richtlijn. Het betreft: boomlocatie, boomsoort, plantjaar en boomhoogte</w:t>
      </w:r>
      <w:r w:rsidR="00E77037" w:rsidRPr="000E1253">
        <w:rPr>
          <w:rFonts w:eastAsia="MS ??" w:cs="Times New Roman"/>
          <w:color w:val="000000"/>
          <w:lang w:eastAsia="nl-NL"/>
        </w:rPr>
        <w:t>klasse</w:t>
      </w:r>
      <w:r w:rsidRPr="000E1253">
        <w:rPr>
          <w:rFonts w:eastAsia="MS ??" w:cs="Times New Roman"/>
          <w:color w:val="000000"/>
          <w:lang w:eastAsia="nl-NL"/>
        </w:rPr>
        <w:t>. Het is afhankelijk van de actualisatieprocedures van de opdrachtgever op welke wijze deze gegevens worden bijgehouden. In deze Richtlijn, en het bijbehorende Standaard Uitwisselformaat SUF- BVC, wordt het daarom zo gesteld dat deze kenmerken optioneel kunnen worden meegeleverd door de opdrachtgever, en dat de opdrachtgever bepaalt of deze kenmerken in het veld worden aangepast indien nodig.</w:t>
      </w:r>
    </w:p>
    <w:p w14:paraId="5FAB3AE7" w14:textId="017DB2CC" w:rsidR="007C0B09" w:rsidRPr="000E1253" w:rsidRDefault="008D1BBA" w:rsidP="00A07B86">
      <w:pPr>
        <w:spacing w:after="0" w:line="240" w:lineRule="auto"/>
      </w:pPr>
      <w:r w:rsidRPr="000E1253">
        <w:rPr>
          <w:rFonts w:eastAsia="MS ??" w:cs="Times New Roman"/>
          <w:color w:val="000000"/>
          <w:lang w:eastAsia="nl-NL"/>
        </w:rPr>
        <w:t xml:space="preserve">Voor de ´boomsoort´ </w:t>
      </w:r>
      <w:r w:rsidR="00BB2560" w:rsidRPr="000E1253">
        <w:rPr>
          <w:rFonts w:eastAsia="MS ??" w:cs="Times New Roman"/>
          <w:color w:val="000000"/>
          <w:lang w:eastAsia="nl-NL"/>
        </w:rPr>
        <w:t>geldt dat er een optie/waarde ´zie opmerkingen´ mogelijk is. Hiermee wordt direct zichtbaar dat boomsoorten die niet in de lijst staan, in het opmerkingenveld zijn opgenomen.</w:t>
      </w:r>
      <w:r w:rsidR="00F30969" w:rsidRPr="000E1253">
        <w:rPr>
          <w:rFonts w:eastAsia="MS ??" w:cs="Times New Roman"/>
          <w:color w:val="000000"/>
          <w:lang w:eastAsia="nl-NL"/>
        </w:rPr>
        <w:br/>
      </w:r>
    </w:p>
    <w:p w14:paraId="46FF8B7B" w14:textId="77777777" w:rsidR="007C0B09" w:rsidRPr="000E1253" w:rsidRDefault="007C0B09" w:rsidP="00A07B86">
      <w:pPr>
        <w:spacing w:after="0" w:line="240" w:lineRule="auto"/>
      </w:pPr>
    </w:p>
    <w:p w14:paraId="60AA557B" w14:textId="0D8172E7" w:rsidR="00FB0C8C" w:rsidRPr="000E1253" w:rsidRDefault="00DB7060" w:rsidP="00A07B86">
      <w:pPr>
        <w:spacing w:after="0" w:line="240" w:lineRule="auto"/>
        <w:contextualSpacing/>
        <w:rPr>
          <w:b/>
        </w:rPr>
      </w:pPr>
      <w:r w:rsidRPr="000E1253">
        <w:rPr>
          <w:b/>
        </w:rPr>
        <w:t>3.3.</w:t>
      </w:r>
      <w:r w:rsidR="00EA253D" w:rsidRPr="000E1253">
        <w:rPr>
          <w:b/>
        </w:rPr>
        <w:t>2</w:t>
      </w:r>
      <w:r w:rsidRPr="000E1253">
        <w:rPr>
          <w:b/>
        </w:rPr>
        <w:tab/>
      </w:r>
      <w:r w:rsidR="001877CD" w:rsidRPr="000E1253">
        <w:rPr>
          <w:b/>
        </w:rPr>
        <w:t>W</w:t>
      </w:r>
      <w:r w:rsidR="00EA253D" w:rsidRPr="000E1253">
        <w:rPr>
          <w:b/>
        </w:rPr>
        <w:t>erkwijze w</w:t>
      </w:r>
      <w:r w:rsidR="00FB0C8C" w:rsidRPr="000E1253">
        <w:rPr>
          <w:b/>
        </w:rPr>
        <w:t>aarneming</w:t>
      </w:r>
    </w:p>
    <w:p w14:paraId="019E3777" w14:textId="77777777" w:rsidR="00FB0C8C" w:rsidRPr="000E1253" w:rsidRDefault="00FB0C8C" w:rsidP="00A07B86">
      <w:pPr>
        <w:spacing w:after="0" w:line="240" w:lineRule="auto"/>
        <w:contextualSpacing/>
      </w:pPr>
    </w:p>
    <w:p w14:paraId="3C70C787" w14:textId="77777777" w:rsidR="00FB0C8C" w:rsidRPr="000E1253" w:rsidRDefault="00FB0C8C" w:rsidP="00FB0C8C">
      <w:pPr>
        <w:spacing w:after="0" w:line="240" w:lineRule="auto"/>
        <w:rPr>
          <w:rFonts w:eastAsia="MS ??" w:cs="Times New Roman"/>
          <w:u w:val="single"/>
          <w:lang w:eastAsia="nl-NL"/>
        </w:rPr>
      </w:pPr>
      <w:r w:rsidRPr="000E1253">
        <w:rPr>
          <w:rFonts w:eastAsia="MS ??" w:cs="Times New Roman"/>
          <w:u w:val="single"/>
          <w:lang w:eastAsia="nl-NL"/>
        </w:rPr>
        <w:t>Wijze van vaststellen van de gebreken</w:t>
      </w:r>
    </w:p>
    <w:p w14:paraId="4DA347DE" w14:textId="77777777" w:rsidR="00FB0C8C" w:rsidRPr="000E1253" w:rsidRDefault="00FB0C8C" w:rsidP="00FB0C8C">
      <w:pPr>
        <w:spacing w:after="0" w:line="240" w:lineRule="auto"/>
        <w:rPr>
          <w:rFonts w:eastAsia="MS ??" w:cs="Times New Roman"/>
          <w:lang w:eastAsia="nl-NL"/>
        </w:rPr>
      </w:pPr>
      <w:r w:rsidRPr="000E1253">
        <w:t xml:space="preserve">Het vaststellen van gebreken moet bij de boom gebeuren. De boom moet volledig worden bekeken, van maaiveld tot en met de kroon. </w:t>
      </w:r>
      <w:r w:rsidRPr="000E1253">
        <w:rPr>
          <w:rFonts w:eastAsia="MS ??" w:cs="Times New Roman"/>
          <w:lang w:eastAsia="nl-NL"/>
        </w:rPr>
        <w:t xml:space="preserve">Daarbij moeten ook gebreken aan zichtbare wortels worden opgenomen, evenals overige relevante schadebeelden van het maaiveld zelf. </w:t>
      </w:r>
    </w:p>
    <w:p w14:paraId="0C08EC43" w14:textId="77777777" w:rsidR="00FB0C8C" w:rsidRPr="000E1253" w:rsidRDefault="00FB0C8C" w:rsidP="00FB0C8C">
      <w:pPr>
        <w:spacing w:after="0" w:line="240" w:lineRule="auto"/>
      </w:pPr>
      <w:r w:rsidRPr="000E1253">
        <w:t xml:space="preserve">Deze visuele controle moet worden aangevuld met het gebruik van de prikstok en/of de klophamer als er afwijkingen worden gezien of vermoed die met behulp van de prikstok en/of de klophamer beter beoordeeld kunnen worden. Prikstok en klophamer hoeven uitsluitend gebruikt te worden vanaf maaiveld, tot bereikbare hoogte staand op het maaiveld. Gebruik van prikstok en klophamer op deze wijze tijdens de boomveiligheidscontrole wordt niet beschouwd als nader onderzoek. </w:t>
      </w:r>
    </w:p>
    <w:p w14:paraId="72A576F8" w14:textId="77777777" w:rsidR="00FB0C8C" w:rsidRPr="000E1253" w:rsidRDefault="00FB0C8C" w:rsidP="00FB0C8C">
      <w:pPr>
        <w:spacing w:after="0" w:line="240" w:lineRule="auto"/>
      </w:pPr>
    </w:p>
    <w:p w14:paraId="50D20A8B" w14:textId="77777777" w:rsidR="00FB0C8C" w:rsidRPr="000E1253" w:rsidRDefault="00FB0C8C" w:rsidP="00FB0C8C">
      <w:pPr>
        <w:spacing w:after="0" w:line="240" w:lineRule="auto"/>
        <w:rPr>
          <w:u w:val="single"/>
        </w:rPr>
      </w:pPr>
      <w:r w:rsidRPr="000E1253">
        <w:rPr>
          <w:u w:val="single"/>
        </w:rPr>
        <w:t>Afbakening controlemethode en nader onderzoek</w:t>
      </w:r>
    </w:p>
    <w:p w14:paraId="7DFC181A" w14:textId="1650458A" w:rsidR="00F0762B" w:rsidRPr="000E1253" w:rsidRDefault="00FB0C8C" w:rsidP="00FB0C8C">
      <w:pPr>
        <w:spacing w:after="0" w:line="240" w:lineRule="auto"/>
      </w:pPr>
      <w:r w:rsidRPr="000E1253">
        <w:t xml:space="preserve">Deze richtlijn benoemt de gegevens die geregistreerd moeten worden, maar schrijft niet voor welke methode gebruikt moet worden tijdens de visuele controle om de gebreken en de gevolgen van de gebreken te bepalen. Dit valt onder de </w:t>
      </w:r>
      <w:r w:rsidR="00F0762B" w:rsidRPr="000E1253">
        <w:t xml:space="preserve">verantwoordelijkheid van de </w:t>
      </w:r>
      <w:r w:rsidRPr="000E1253">
        <w:t>deskundig</w:t>
      </w:r>
      <w:r w:rsidR="00F0762B" w:rsidRPr="000E1253">
        <w:t>e.</w:t>
      </w:r>
    </w:p>
    <w:p w14:paraId="24EB597A" w14:textId="0AE4352B" w:rsidR="00FB0C8C" w:rsidRPr="000E1253" w:rsidRDefault="00FB0C8C" w:rsidP="00FB0C8C">
      <w:pPr>
        <w:spacing w:after="0" w:line="240" w:lineRule="auto"/>
      </w:pPr>
      <w:r w:rsidRPr="000E1253">
        <w:t>Een veelgebruikte methode is de VTA-methode (Visual Tree Assessment)</w:t>
      </w:r>
      <w:r w:rsidR="003F1821" w:rsidRPr="000E1253">
        <w:t>;</w:t>
      </w:r>
      <w:r w:rsidRPr="000E1253">
        <w:t xml:space="preserve"> daarnaast worden onder meer de IBA-methode toegepast (Integrierte Baumanalyse) en de SIA-methode (</w:t>
      </w:r>
      <w:r w:rsidR="00CE7F8B" w:rsidRPr="000E1253">
        <w:t>Static Integrated Assessment</w:t>
      </w:r>
      <w:r w:rsidRPr="000E1253">
        <w:t>), of een combinatie van deze methoden.</w:t>
      </w:r>
    </w:p>
    <w:p w14:paraId="73D47522" w14:textId="77777777" w:rsidR="00FB0C8C" w:rsidRPr="000E1253" w:rsidRDefault="00FB0C8C" w:rsidP="00FB0C8C">
      <w:pPr>
        <w:spacing w:after="0" w:line="240" w:lineRule="auto"/>
      </w:pPr>
      <w:r w:rsidRPr="000E1253">
        <w:t>Deze richtlijn gaat niet in op de uitvoering van het eventuele ´nader onderzoek´. Wel is het verplicht om ´nader onderzoek´ te adviseren als de visuele boomcontrole onvoldoende zekerheid geeft over de aard en de omvang van een boomgebrek bij een risicoboom. Nader onderzoek wordt ook wel ´nader technisch onderzoek´ of ´specialistisch onderzoek´ genoemd.</w:t>
      </w:r>
    </w:p>
    <w:p w14:paraId="389E950F" w14:textId="77777777" w:rsidR="00FB0C8C" w:rsidRPr="000E1253" w:rsidRDefault="00FB0C8C" w:rsidP="00FB0C8C">
      <w:pPr>
        <w:spacing w:after="0" w:line="240" w:lineRule="auto"/>
        <w:contextualSpacing/>
      </w:pPr>
    </w:p>
    <w:p w14:paraId="36C93618" w14:textId="77777777" w:rsidR="00FB0C8C" w:rsidRPr="000E1253" w:rsidRDefault="00FB0C8C" w:rsidP="00FB0C8C">
      <w:pPr>
        <w:spacing w:after="0" w:line="240" w:lineRule="auto"/>
        <w:contextualSpacing/>
        <w:rPr>
          <w:u w:val="single"/>
        </w:rPr>
      </w:pPr>
      <w:r w:rsidRPr="000E1253">
        <w:rPr>
          <w:u w:val="single"/>
        </w:rPr>
        <w:t>Afbakening beoordeling boomgebreken</w:t>
      </w:r>
    </w:p>
    <w:p w14:paraId="602D01CC" w14:textId="5D9D8A0F" w:rsidR="00FB0C8C" w:rsidRPr="000E1253" w:rsidRDefault="00FB0C8C" w:rsidP="00FB0C8C">
      <w:pPr>
        <w:spacing w:after="0" w:line="240" w:lineRule="auto"/>
        <w:contextualSpacing/>
      </w:pPr>
      <w:r w:rsidRPr="000E1253">
        <w:t>Bij het vaststellen van boomgebreken wordt ervan uitgegaan dat de</w:t>
      </w:r>
      <w:r w:rsidR="00EE0F18" w:rsidRPr="000E1253">
        <w:t xml:space="preserve"> </w:t>
      </w:r>
      <w:r w:rsidRPr="000E1253">
        <w:t>gevolgen van afwijkingen maximaal over een periode van drie jaar kunnen worden beoordeeld. Dit leidt overigens niet automatisch tot een verplichting om ten</w:t>
      </w:r>
      <w:r w:rsidR="003F1821" w:rsidRPr="000E1253">
        <w:t xml:space="preserve"> </w:t>
      </w:r>
      <w:r w:rsidRPr="000E1253">
        <w:t>minste eens per drie jaar te controleren, maar geeft wel de reikwijdte aan van deskundige inschattingen.</w:t>
      </w:r>
    </w:p>
    <w:p w14:paraId="636C3ABA" w14:textId="77777777" w:rsidR="00F0762B" w:rsidRPr="000E1253" w:rsidRDefault="00F0762B" w:rsidP="00FB0C8C">
      <w:pPr>
        <w:spacing w:after="0" w:line="240" w:lineRule="auto"/>
        <w:contextualSpacing/>
      </w:pPr>
    </w:p>
    <w:p w14:paraId="235CDC01" w14:textId="77777777" w:rsidR="00FB0C8C" w:rsidRPr="000E1253" w:rsidRDefault="00FB0C8C" w:rsidP="00A07B86">
      <w:pPr>
        <w:spacing w:after="0" w:line="240" w:lineRule="auto"/>
        <w:contextualSpacing/>
      </w:pPr>
    </w:p>
    <w:p w14:paraId="5B4A035D" w14:textId="151CBD37" w:rsidR="004064FA" w:rsidRPr="000E1253" w:rsidRDefault="00EA253D" w:rsidP="006874B9">
      <w:pPr>
        <w:spacing w:after="0" w:line="240" w:lineRule="auto"/>
        <w:rPr>
          <w:rFonts w:eastAsia="MS ??" w:cs="Times New Roman"/>
          <w:b/>
          <w:lang w:eastAsia="nl-NL"/>
        </w:rPr>
      </w:pPr>
      <w:r w:rsidRPr="000E1253">
        <w:rPr>
          <w:rFonts w:eastAsia="MS ??" w:cs="Times New Roman"/>
          <w:b/>
          <w:lang w:eastAsia="nl-NL"/>
        </w:rPr>
        <w:t>3.3.3</w:t>
      </w:r>
      <w:r w:rsidRPr="000E1253">
        <w:rPr>
          <w:rFonts w:eastAsia="MS ??" w:cs="Times New Roman"/>
          <w:b/>
          <w:lang w:eastAsia="nl-NL"/>
        </w:rPr>
        <w:tab/>
      </w:r>
      <w:r w:rsidR="00611AD6" w:rsidRPr="000E1253">
        <w:rPr>
          <w:rFonts w:eastAsia="MS ??" w:cs="Times New Roman"/>
          <w:b/>
          <w:lang w:eastAsia="nl-NL"/>
        </w:rPr>
        <w:t>Wijze van registratie</w:t>
      </w:r>
      <w:r w:rsidR="006201C7" w:rsidRPr="000E1253">
        <w:rPr>
          <w:rFonts w:eastAsia="MS ??" w:cs="Times New Roman"/>
          <w:b/>
          <w:lang w:eastAsia="nl-NL"/>
        </w:rPr>
        <w:t xml:space="preserve"> van r</w:t>
      </w:r>
      <w:r w:rsidR="004064FA" w:rsidRPr="000E1253">
        <w:rPr>
          <w:rFonts w:eastAsia="MS ??" w:cs="Times New Roman"/>
          <w:b/>
          <w:lang w:eastAsia="nl-NL"/>
        </w:rPr>
        <w:t>esultaten waarneming</w:t>
      </w:r>
    </w:p>
    <w:p w14:paraId="26F437CF" w14:textId="77777777" w:rsidR="00B53CB4" w:rsidRPr="000E1253" w:rsidRDefault="00B53CB4" w:rsidP="00B53CB4">
      <w:pPr>
        <w:spacing w:after="0" w:line="240" w:lineRule="auto"/>
        <w:contextualSpacing/>
      </w:pPr>
    </w:p>
    <w:p w14:paraId="13351315" w14:textId="5A7DAD00" w:rsidR="004064FA" w:rsidRPr="000E1253" w:rsidRDefault="004064FA" w:rsidP="004064FA">
      <w:pPr>
        <w:spacing w:after="0" w:line="240" w:lineRule="auto"/>
        <w:contextualSpacing/>
        <w:rPr>
          <w:u w:val="single"/>
        </w:rPr>
      </w:pPr>
      <w:r w:rsidRPr="000E1253">
        <w:rPr>
          <w:u w:val="single"/>
        </w:rPr>
        <w:t>Geen boomgebrek waargenomen</w:t>
      </w:r>
    </w:p>
    <w:p w14:paraId="7629C054" w14:textId="526A0E9C" w:rsidR="004064FA" w:rsidRPr="000E1253" w:rsidRDefault="004064FA" w:rsidP="004064FA">
      <w:pPr>
        <w:spacing w:after="0" w:line="240" w:lineRule="auto"/>
        <w:contextualSpacing/>
      </w:pPr>
      <w:r w:rsidRPr="000E1253">
        <w:t>Als er bij de boom geen boomgebreken worden geconstateerd, dan</w:t>
      </w:r>
      <w:r w:rsidR="00352A6D" w:rsidRPr="000E1253">
        <w:t xml:space="preserve"> dient de waarde ‘geen gebrek’ als waarde te worden ingevuld. Ook dienen</w:t>
      </w:r>
      <w:r w:rsidRPr="000E1253">
        <w:t>de volgende drie</w:t>
      </w:r>
      <w:r w:rsidR="00EE0F18" w:rsidRPr="000E1253">
        <w:t xml:space="preserve"> </w:t>
      </w:r>
    </w:p>
    <w:p w14:paraId="1F980DC6" w14:textId="5E14574C" w:rsidR="00D15828" w:rsidRPr="000E1253" w:rsidRDefault="004064FA" w:rsidP="004064FA">
      <w:pPr>
        <w:spacing w:after="0" w:line="240" w:lineRule="auto"/>
        <w:contextualSpacing/>
      </w:pPr>
      <w:r w:rsidRPr="000E1253">
        <w:t>kenmerken ingevuld</w:t>
      </w:r>
      <w:r w:rsidR="00AC2672" w:rsidRPr="000E1253">
        <w:t xml:space="preserve"> te worden</w:t>
      </w:r>
      <w:r w:rsidRPr="000E1253">
        <w:t xml:space="preserve">: </w:t>
      </w:r>
    </w:p>
    <w:p w14:paraId="1ACF6991" w14:textId="19100AAF" w:rsidR="00D15828" w:rsidRPr="000E1253" w:rsidRDefault="004064FA" w:rsidP="00D15828">
      <w:pPr>
        <w:pStyle w:val="Lijstalinea"/>
        <w:numPr>
          <w:ilvl w:val="0"/>
          <w:numId w:val="47"/>
        </w:numPr>
        <w:spacing w:after="0" w:line="240" w:lineRule="auto"/>
      </w:pPr>
      <w:r w:rsidRPr="000E1253">
        <w:t>datum controle</w:t>
      </w:r>
    </w:p>
    <w:p w14:paraId="3D78A9B5" w14:textId="42538487" w:rsidR="00D15828" w:rsidRPr="000E1253" w:rsidRDefault="004064FA" w:rsidP="00D15828">
      <w:pPr>
        <w:pStyle w:val="Lijstalinea"/>
        <w:numPr>
          <w:ilvl w:val="0"/>
          <w:numId w:val="47"/>
        </w:numPr>
        <w:spacing w:after="0" w:line="240" w:lineRule="auto"/>
      </w:pPr>
      <w:r w:rsidRPr="000E1253">
        <w:t>naam controleur</w:t>
      </w:r>
    </w:p>
    <w:p w14:paraId="3AC43D18" w14:textId="4DD3887E" w:rsidR="004064FA" w:rsidRPr="000E1253" w:rsidRDefault="004064FA" w:rsidP="00D15828">
      <w:pPr>
        <w:pStyle w:val="Lijstalinea"/>
        <w:numPr>
          <w:ilvl w:val="0"/>
          <w:numId w:val="47"/>
        </w:numPr>
        <w:spacing w:after="0" w:line="240" w:lineRule="auto"/>
      </w:pPr>
      <w:r w:rsidRPr="000E1253">
        <w:t>boomveiligheidsklasse</w:t>
      </w:r>
      <w:r w:rsidR="007C0B09" w:rsidRPr="000E1253">
        <w:t xml:space="preserve"> </w:t>
      </w:r>
      <w:r w:rsidRPr="000E1253">
        <w:t>‘boom zonder gebreken’.</w:t>
      </w:r>
    </w:p>
    <w:p w14:paraId="15688ED3" w14:textId="77777777" w:rsidR="004064FA" w:rsidRPr="000E1253" w:rsidRDefault="004064FA" w:rsidP="004064FA">
      <w:pPr>
        <w:spacing w:after="0" w:line="240" w:lineRule="auto"/>
        <w:contextualSpacing/>
      </w:pPr>
    </w:p>
    <w:p w14:paraId="2AC46591" w14:textId="7777E287" w:rsidR="004064FA" w:rsidRPr="000E1253" w:rsidRDefault="003F1821" w:rsidP="00206F9D">
      <w:pPr>
        <w:spacing w:after="0" w:line="240" w:lineRule="auto"/>
        <w:contextualSpacing/>
        <w:rPr>
          <w:u w:val="single"/>
        </w:rPr>
      </w:pPr>
      <w:r w:rsidRPr="000E1253">
        <w:rPr>
          <w:u w:val="single"/>
        </w:rPr>
        <w:t xml:space="preserve">Een </w:t>
      </w:r>
      <w:r w:rsidR="004064FA" w:rsidRPr="000E1253">
        <w:rPr>
          <w:u w:val="single"/>
        </w:rPr>
        <w:t>of meer boomgebreken waargenomen</w:t>
      </w:r>
    </w:p>
    <w:p w14:paraId="6442EB64" w14:textId="141B827A" w:rsidR="001543B6" w:rsidRPr="000E1253" w:rsidRDefault="004064FA" w:rsidP="00206F9D">
      <w:pPr>
        <w:spacing w:after="0" w:line="240" w:lineRule="auto"/>
        <w:contextualSpacing/>
      </w:pPr>
      <w:r w:rsidRPr="000E1253">
        <w:t>Als er een of meer boomgebreken worden geconstateerd</w:t>
      </w:r>
      <w:r w:rsidR="003F1821" w:rsidRPr="000E1253">
        <w:t>,</w:t>
      </w:r>
      <w:r w:rsidRPr="000E1253">
        <w:t xml:space="preserve"> dan worden de volgende kenmerken ingevuld: </w:t>
      </w:r>
    </w:p>
    <w:p w14:paraId="10220911" w14:textId="430B6BDE" w:rsidR="001543B6" w:rsidRPr="000E1253" w:rsidRDefault="001543B6" w:rsidP="001543B6">
      <w:pPr>
        <w:pStyle w:val="Lijstalinea"/>
        <w:numPr>
          <w:ilvl w:val="0"/>
          <w:numId w:val="45"/>
        </w:numPr>
        <w:spacing w:after="0" w:line="240" w:lineRule="auto"/>
      </w:pPr>
      <w:r w:rsidRPr="000E1253">
        <w:t>datum controle</w:t>
      </w:r>
    </w:p>
    <w:p w14:paraId="34315A4F" w14:textId="38D0F232" w:rsidR="001543B6" w:rsidRPr="000E1253" w:rsidRDefault="001543B6" w:rsidP="001543B6">
      <w:pPr>
        <w:pStyle w:val="Lijstalinea"/>
        <w:numPr>
          <w:ilvl w:val="0"/>
          <w:numId w:val="45"/>
        </w:numPr>
        <w:spacing w:after="0" w:line="240" w:lineRule="auto"/>
      </w:pPr>
      <w:r w:rsidRPr="000E1253">
        <w:t>naam controleur</w:t>
      </w:r>
    </w:p>
    <w:p w14:paraId="28360791" w14:textId="6E155B65" w:rsidR="001543B6" w:rsidRPr="000E1253" w:rsidRDefault="001543B6" w:rsidP="001543B6">
      <w:pPr>
        <w:pStyle w:val="Lijstalinea"/>
        <w:numPr>
          <w:ilvl w:val="0"/>
          <w:numId w:val="45"/>
        </w:numPr>
        <w:spacing w:after="0" w:line="240" w:lineRule="auto"/>
      </w:pPr>
      <w:r w:rsidRPr="000E1253">
        <w:t xml:space="preserve">boomgebrek met plaats </w:t>
      </w:r>
    </w:p>
    <w:p w14:paraId="2B0F74F7" w14:textId="4EE14945" w:rsidR="001543B6" w:rsidRPr="000E1253" w:rsidRDefault="003F1821" w:rsidP="001543B6">
      <w:pPr>
        <w:pStyle w:val="Lijstalinea"/>
        <w:numPr>
          <w:ilvl w:val="1"/>
          <w:numId w:val="45"/>
        </w:numPr>
        <w:spacing w:after="0" w:line="240" w:lineRule="auto"/>
      </w:pPr>
      <w:r w:rsidRPr="000E1253">
        <w:t xml:space="preserve">een </w:t>
      </w:r>
      <w:r w:rsidR="001543B6" w:rsidRPr="000E1253">
        <w:t>of meer boomgebreken mogelijk, en per boomgebrek ten</w:t>
      </w:r>
      <w:r w:rsidRPr="000E1253">
        <w:t xml:space="preserve"> </w:t>
      </w:r>
      <w:r w:rsidR="001543B6" w:rsidRPr="000E1253">
        <w:t xml:space="preserve">minste </w:t>
      </w:r>
      <w:r w:rsidRPr="000E1253">
        <w:t xml:space="preserve">een </w:t>
      </w:r>
      <w:r w:rsidR="001543B6" w:rsidRPr="000E1253">
        <w:t xml:space="preserve">en maximaal </w:t>
      </w:r>
      <w:r w:rsidRPr="000E1253">
        <w:t xml:space="preserve">vier </w:t>
      </w:r>
      <w:r w:rsidR="001543B6" w:rsidRPr="000E1253">
        <w:t>plaatsaanduidingen mogelijk</w:t>
      </w:r>
    </w:p>
    <w:p w14:paraId="005E45E6" w14:textId="77777777" w:rsidR="001543B6" w:rsidRPr="000E1253" w:rsidRDefault="001543B6" w:rsidP="001543B6">
      <w:pPr>
        <w:pStyle w:val="Lijstalinea"/>
        <w:numPr>
          <w:ilvl w:val="0"/>
          <w:numId w:val="45"/>
        </w:numPr>
        <w:spacing w:after="0" w:line="240" w:lineRule="auto"/>
      </w:pPr>
      <w:r w:rsidRPr="000E1253">
        <w:t>gevolg boomgebrek</w:t>
      </w:r>
    </w:p>
    <w:p w14:paraId="24392DB7" w14:textId="766434E8" w:rsidR="001543B6" w:rsidRPr="000E1253" w:rsidRDefault="001543B6" w:rsidP="001543B6">
      <w:pPr>
        <w:pStyle w:val="Lijstalinea"/>
        <w:numPr>
          <w:ilvl w:val="1"/>
          <w:numId w:val="45"/>
        </w:numPr>
        <w:spacing w:after="0" w:line="240" w:lineRule="auto"/>
      </w:pPr>
      <w:r w:rsidRPr="000E1253">
        <w:t>per boomgebrek ten</w:t>
      </w:r>
      <w:r w:rsidR="003F1821" w:rsidRPr="000E1253">
        <w:t xml:space="preserve"> </w:t>
      </w:r>
      <w:r w:rsidRPr="000E1253">
        <w:t xml:space="preserve">minste </w:t>
      </w:r>
      <w:r w:rsidR="001C385F" w:rsidRPr="000E1253">
        <w:t>éé</w:t>
      </w:r>
      <w:r w:rsidR="003F1821" w:rsidRPr="000E1253">
        <w:t xml:space="preserve">n </w:t>
      </w:r>
      <w:r w:rsidRPr="000E1253">
        <w:t xml:space="preserve">en maximaal </w:t>
      </w:r>
      <w:r w:rsidR="003F1821" w:rsidRPr="000E1253">
        <w:t xml:space="preserve">drie </w:t>
      </w:r>
      <w:r w:rsidRPr="000E1253">
        <w:t>typen gevolgen mogelijk</w:t>
      </w:r>
    </w:p>
    <w:p w14:paraId="65618C7E" w14:textId="373D73AE" w:rsidR="001543B6" w:rsidRPr="000E1253" w:rsidRDefault="004064FA" w:rsidP="001543B6">
      <w:pPr>
        <w:pStyle w:val="Lijstalinea"/>
        <w:numPr>
          <w:ilvl w:val="0"/>
          <w:numId w:val="45"/>
        </w:numPr>
        <w:spacing w:after="0" w:line="240" w:lineRule="auto"/>
      </w:pPr>
      <w:r w:rsidRPr="000E1253">
        <w:t>b</w:t>
      </w:r>
      <w:r w:rsidR="001543B6" w:rsidRPr="000E1253">
        <w:t>oomveiligheidsklasse</w:t>
      </w:r>
      <w:r w:rsidR="007C0B09" w:rsidRPr="000E1253">
        <w:t xml:space="preserve"> advies</w:t>
      </w:r>
    </w:p>
    <w:p w14:paraId="2CB7A469" w14:textId="0A36B6E3" w:rsidR="001543B6" w:rsidRPr="000E1253" w:rsidRDefault="001543B6" w:rsidP="001543B6">
      <w:pPr>
        <w:pStyle w:val="Lijstalinea"/>
        <w:numPr>
          <w:ilvl w:val="1"/>
          <w:numId w:val="45"/>
        </w:numPr>
        <w:spacing w:after="0" w:line="240" w:lineRule="auto"/>
      </w:pPr>
      <w:r w:rsidRPr="000E1253">
        <w:t>één klasse mogelijk</w:t>
      </w:r>
    </w:p>
    <w:p w14:paraId="5134C919" w14:textId="77777777" w:rsidR="001543B6" w:rsidRPr="000E1253" w:rsidRDefault="004064FA" w:rsidP="001543B6">
      <w:pPr>
        <w:pStyle w:val="Lijstalinea"/>
        <w:numPr>
          <w:ilvl w:val="0"/>
          <w:numId w:val="45"/>
        </w:numPr>
        <w:spacing w:after="0" w:line="240" w:lineRule="auto"/>
      </w:pPr>
      <w:r w:rsidRPr="000E1253">
        <w:t>maatregel met urgentie</w:t>
      </w:r>
    </w:p>
    <w:p w14:paraId="265BD80F" w14:textId="6BA4C9FA" w:rsidR="00871B5E" w:rsidRPr="000E1253" w:rsidRDefault="001543B6" w:rsidP="001543B6">
      <w:pPr>
        <w:pStyle w:val="Lijstalinea"/>
        <w:numPr>
          <w:ilvl w:val="1"/>
          <w:numId w:val="45"/>
        </w:numPr>
        <w:spacing w:after="0" w:line="240" w:lineRule="auto"/>
      </w:pPr>
      <w:r w:rsidRPr="000E1253">
        <w:t>per boom ten</w:t>
      </w:r>
      <w:r w:rsidR="003F1821" w:rsidRPr="000E1253">
        <w:t xml:space="preserve"> </w:t>
      </w:r>
      <w:r w:rsidRPr="000E1253">
        <w:t xml:space="preserve">minste </w:t>
      </w:r>
      <w:r w:rsidR="003F1821" w:rsidRPr="000E1253">
        <w:t xml:space="preserve">een </w:t>
      </w:r>
      <w:r w:rsidRPr="000E1253">
        <w:t xml:space="preserve">maatregel, met </w:t>
      </w:r>
      <w:r w:rsidR="003F1821" w:rsidRPr="000E1253">
        <w:t xml:space="preserve">een </w:t>
      </w:r>
      <w:r w:rsidRPr="000E1253">
        <w:t>bijbehorende urgentie</w:t>
      </w:r>
      <w:r w:rsidR="00871B5E" w:rsidRPr="000E1253">
        <w:t>.</w:t>
      </w:r>
    </w:p>
    <w:p w14:paraId="31D31ED7" w14:textId="649A481D" w:rsidR="004064FA" w:rsidRPr="000E1253" w:rsidRDefault="005D5530" w:rsidP="001543B6">
      <w:pPr>
        <w:pStyle w:val="Lijstalinea"/>
        <w:numPr>
          <w:ilvl w:val="1"/>
          <w:numId w:val="45"/>
        </w:numPr>
        <w:spacing w:after="0" w:line="240" w:lineRule="auto"/>
      </w:pPr>
      <w:r w:rsidRPr="000E1253">
        <w:t xml:space="preserve">De maatregel ‘controlefrequentie verhogen’ moet worden genoteerd als de controleur inschat dat de bestaande controlefrequentie te laag is. </w:t>
      </w:r>
    </w:p>
    <w:p w14:paraId="1705486D" w14:textId="77777777" w:rsidR="00206F9D" w:rsidRPr="000E1253" w:rsidRDefault="00206F9D" w:rsidP="00206F9D">
      <w:pPr>
        <w:spacing w:after="0" w:line="240" w:lineRule="auto"/>
        <w:contextualSpacing/>
      </w:pPr>
    </w:p>
    <w:p w14:paraId="40B83CC4" w14:textId="77777777" w:rsidR="00206F9D" w:rsidRPr="000E1253" w:rsidRDefault="00206F9D" w:rsidP="00206F9D">
      <w:pPr>
        <w:spacing w:after="0" w:line="240" w:lineRule="auto"/>
        <w:contextualSpacing/>
        <w:rPr>
          <w:u w:val="single"/>
        </w:rPr>
      </w:pPr>
      <w:r w:rsidRPr="000E1253">
        <w:rPr>
          <w:u w:val="single"/>
        </w:rPr>
        <w:t>Keuzelijst boomgebreken</w:t>
      </w:r>
    </w:p>
    <w:p w14:paraId="76FFFA66" w14:textId="5D47CAC2" w:rsidR="00206F9D" w:rsidRPr="000E1253" w:rsidRDefault="00206F9D" w:rsidP="00206F9D">
      <w:pPr>
        <w:spacing w:after="0" w:line="240" w:lineRule="auto"/>
        <w:contextualSpacing/>
      </w:pPr>
      <w:r w:rsidRPr="000E1253">
        <w:t>Om zorgvuldige registratie</w:t>
      </w:r>
      <w:r w:rsidR="00EE0F18" w:rsidRPr="000E1253">
        <w:t xml:space="preserve"> </w:t>
      </w:r>
      <w:r w:rsidRPr="000E1253">
        <w:t>en gegevensuitwisseling mogelijk te maken</w:t>
      </w:r>
      <w:r w:rsidR="00034607" w:rsidRPr="000E1253">
        <w:t>,</w:t>
      </w:r>
      <w:r w:rsidRPr="000E1253">
        <w:t xml:space="preserve"> is het noodzakelijk de namen van de gebreken te standaardiseren. Zie bijlage II voor de verdere toelichting op de boomgebreken</w:t>
      </w:r>
      <w:r w:rsidR="00F0762B" w:rsidRPr="000E1253">
        <w:t xml:space="preserve"> en </w:t>
      </w:r>
      <w:r w:rsidR="00034607" w:rsidRPr="000E1253">
        <w:t xml:space="preserve">de </w:t>
      </w:r>
      <w:r w:rsidR="00F0762B" w:rsidRPr="000E1253">
        <w:t>keuzelijst</w:t>
      </w:r>
      <w:r w:rsidRPr="000E1253">
        <w:t>.</w:t>
      </w:r>
      <w:r w:rsidR="00897697" w:rsidRPr="000E1253">
        <w:t xml:space="preserve">  </w:t>
      </w:r>
    </w:p>
    <w:p w14:paraId="0BF230BC" w14:textId="77777777" w:rsidR="00450135" w:rsidRPr="000E1253" w:rsidRDefault="00897697" w:rsidP="00897697">
      <w:pPr>
        <w:spacing w:after="0" w:line="240" w:lineRule="auto"/>
      </w:pPr>
      <w:r w:rsidRPr="000E1253">
        <w:t xml:space="preserve">Het is gewenst het geconstateerde boomgebrek zo goed mogelijk te specificeren. Het boomgebrek kan relevant zijn voor onder andere de inschatting van het risico. In situaties waarin het boomgebrek niet kan worden gespecificeerd, </w:t>
      </w:r>
      <w:r w:rsidR="00450135" w:rsidRPr="000E1253">
        <w:t>zijn er twee mogelijkheden:</w:t>
      </w:r>
    </w:p>
    <w:p w14:paraId="0A65A6B0" w14:textId="7878584B" w:rsidR="00450135" w:rsidRPr="000E1253" w:rsidRDefault="00450135" w:rsidP="00450135">
      <w:pPr>
        <w:pStyle w:val="Lijstalinea"/>
        <w:numPr>
          <w:ilvl w:val="0"/>
          <w:numId w:val="59"/>
        </w:numPr>
        <w:spacing w:after="0" w:line="240" w:lineRule="auto"/>
      </w:pPr>
      <w:r w:rsidRPr="000E1253">
        <w:t xml:space="preserve">als de controleur alleen de globale categorie van het boomgebrek kan aanduiden, </w:t>
      </w:r>
      <w:r w:rsidR="00897697" w:rsidRPr="000E1253">
        <w:t>wordt een meer algemene omschrijving vastgelegd</w:t>
      </w:r>
      <w:r w:rsidRPr="000E1253">
        <w:t>, zoals ‘insect, niet gespecificeerd’</w:t>
      </w:r>
    </w:p>
    <w:p w14:paraId="676028E1" w14:textId="24EABD74" w:rsidR="00897697" w:rsidRPr="000E1253" w:rsidRDefault="00450135" w:rsidP="00450135">
      <w:pPr>
        <w:pStyle w:val="Lijstalinea"/>
        <w:numPr>
          <w:ilvl w:val="0"/>
          <w:numId w:val="59"/>
        </w:numPr>
        <w:spacing w:after="0" w:line="240" w:lineRule="auto"/>
      </w:pPr>
      <w:r w:rsidRPr="000E1253">
        <w:t>a</w:t>
      </w:r>
      <w:r w:rsidR="00897697" w:rsidRPr="000E1253">
        <w:t>ls</w:t>
      </w:r>
      <w:r w:rsidRPr="000E1253">
        <w:t xml:space="preserve"> de controleur</w:t>
      </w:r>
      <w:r w:rsidR="00897697" w:rsidRPr="000E1253">
        <w:t xml:space="preserve"> een boomgebrek </w:t>
      </w:r>
      <w:r w:rsidRPr="000E1253">
        <w:t>ziet</w:t>
      </w:r>
      <w:r w:rsidR="00897697" w:rsidRPr="000E1253">
        <w:t xml:space="preserve"> dat niet in de lijst is opgenomen, kan de categorie ‘…. overig’ worden vastgelegd</w:t>
      </w:r>
      <w:r w:rsidRPr="000E1253">
        <w:t xml:space="preserve"> (zoals ‘insect, overig)</w:t>
      </w:r>
      <w:r w:rsidR="00897697" w:rsidRPr="000E1253">
        <w:t>, en wordt de specificatie opgenomen in het opmerkingenveld.</w:t>
      </w:r>
    </w:p>
    <w:p w14:paraId="27025590" w14:textId="77777777" w:rsidR="00217CEE" w:rsidRPr="000E1253" w:rsidRDefault="00217CEE" w:rsidP="00206F9D">
      <w:pPr>
        <w:spacing w:after="0" w:line="240" w:lineRule="auto"/>
        <w:contextualSpacing/>
      </w:pPr>
    </w:p>
    <w:p w14:paraId="17B7E50A" w14:textId="77777777" w:rsidR="00206F9D" w:rsidRPr="000E1253" w:rsidRDefault="00206F9D" w:rsidP="00206F9D">
      <w:pPr>
        <w:spacing w:after="0" w:line="240" w:lineRule="auto"/>
        <w:contextualSpacing/>
        <w:rPr>
          <w:u w:val="single"/>
        </w:rPr>
      </w:pPr>
      <w:r w:rsidRPr="000E1253">
        <w:rPr>
          <w:u w:val="single"/>
        </w:rPr>
        <w:t>Plaats van het boomgebrek</w:t>
      </w:r>
    </w:p>
    <w:p w14:paraId="04DA7007" w14:textId="00FE4793" w:rsidR="00206F9D" w:rsidRPr="000E1253" w:rsidRDefault="00206F9D" w:rsidP="00206F9D">
      <w:pPr>
        <w:spacing w:after="0" w:line="240" w:lineRule="auto"/>
        <w:contextualSpacing/>
      </w:pPr>
      <w:r w:rsidRPr="000E1253">
        <w:t xml:space="preserve">Per gebrek moet de </w:t>
      </w:r>
      <w:r w:rsidR="00897697" w:rsidRPr="000E1253">
        <w:t>plaats</w:t>
      </w:r>
      <w:r w:rsidRPr="000E1253">
        <w:t xml:space="preserve"> in de boom worden geregistreerd. Dit is noodzakelijk om het boomgebrek gemakkelijk terug te kunnen vinden, en om het verband met het gevolg te onderbouwen. Zie ‘gevolgen van het boomgebrek’ voor een verdere toelichting op het verband tussen ‘boomgebrek’ en ‘gevolg boomgebrek’</w:t>
      </w:r>
      <w:r w:rsidR="00034607" w:rsidRPr="000E1253">
        <w:t>.</w:t>
      </w:r>
    </w:p>
    <w:p w14:paraId="78293E1C" w14:textId="5EAE3A4A" w:rsidR="00897697" w:rsidRPr="000E1253" w:rsidRDefault="00897697" w:rsidP="00897697">
      <w:pPr>
        <w:spacing w:after="0" w:line="240" w:lineRule="auto"/>
        <w:rPr>
          <w:rFonts w:eastAsia="MS ??" w:cs="Times New Roman"/>
          <w:color w:val="000000"/>
          <w:lang w:eastAsia="nl-NL"/>
        </w:rPr>
      </w:pPr>
      <w:r w:rsidRPr="000E1253">
        <w:rPr>
          <w:rFonts w:eastAsia="MS ??" w:cs="Times New Roman"/>
          <w:color w:val="000000"/>
          <w:lang w:eastAsia="nl-NL"/>
        </w:rPr>
        <w:t>De waarden voor de plaats zijn kroon, stam, stamvoet of maaiveld. Uitzondering hierop zijn de boomgebreken in de hoofdcategorie ‘algemeen’. Daar is een plaatsaanduiding niet van toepassing. Bij problemen onder of op maaiveldniveau is de plaats altijd ‘maaiveld’.</w:t>
      </w:r>
    </w:p>
    <w:p w14:paraId="279FB2A4" w14:textId="77777777" w:rsidR="00897697" w:rsidRPr="000E1253" w:rsidRDefault="00897697" w:rsidP="00897697">
      <w:pPr>
        <w:spacing w:after="0" w:line="240" w:lineRule="auto"/>
      </w:pPr>
    </w:p>
    <w:p w14:paraId="65FE525F" w14:textId="77777777" w:rsidR="00684F31" w:rsidRPr="000E1253" w:rsidRDefault="00684F31" w:rsidP="00684F31">
      <w:pPr>
        <w:spacing w:after="0" w:line="240" w:lineRule="auto"/>
        <w:rPr>
          <w:u w:val="single"/>
        </w:rPr>
      </w:pPr>
      <w:r w:rsidRPr="000E1253">
        <w:rPr>
          <w:u w:val="single"/>
        </w:rPr>
        <w:t>Werkwijze bij bomen die geheel of gedeeltelijk niet te beoordelen zijn</w:t>
      </w:r>
    </w:p>
    <w:p w14:paraId="7A64C214" w14:textId="4B086348" w:rsidR="00DF1DEC" w:rsidRPr="000E1253" w:rsidRDefault="00DF1DEC" w:rsidP="00684F31">
      <w:pPr>
        <w:spacing w:after="0" w:line="240" w:lineRule="auto"/>
      </w:pPr>
      <w:r w:rsidRPr="000E1253">
        <w:t xml:space="preserve">Uitgangspunt is dat een boom die geheel of gedeeltelijk niet te beoordelen is, altijd een risicoboom is, totdat de volledige controle heeft plaatsgevonden en de definitieve beoordeling kan plaatsvinden. De reden hiervoor is dat niet </w:t>
      </w:r>
      <w:r w:rsidR="00652D8A" w:rsidRPr="000E1253">
        <w:t xml:space="preserve">kan worden </w:t>
      </w:r>
      <w:r w:rsidRPr="000E1253">
        <w:t>aangetoond dat de boom geen risicoboom is.</w:t>
      </w:r>
    </w:p>
    <w:p w14:paraId="57E9945B" w14:textId="147EBA31" w:rsidR="00DF1DEC" w:rsidRPr="000E1253" w:rsidRDefault="00684F31" w:rsidP="00684F31">
      <w:pPr>
        <w:spacing w:after="0" w:line="240" w:lineRule="auto"/>
      </w:pPr>
      <w:r w:rsidRPr="000E1253">
        <w:t>Wanneer een boom in zijn geheel niet te beoordelen is, bijvoorbeeld doordat de boom onbereikbaar is, moet als boomgebrek ‘niet te beoordelen’ worden ingevuld, als boomveiligheidsklasse ‘risicoboom’, en als maatregel ‘hercontrole’. Het ‘gevolg boomgebrek’</w:t>
      </w:r>
      <w:r w:rsidR="00DF1DEC" w:rsidRPr="000E1253">
        <w:t xml:space="preserve"> hoeft niet te worden ingevuld.</w:t>
      </w:r>
    </w:p>
    <w:p w14:paraId="015BEC9E" w14:textId="5D7F7F70" w:rsidR="00684F31" w:rsidRPr="000E1253" w:rsidRDefault="00684F31" w:rsidP="00684F31">
      <w:pPr>
        <w:spacing w:after="0" w:line="240" w:lineRule="auto"/>
      </w:pPr>
      <w:r w:rsidRPr="000E1253">
        <w:t xml:space="preserve">Wanneer een boom gedeeltelijk niet te beoordelen is, geldt hetzelfde. Als er in het gedeelte dat wel kan worden beoordeeld een boomgebrek wordt geconstateerd, dan wordt dit </w:t>
      </w:r>
      <w:r w:rsidR="00643A7A" w:rsidRPr="000E1253">
        <w:t>boomgebrek geregistreerd</w:t>
      </w:r>
      <w:r w:rsidRPr="000E1253">
        <w:t>, met de benodigde veiligheidsmaatregel. De boomveiligheidsklasse is</w:t>
      </w:r>
      <w:r w:rsidR="00643A7A" w:rsidRPr="000E1253">
        <w:t xml:space="preserve"> altijd</w:t>
      </w:r>
      <w:r w:rsidRPr="000E1253">
        <w:t xml:space="preserve"> ‘risicoboom’, vanwege het gedeelte dat niet beoordeeld kan worden.</w:t>
      </w:r>
    </w:p>
    <w:p w14:paraId="3E911B00" w14:textId="77777777" w:rsidR="00684F31" w:rsidRPr="000E1253" w:rsidRDefault="00684F31" w:rsidP="00684F31">
      <w:pPr>
        <w:spacing w:after="0" w:line="240" w:lineRule="auto"/>
      </w:pPr>
      <w:r w:rsidRPr="000E1253">
        <w:t>Hercontrole dient te worden uitgevoerd nadat de boom volledig zichtbaar, bereikbaar en controleerbaar is. Na de hercontrole moet de boomveiligheidsklasse ‘risicoboom’ worden getoetst en zo nodig worden vervangen door de definitieve waarde.</w:t>
      </w:r>
    </w:p>
    <w:p w14:paraId="077CC218" w14:textId="77777777" w:rsidR="00DF1DEC" w:rsidRPr="000E1253" w:rsidRDefault="00DF1DEC" w:rsidP="00684F31">
      <w:pPr>
        <w:spacing w:after="0"/>
      </w:pPr>
    </w:p>
    <w:p w14:paraId="319E2C38" w14:textId="292A5C2D" w:rsidR="00B53CB4" w:rsidRPr="000E1253" w:rsidRDefault="00B53CB4" w:rsidP="00B53CB4">
      <w:pPr>
        <w:spacing w:after="0"/>
        <w:rPr>
          <w:rFonts w:eastAsia="MS ??" w:cs="Times New Roman"/>
          <w:u w:val="single"/>
          <w:lang w:eastAsia="nl-NL"/>
        </w:rPr>
      </w:pPr>
      <w:r w:rsidRPr="000E1253">
        <w:rPr>
          <w:rFonts w:eastAsia="MS ??" w:cs="Times New Roman"/>
          <w:u w:val="single"/>
          <w:lang w:eastAsia="nl-NL"/>
        </w:rPr>
        <w:t>Gevolg</w:t>
      </w:r>
      <w:r w:rsidR="00150066" w:rsidRPr="000E1253">
        <w:rPr>
          <w:rFonts w:eastAsia="MS ??" w:cs="Times New Roman"/>
          <w:u w:val="single"/>
          <w:lang w:eastAsia="nl-NL"/>
        </w:rPr>
        <w:t xml:space="preserve"> </w:t>
      </w:r>
      <w:r w:rsidRPr="000E1253">
        <w:rPr>
          <w:rFonts w:eastAsia="MS ??" w:cs="Times New Roman"/>
          <w:u w:val="single"/>
          <w:lang w:eastAsia="nl-NL"/>
        </w:rPr>
        <w:t>van het boomgebrek</w:t>
      </w:r>
    </w:p>
    <w:p w14:paraId="1C1324FB" w14:textId="5281C4CB" w:rsidR="00B53CB4" w:rsidRPr="000E1253" w:rsidRDefault="00B53CB4" w:rsidP="00B53CB4">
      <w:pPr>
        <w:spacing w:after="0" w:line="240" w:lineRule="auto"/>
        <w:rPr>
          <w:lang w:eastAsia="nl-NL"/>
        </w:rPr>
      </w:pPr>
      <w:r w:rsidRPr="000E1253">
        <w:rPr>
          <w:lang w:eastAsia="nl-NL"/>
        </w:rPr>
        <w:t xml:space="preserve">Op basis van het geconstateerde </w:t>
      </w:r>
      <w:r w:rsidR="00150066" w:rsidRPr="000E1253">
        <w:rPr>
          <w:lang w:eastAsia="nl-NL"/>
        </w:rPr>
        <w:t>boom</w:t>
      </w:r>
      <w:r w:rsidRPr="000E1253">
        <w:rPr>
          <w:lang w:eastAsia="nl-NL"/>
        </w:rPr>
        <w:t xml:space="preserve">gebrek benoemt de controleur </w:t>
      </w:r>
      <w:r w:rsidR="00150066" w:rsidRPr="000E1253">
        <w:rPr>
          <w:lang w:eastAsia="nl-NL"/>
        </w:rPr>
        <w:t>het gevolg van het</w:t>
      </w:r>
      <w:r w:rsidRPr="000E1253">
        <w:rPr>
          <w:lang w:eastAsia="nl-NL"/>
        </w:rPr>
        <w:t xml:space="preserve"> gebrek. </w:t>
      </w:r>
      <w:r w:rsidR="00150066" w:rsidRPr="000E1253">
        <w:rPr>
          <w:lang w:eastAsia="nl-NL"/>
        </w:rPr>
        <w:t xml:space="preserve">Bij meer dan </w:t>
      </w:r>
      <w:r w:rsidR="006B25A7" w:rsidRPr="000E1253">
        <w:rPr>
          <w:lang w:eastAsia="nl-NL"/>
        </w:rPr>
        <w:t xml:space="preserve">een </w:t>
      </w:r>
      <w:r w:rsidR="00150066" w:rsidRPr="000E1253">
        <w:rPr>
          <w:lang w:eastAsia="nl-NL"/>
        </w:rPr>
        <w:t>boomgebrek wordt per gebrek het gevolg benoem</w:t>
      </w:r>
      <w:r w:rsidR="00DF1DEC" w:rsidRPr="000E1253">
        <w:rPr>
          <w:lang w:eastAsia="nl-NL"/>
        </w:rPr>
        <w:t>d</w:t>
      </w:r>
      <w:r w:rsidR="00150066" w:rsidRPr="000E1253">
        <w:rPr>
          <w:lang w:eastAsia="nl-NL"/>
        </w:rPr>
        <w:t>. Er worden drie ‘gevolgen’ onderscheiden: takbreuk, stambreuk en instabiliteit.</w:t>
      </w:r>
    </w:p>
    <w:p w14:paraId="257E7ED9" w14:textId="576788DF" w:rsidR="00B53CB4" w:rsidRPr="000E1253" w:rsidRDefault="00945B17" w:rsidP="00B53CB4">
      <w:pPr>
        <w:spacing w:after="0" w:line="240" w:lineRule="auto"/>
        <w:rPr>
          <w:lang w:eastAsia="nl-NL"/>
        </w:rPr>
      </w:pPr>
      <w:r w:rsidRPr="000E1253">
        <w:rPr>
          <w:rFonts w:eastAsia="MS ??" w:cs="Times New Roman"/>
          <w:lang w:eastAsia="nl-NL"/>
        </w:rPr>
        <w:t xml:space="preserve">Aan de hand van deze gegevens kan bij een eventueel schadevoorval eenvoudig worden nagegaan of er een causaal verband bestaat tussen de schade en de aanwezigheid van het geconstateerde gebrek, of de geconstateerde gebreken. </w:t>
      </w:r>
      <w:r w:rsidR="00B53CB4" w:rsidRPr="000E1253">
        <w:rPr>
          <w:lang w:eastAsia="nl-NL"/>
        </w:rPr>
        <w:t>Zo wordt</w:t>
      </w:r>
      <w:r w:rsidR="00B53CB4" w:rsidRPr="000E1253">
        <w:t xml:space="preserve"> voorkomen dat discussie ontstaat over de vraag of een schadevoorval voorzienbaar was voor de boomeigenaar. Als bijvoorbeeld tijdens de boomveiligheidscontrole alleen het risico op takbreuk was geconstateerd, dan is op een later moment bij het omvallen van de gehele boom de instabiliteit een niet-voorzienbaar risico geweest.</w:t>
      </w:r>
    </w:p>
    <w:p w14:paraId="7443B9C4" w14:textId="77777777" w:rsidR="00B53CB4" w:rsidRPr="000E1253" w:rsidRDefault="00B53CB4" w:rsidP="00B53CB4">
      <w:pPr>
        <w:spacing w:after="0" w:line="240" w:lineRule="auto"/>
      </w:pPr>
    </w:p>
    <w:p w14:paraId="73A823C0" w14:textId="68D29D8B" w:rsidR="00B53CB4" w:rsidRPr="000E1253" w:rsidRDefault="00EA253D" w:rsidP="00B53CB4">
      <w:pPr>
        <w:spacing w:after="0" w:line="240" w:lineRule="auto"/>
        <w:contextualSpacing/>
        <w:rPr>
          <w:b/>
        </w:rPr>
      </w:pPr>
      <w:r w:rsidRPr="000E1253">
        <w:rPr>
          <w:b/>
        </w:rPr>
        <w:t>3.3.4</w:t>
      </w:r>
      <w:r w:rsidRPr="000E1253">
        <w:rPr>
          <w:b/>
        </w:rPr>
        <w:tab/>
      </w:r>
      <w:r w:rsidR="00B53CB4" w:rsidRPr="000E1253">
        <w:rPr>
          <w:b/>
        </w:rPr>
        <w:t>Advie</w:t>
      </w:r>
      <w:r w:rsidR="006201C7" w:rsidRPr="000E1253">
        <w:rPr>
          <w:b/>
        </w:rPr>
        <w:t>zen</w:t>
      </w:r>
    </w:p>
    <w:p w14:paraId="5CA2E438" w14:textId="77777777" w:rsidR="00290A16" w:rsidRPr="000E1253" w:rsidRDefault="00290A16" w:rsidP="00E11672">
      <w:pPr>
        <w:spacing w:after="0" w:line="240" w:lineRule="auto"/>
        <w:contextualSpacing/>
      </w:pPr>
    </w:p>
    <w:p w14:paraId="3189BE26" w14:textId="77528D09" w:rsidR="00290A16" w:rsidRPr="000E1253" w:rsidRDefault="00290A16" w:rsidP="00290A16">
      <w:pPr>
        <w:spacing w:after="0" w:line="240" w:lineRule="auto"/>
        <w:rPr>
          <w:rFonts w:eastAsia="Times New Roman"/>
          <w:color w:val="000000" w:themeColor="text1"/>
          <w:u w:val="single"/>
        </w:rPr>
      </w:pPr>
      <w:r w:rsidRPr="000E1253">
        <w:rPr>
          <w:rFonts w:eastAsia="Times New Roman"/>
          <w:color w:val="000000" w:themeColor="text1"/>
          <w:u w:val="single"/>
        </w:rPr>
        <w:t>Boomveiligheidsklasse</w:t>
      </w:r>
      <w:r w:rsidR="003131DF" w:rsidRPr="000E1253">
        <w:rPr>
          <w:rFonts w:eastAsia="Times New Roman"/>
          <w:color w:val="000000" w:themeColor="text1"/>
          <w:u w:val="single"/>
        </w:rPr>
        <w:t xml:space="preserve"> advies</w:t>
      </w:r>
    </w:p>
    <w:p w14:paraId="0C5088A8" w14:textId="19C5BE95" w:rsidR="00290A16" w:rsidRPr="000E1253" w:rsidRDefault="00290A16" w:rsidP="00290A16">
      <w:pPr>
        <w:spacing w:after="0" w:line="240" w:lineRule="auto"/>
        <w:rPr>
          <w:rFonts w:eastAsia="Times New Roman"/>
          <w:color w:val="000000" w:themeColor="text1"/>
        </w:rPr>
      </w:pPr>
      <w:r w:rsidRPr="000E1253">
        <w:rPr>
          <w:rFonts w:eastAsia="Times New Roman"/>
          <w:color w:val="000000" w:themeColor="text1"/>
        </w:rPr>
        <w:t>Dit is de indeling van de boom in een klasse die de mate van veiligheid van de boom voor de omgeving aanduidt. Een boom kan slechts in één boomveiligheidsklasse worden ingedeeld. De indeling moet worden gebaseerd op de vastgestelde boomgebreken en de gevolgen van deze boo</w:t>
      </w:r>
      <w:r w:rsidR="00E41F6B" w:rsidRPr="000E1253">
        <w:rPr>
          <w:rFonts w:eastAsia="Times New Roman"/>
          <w:color w:val="000000" w:themeColor="text1"/>
        </w:rPr>
        <w:t>mgebreken, inclusief de potentië</w:t>
      </w:r>
      <w:r w:rsidRPr="000E1253">
        <w:rPr>
          <w:rFonts w:eastAsia="Times New Roman"/>
          <w:color w:val="000000" w:themeColor="text1"/>
        </w:rPr>
        <w:t xml:space="preserve">le toekomstige gevolgen. </w:t>
      </w:r>
    </w:p>
    <w:p w14:paraId="2EB7158C" w14:textId="77777777" w:rsidR="00290A16" w:rsidRPr="000E1253" w:rsidRDefault="00290A16" w:rsidP="00290A16">
      <w:pPr>
        <w:spacing w:after="0" w:line="240" w:lineRule="auto"/>
        <w:rPr>
          <w:rFonts w:eastAsia="Times New Roman"/>
          <w:color w:val="000000" w:themeColor="text1"/>
        </w:rPr>
      </w:pPr>
      <w:r w:rsidRPr="000E1253">
        <w:rPr>
          <w:rFonts w:eastAsia="Times New Roman"/>
          <w:color w:val="000000" w:themeColor="text1"/>
        </w:rPr>
        <w:t>Bomen die geheel of gedeeltelijk niet te beoordelen zijn, worden als risicoboom aangeduid zolang er geen volledige beoordeling heeft plaatsgevonden.</w:t>
      </w:r>
    </w:p>
    <w:p w14:paraId="155B06C3" w14:textId="77777777" w:rsidR="00B53CB4" w:rsidRPr="000E1253" w:rsidRDefault="00B53CB4" w:rsidP="00B6012E">
      <w:pPr>
        <w:spacing w:after="0" w:line="240" w:lineRule="auto"/>
        <w:rPr>
          <w:rFonts w:eastAsia="MS ??" w:cs="Times New Roman"/>
          <w:color w:val="000000"/>
          <w:u w:val="single"/>
          <w:lang w:eastAsia="nl-NL"/>
        </w:rPr>
      </w:pPr>
    </w:p>
    <w:p w14:paraId="6A8F8495" w14:textId="77777777" w:rsidR="00B6012E" w:rsidRPr="000E1253" w:rsidRDefault="00B6012E" w:rsidP="00B6012E">
      <w:pPr>
        <w:spacing w:after="0" w:line="240" w:lineRule="auto"/>
        <w:rPr>
          <w:rFonts w:eastAsia="MS ??" w:cs="Times New Roman"/>
          <w:color w:val="000000"/>
          <w:u w:val="single"/>
          <w:lang w:eastAsia="nl-NL"/>
        </w:rPr>
      </w:pPr>
      <w:r w:rsidRPr="000E1253">
        <w:rPr>
          <w:rFonts w:eastAsia="MS ??" w:cs="Times New Roman"/>
          <w:color w:val="000000"/>
          <w:u w:val="single"/>
          <w:lang w:eastAsia="nl-NL"/>
        </w:rPr>
        <w:t>Maatregelen bij risicoboom</w:t>
      </w:r>
    </w:p>
    <w:p w14:paraId="1EDE2890" w14:textId="39FAA6C8" w:rsidR="00B6012E" w:rsidRPr="000E1253" w:rsidRDefault="00B6012E" w:rsidP="00B6012E">
      <w:pPr>
        <w:spacing w:after="0" w:line="240" w:lineRule="auto"/>
        <w:rPr>
          <w:rFonts w:eastAsia="MS ??" w:cs="Times New Roman"/>
          <w:color w:val="000000"/>
          <w:lang w:eastAsia="nl-NL"/>
        </w:rPr>
      </w:pPr>
      <w:r w:rsidRPr="000E1253">
        <w:rPr>
          <w:rFonts w:eastAsia="MS ??" w:cs="Times New Roman"/>
          <w:color w:val="000000"/>
          <w:lang w:eastAsia="nl-NL"/>
        </w:rPr>
        <w:t xml:space="preserve">Bij een risicoboom moeten </w:t>
      </w:r>
      <w:r w:rsidR="006B25A7" w:rsidRPr="000E1253">
        <w:rPr>
          <w:rFonts w:eastAsia="MS ??" w:cs="Times New Roman"/>
          <w:color w:val="000000"/>
          <w:lang w:eastAsia="nl-NL"/>
        </w:rPr>
        <w:t xml:space="preserve">een </w:t>
      </w:r>
      <w:r w:rsidRPr="000E1253">
        <w:rPr>
          <w:rFonts w:eastAsia="MS ??" w:cs="Times New Roman"/>
          <w:color w:val="000000"/>
          <w:lang w:eastAsia="nl-NL"/>
        </w:rPr>
        <w:t xml:space="preserve">of meer maatregelen worden geadviseerd die de veiligheidsrisico’s beperken of opheffen, inclusief de bijbehorende urgentie van de maatregel. Bij het bepalen van de urgentie wordt de omgevingsrisicoklasse mee gewogen. Daarbij geldt: hoe groter het omgevingsrisico, hoe hoger de urgentie. De boomeigenaar draagt zorg voor het toekennen van de omgevingsrisicoklasse aan de bomen. Zie bijlage </w:t>
      </w:r>
      <w:r w:rsidR="00F0762B" w:rsidRPr="000E1253">
        <w:rPr>
          <w:rFonts w:eastAsia="MS ??" w:cs="Times New Roman"/>
          <w:color w:val="000000"/>
          <w:lang w:eastAsia="nl-NL"/>
        </w:rPr>
        <w:t>I</w:t>
      </w:r>
      <w:r w:rsidRPr="000E1253">
        <w:rPr>
          <w:rFonts w:eastAsia="MS ??" w:cs="Times New Roman"/>
          <w:color w:val="000000"/>
          <w:lang w:eastAsia="nl-NL"/>
        </w:rPr>
        <w:t>II</w:t>
      </w:r>
      <w:r w:rsidR="00F0762B" w:rsidRPr="000E1253">
        <w:rPr>
          <w:rFonts w:eastAsia="MS ??" w:cs="Times New Roman"/>
          <w:color w:val="000000"/>
          <w:lang w:eastAsia="nl-NL"/>
        </w:rPr>
        <w:t>.3</w:t>
      </w:r>
      <w:r w:rsidRPr="000E1253">
        <w:rPr>
          <w:rFonts w:eastAsia="MS ??" w:cs="Times New Roman"/>
          <w:color w:val="000000"/>
          <w:lang w:eastAsia="nl-NL"/>
        </w:rPr>
        <w:t>.</w:t>
      </w:r>
    </w:p>
    <w:p w14:paraId="4BC6ED62" w14:textId="77777777" w:rsidR="00B6012E" w:rsidRPr="000E1253" w:rsidRDefault="00B6012E" w:rsidP="00B6012E">
      <w:pPr>
        <w:spacing w:after="0" w:line="240" w:lineRule="auto"/>
        <w:rPr>
          <w:rFonts w:eastAsia="MS ??" w:cs="Times New Roman"/>
          <w:color w:val="000000"/>
          <w:lang w:eastAsia="nl-NL"/>
        </w:rPr>
      </w:pPr>
      <w:r w:rsidRPr="000E1253">
        <w:rPr>
          <w:rFonts w:eastAsia="MS ??" w:cs="Times New Roman"/>
          <w:color w:val="000000"/>
          <w:lang w:eastAsia="nl-NL"/>
        </w:rPr>
        <w:t>Wanneer tijdens de boomcontrole twijfel is over het gevolg van de geconstateerde boomgebreken of twijfel is over de indeling in de boomveiligheidscategorie, moet de boom als ‘risicoboom’ worden aangeduid en moet de maatregel ‘nader onderzoek’ worden geadviseerd. Na beoordeling van de boom in het nader onderzoek moeten de resultaten worden aangepast aan de resultaten van het nader onderzoek.</w:t>
      </w:r>
    </w:p>
    <w:p w14:paraId="298DB6F9" w14:textId="77777777" w:rsidR="00B6012E" w:rsidRPr="000E1253" w:rsidRDefault="00B6012E" w:rsidP="00B6012E">
      <w:pPr>
        <w:spacing w:after="0" w:line="240" w:lineRule="auto"/>
        <w:rPr>
          <w:rFonts w:eastAsia="MS ??" w:cs="Times New Roman"/>
          <w:color w:val="000000"/>
          <w:u w:val="single"/>
          <w:lang w:eastAsia="nl-NL"/>
        </w:rPr>
      </w:pPr>
    </w:p>
    <w:p w14:paraId="3CB1374A" w14:textId="77777777" w:rsidR="00B6012E" w:rsidRPr="000E1253" w:rsidRDefault="00B6012E" w:rsidP="00B6012E">
      <w:pPr>
        <w:spacing w:after="0" w:line="240" w:lineRule="auto"/>
        <w:rPr>
          <w:rFonts w:eastAsia="MS ??" w:cs="Times New Roman"/>
          <w:color w:val="000000"/>
          <w:u w:val="single"/>
          <w:lang w:eastAsia="nl-NL"/>
        </w:rPr>
      </w:pPr>
      <w:r w:rsidRPr="000E1253">
        <w:rPr>
          <w:rFonts w:eastAsia="MS ??" w:cs="Times New Roman"/>
          <w:color w:val="000000"/>
          <w:u w:val="single"/>
          <w:lang w:eastAsia="nl-NL"/>
        </w:rPr>
        <w:t>Maatregelen bij attentieboom</w:t>
      </w:r>
    </w:p>
    <w:p w14:paraId="03AA875F" w14:textId="4666BDFA" w:rsidR="00B6012E" w:rsidRPr="000E1253" w:rsidRDefault="00B6012E" w:rsidP="00B6012E">
      <w:pPr>
        <w:spacing w:after="0" w:line="240" w:lineRule="auto"/>
        <w:rPr>
          <w:rFonts w:eastAsia="MS ??" w:cs="Times New Roman"/>
          <w:color w:val="000000"/>
          <w:lang w:eastAsia="nl-NL"/>
        </w:rPr>
      </w:pPr>
      <w:r w:rsidRPr="000E1253">
        <w:rPr>
          <w:rFonts w:eastAsia="MS ??" w:cs="Times New Roman"/>
          <w:color w:val="000000"/>
          <w:lang w:eastAsia="nl-NL"/>
        </w:rPr>
        <w:t>Bij een attentieboom moet sprake zijn van een ‘verhoogde controlefrequentie’, dat wil zeggen ten</w:t>
      </w:r>
      <w:r w:rsidR="006B25A7" w:rsidRPr="000E1253">
        <w:rPr>
          <w:rFonts w:eastAsia="MS ??" w:cs="Times New Roman"/>
          <w:color w:val="000000"/>
          <w:lang w:eastAsia="nl-NL"/>
        </w:rPr>
        <w:t xml:space="preserve"> </w:t>
      </w:r>
      <w:r w:rsidRPr="000E1253">
        <w:rPr>
          <w:rFonts w:eastAsia="MS ??" w:cs="Times New Roman"/>
          <w:color w:val="000000"/>
          <w:lang w:eastAsia="nl-NL"/>
        </w:rPr>
        <w:t xml:space="preserve">minste </w:t>
      </w:r>
      <w:r w:rsidR="006B25A7" w:rsidRPr="000E1253">
        <w:rPr>
          <w:rFonts w:eastAsia="MS ??" w:cs="Times New Roman"/>
          <w:color w:val="000000"/>
          <w:lang w:eastAsia="nl-NL"/>
        </w:rPr>
        <w:t xml:space="preserve">een maal </w:t>
      </w:r>
      <w:r w:rsidRPr="000E1253">
        <w:rPr>
          <w:rFonts w:eastAsia="MS ??" w:cs="Times New Roman"/>
          <w:color w:val="000000"/>
          <w:lang w:eastAsia="nl-NL"/>
        </w:rPr>
        <w:t xml:space="preserve">per jaar. Als de bestaande controlefrequentie </w:t>
      </w:r>
      <w:r w:rsidR="00C55578" w:rsidRPr="000E1253">
        <w:rPr>
          <w:rFonts w:eastAsia="MS ??" w:cs="Times New Roman"/>
          <w:color w:val="000000"/>
          <w:lang w:eastAsia="nl-NL"/>
        </w:rPr>
        <w:t xml:space="preserve">naar de mening van de controleur </w:t>
      </w:r>
      <w:r w:rsidRPr="000E1253">
        <w:rPr>
          <w:rFonts w:eastAsia="MS ??" w:cs="Times New Roman"/>
          <w:color w:val="000000"/>
          <w:lang w:eastAsia="nl-NL"/>
        </w:rPr>
        <w:t>al hoog genoeg is, hoeft hier geen maatregel te worden aangegeven. Als dat niet zo is, moet de maatregel ‘controlefrequentie verhogen’ worden geadviseerd, met een aanduiding van de geadviseerde frequentie.</w:t>
      </w:r>
      <w:r w:rsidR="00EE0F18" w:rsidRPr="000E1253">
        <w:rPr>
          <w:rFonts w:eastAsia="MS ??" w:cs="Times New Roman"/>
          <w:color w:val="000000"/>
          <w:lang w:eastAsia="nl-NL"/>
        </w:rPr>
        <w:t xml:space="preserve"> </w:t>
      </w:r>
      <w:r w:rsidRPr="000E1253">
        <w:rPr>
          <w:rFonts w:eastAsia="MS ??" w:cs="Times New Roman"/>
          <w:color w:val="000000"/>
          <w:lang w:eastAsia="nl-NL"/>
        </w:rPr>
        <w:t xml:space="preserve">De boomeigenaar draagt zorg voor het vaststellen en onderbouwen van de indeling in controlefrequenties (zie bijlage </w:t>
      </w:r>
      <w:r w:rsidR="00643A7A" w:rsidRPr="000E1253">
        <w:rPr>
          <w:rFonts w:eastAsia="MS ??" w:cs="Times New Roman"/>
          <w:color w:val="000000"/>
          <w:lang w:eastAsia="nl-NL"/>
        </w:rPr>
        <w:t>I</w:t>
      </w:r>
      <w:r w:rsidRPr="000E1253">
        <w:rPr>
          <w:rFonts w:eastAsia="MS ??" w:cs="Times New Roman"/>
          <w:color w:val="000000"/>
          <w:lang w:eastAsia="nl-NL"/>
        </w:rPr>
        <w:t>II)</w:t>
      </w:r>
      <w:r w:rsidR="00206F9D" w:rsidRPr="000E1253">
        <w:rPr>
          <w:rFonts w:eastAsia="MS ??" w:cs="Times New Roman"/>
          <w:color w:val="000000"/>
          <w:lang w:eastAsia="nl-NL"/>
        </w:rPr>
        <w:t>.</w:t>
      </w:r>
    </w:p>
    <w:p w14:paraId="21C81DB6" w14:textId="77777777" w:rsidR="00BD4704" w:rsidRPr="000E1253" w:rsidRDefault="00BD4704" w:rsidP="00B6012E">
      <w:pPr>
        <w:spacing w:after="0" w:line="240" w:lineRule="auto"/>
        <w:rPr>
          <w:rFonts w:eastAsia="MS ??" w:cs="Times New Roman"/>
          <w:color w:val="000000"/>
          <w:u w:val="single"/>
          <w:lang w:eastAsia="nl-NL"/>
        </w:rPr>
      </w:pPr>
    </w:p>
    <w:p w14:paraId="4CE71A0A" w14:textId="065E3125" w:rsidR="00B6012E" w:rsidRPr="000E1253" w:rsidRDefault="00B6012E" w:rsidP="00B6012E">
      <w:pPr>
        <w:spacing w:after="0" w:line="240" w:lineRule="auto"/>
        <w:rPr>
          <w:rFonts w:eastAsia="MS ??" w:cs="Times New Roman"/>
          <w:b/>
          <w:color w:val="000000"/>
          <w:lang w:eastAsia="nl-NL"/>
        </w:rPr>
      </w:pPr>
      <w:r w:rsidRPr="000E1253">
        <w:rPr>
          <w:b/>
        </w:rPr>
        <w:t xml:space="preserve">Relatie </w:t>
      </w:r>
      <w:r w:rsidR="00826A55" w:rsidRPr="000E1253">
        <w:rPr>
          <w:rFonts w:eastAsia="MS ??" w:cs="Times New Roman"/>
          <w:b/>
          <w:color w:val="000000"/>
          <w:lang w:eastAsia="nl-NL"/>
        </w:rPr>
        <w:t>boomveiligheidsklasse</w:t>
      </w:r>
      <w:r w:rsidRPr="000E1253">
        <w:rPr>
          <w:rFonts w:eastAsia="MS ??" w:cs="Times New Roman"/>
          <w:b/>
          <w:color w:val="000000"/>
          <w:lang w:eastAsia="nl-NL"/>
        </w:rPr>
        <w:t xml:space="preserve"> en boomveiligheidsmaatregel</w:t>
      </w:r>
    </w:p>
    <w:tbl>
      <w:tblPr>
        <w:tblStyle w:val="Tabelraster"/>
        <w:tblW w:w="0" w:type="auto"/>
        <w:tblLook w:val="04A0" w:firstRow="1" w:lastRow="0" w:firstColumn="1" w:lastColumn="0" w:noHBand="0" w:noVBand="1"/>
      </w:tblPr>
      <w:tblGrid>
        <w:gridCol w:w="2280"/>
        <w:gridCol w:w="6405"/>
      </w:tblGrid>
      <w:tr w:rsidR="00B6012E" w:rsidRPr="000E1253" w14:paraId="117F5130" w14:textId="77777777" w:rsidTr="00206F9D">
        <w:trPr>
          <w:trHeight w:val="300"/>
        </w:trPr>
        <w:tc>
          <w:tcPr>
            <w:tcW w:w="2235" w:type="dxa"/>
            <w:noWrap/>
            <w:hideMark/>
          </w:tcPr>
          <w:p w14:paraId="58DEE1E0" w14:textId="38F195A4" w:rsidR="00B6012E" w:rsidRPr="000E1253" w:rsidRDefault="00B6012E" w:rsidP="00826A55">
            <w:pPr>
              <w:rPr>
                <w:rFonts w:eastAsia="MS ??" w:cs="Times New Roman"/>
                <w:b/>
                <w:color w:val="000000"/>
                <w:lang w:eastAsia="nl-NL"/>
              </w:rPr>
            </w:pPr>
            <w:r w:rsidRPr="000E1253">
              <w:rPr>
                <w:rFonts w:eastAsia="MS ??" w:cs="Times New Roman"/>
                <w:b/>
                <w:color w:val="000000"/>
                <w:lang w:eastAsia="nl-NL"/>
              </w:rPr>
              <w:t>Boomveiligheids</w:t>
            </w:r>
            <w:r w:rsidR="00826A55" w:rsidRPr="000E1253">
              <w:rPr>
                <w:rFonts w:eastAsia="MS ??" w:cs="Times New Roman"/>
                <w:b/>
                <w:color w:val="000000"/>
                <w:lang w:eastAsia="nl-NL"/>
              </w:rPr>
              <w:t>klasse</w:t>
            </w:r>
          </w:p>
        </w:tc>
        <w:tc>
          <w:tcPr>
            <w:tcW w:w="6405" w:type="dxa"/>
            <w:noWrap/>
            <w:hideMark/>
          </w:tcPr>
          <w:p w14:paraId="798C2BF5" w14:textId="77777777" w:rsidR="00B6012E" w:rsidRPr="000E1253" w:rsidRDefault="00B6012E" w:rsidP="005C371B">
            <w:pPr>
              <w:rPr>
                <w:rFonts w:eastAsia="MS ??" w:cs="Times New Roman"/>
                <w:b/>
                <w:color w:val="000000"/>
                <w:lang w:eastAsia="nl-NL"/>
              </w:rPr>
            </w:pPr>
            <w:r w:rsidRPr="000E1253">
              <w:rPr>
                <w:rFonts w:eastAsia="MS ??" w:cs="Times New Roman"/>
                <w:b/>
                <w:color w:val="000000"/>
                <w:lang w:eastAsia="nl-NL"/>
              </w:rPr>
              <w:t>Veiligheidsmaatregelen</w:t>
            </w:r>
          </w:p>
        </w:tc>
      </w:tr>
      <w:tr w:rsidR="00B6012E" w:rsidRPr="000E1253" w14:paraId="55B9550D" w14:textId="77777777" w:rsidTr="00206F9D">
        <w:trPr>
          <w:trHeight w:val="300"/>
        </w:trPr>
        <w:tc>
          <w:tcPr>
            <w:tcW w:w="2235" w:type="dxa"/>
            <w:noWrap/>
            <w:hideMark/>
          </w:tcPr>
          <w:p w14:paraId="5C5A6997" w14:textId="77777777" w:rsidR="00B6012E" w:rsidRPr="000E1253" w:rsidRDefault="00B6012E" w:rsidP="005C371B">
            <w:pPr>
              <w:rPr>
                <w:rFonts w:eastAsia="MS ??" w:cs="Times New Roman"/>
                <w:color w:val="000000"/>
                <w:sz w:val="20"/>
                <w:szCs w:val="20"/>
                <w:lang w:eastAsia="nl-NL"/>
              </w:rPr>
            </w:pPr>
            <w:r w:rsidRPr="000E1253">
              <w:rPr>
                <w:rFonts w:eastAsia="MS ??" w:cs="Times New Roman"/>
                <w:color w:val="000000"/>
                <w:sz w:val="20"/>
                <w:szCs w:val="20"/>
                <w:lang w:eastAsia="nl-NL"/>
              </w:rPr>
              <w:t>Boom zonder gebreken</w:t>
            </w:r>
          </w:p>
        </w:tc>
        <w:tc>
          <w:tcPr>
            <w:tcW w:w="6405" w:type="dxa"/>
            <w:noWrap/>
            <w:hideMark/>
          </w:tcPr>
          <w:p w14:paraId="1391A6D1" w14:textId="77777777" w:rsidR="00B6012E" w:rsidRPr="000E1253" w:rsidRDefault="00B6012E" w:rsidP="005C371B">
            <w:pPr>
              <w:rPr>
                <w:rFonts w:eastAsia="MS ??" w:cs="Times New Roman"/>
                <w:color w:val="000000"/>
                <w:sz w:val="20"/>
                <w:szCs w:val="20"/>
                <w:lang w:eastAsia="nl-NL"/>
              </w:rPr>
            </w:pPr>
            <w:r w:rsidRPr="000E1253">
              <w:rPr>
                <w:rFonts w:eastAsia="MS ??" w:cs="Times New Roman"/>
                <w:color w:val="000000"/>
                <w:sz w:val="20"/>
                <w:szCs w:val="20"/>
                <w:lang w:eastAsia="nl-NL"/>
              </w:rPr>
              <w:t>Geen</w:t>
            </w:r>
          </w:p>
        </w:tc>
      </w:tr>
      <w:tr w:rsidR="00B6012E" w:rsidRPr="000E1253" w14:paraId="62F98F4D" w14:textId="77777777" w:rsidTr="00206F9D">
        <w:trPr>
          <w:trHeight w:val="550"/>
        </w:trPr>
        <w:tc>
          <w:tcPr>
            <w:tcW w:w="2235" w:type="dxa"/>
            <w:noWrap/>
            <w:hideMark/>
          </w:tcPr>
          <w:p w14:paraId="4200A53F" w14:textId="77777777" w:rsidR="00B6012E" w:rsidRPr="000E1253" w:rsidRDefault="00B6012E" w:rsidP="005C371B">
            <w:pPr>
              <w:rPr>
                <w:rFonts w:eastAsia="MS ??" w:cs="Times New Roman"/>
                <w:color w:val="000000"/>
                <w:sz w:val="20"/>
                <w:szCs w:val="20"/>
                <w:lang w:eastAsia="nl-NL"/>
              </w:rPr>
            </w:pPr>
            <w:r w:rsidRPr="000E1253">
              <w:rPr>
                <w:rFonts w:eastAsia="MS ??" w:cs="Times New Roman"/>
                <w:color w:val="000000"/>
                <w:sz w:val="20"/>
                <w:szCs w:val="20"/>
                <w:lang w:eastAsia="nl-NL"/>
              </w:rPr>
              <w:t>Attentieboom</w:t>
            </w:r>
          </w:p>
        </w:tc>
        <w:tc>
          <w:tcPr>
            <w:tcW w:w="6405" w:type="dxa"/>
            <w:noWrap/>
            <w:hideMark/>
          </w:tcPr>
          <w:p w14:paraId="1A57AA00" w14:textId="77777777" w:rsidR="00643A7A" w:rsidRPr="000E1253" w:rsidRDefault="00B6012E" w:rsidP="005C371B">
            <w:pPr>
              <w:rPr>
                <w:rFonts w:eastAsia="MS ??" w:cs="Times New Roman"/>
                <w:color w:val="000000"/>
                <w:sz w:val="20"/>
                <w:szCs w:val="20"/>
                <w:lang w:eastAsia="nl-NL"/>
              </w:rPr>
            </w:pPr>
            <w:r w:rsidRPr="000E1253">
              <w:rPr>
                <w:rFonts w:eastAsia="MS ??" w:cs="Times New Roman"/>
                <w:color w:val="000000"/>
                <w:sz w:val="20"/>
                <w:szCs w:val="20"/>
                <w:lang w:eastAsia="nl-NL"/>
              </w:rPr>
              <w:t xml:space="preserve">Indien van toepassing: </w:t>
            </w:r>
          </w:p>
          <w:p w14:paraId="076258E9" w14:textId="39E5B2F6" w:rsidR="00643A7A" w:rsidRPr="000E1253" w:rsidRDefault="00643A7A" w:rsidP="006F700F">
            <w:pPr>
              <w:rPr>
                <w:rFonts w:eastAsia="MS ??" w:cs="Times New Roman"/>
                <w:color w:val="000000"/>
                <w:sz w:val="20"/>
                <w:szCs w:val="20"/>
                <w:lang w:eastAsia="nl-NL"/>
              </w:rPr>
            </w:pPr>
            <w:r w:rsidRPr="000E1253">
              <w:rPr>
                <w:rFonts w:eastAsia="MS ??" w:cs="Times New Roman"/>
                <w:color w:val="000000"/>
                <w:sz w:val="20"/>
                <w:szCs w:val="20"/>
                <w:lang w:eastAsia="nl-NL"/>
              </w:rPr>
              <w:t xml:space="preserve">- </w:t>
            </w:r>
            <w:r w:rsidR="00B6012E" w:rsidRPr="000E1253">
              <w:rPr>
                <w:rFonts w:eastAsia="MS ??" w:cs="Times New Roman"/>
                <w:color w:val="000000"/>
                <w:sz w:val="20"/>
                <w:szCs w:val="20"/>
                <w:lang w:eastAsia="nl-NL"/>
              </w:rPr>
              <w:t>controlefrequentie ve</w:t>
            </w:r>
            <w:r w:rsidRPr="000E1253">
              <w:rPr>
                <w:rFonts w:eastAsia="MS ??" w:cs="Times New Roman"/>
                <w:color w:val="000000"/>
                <w:sz w:val="20"/>
                <w:szCs w:val="20"/>
                <w:lang w:eastAsia="nl-NL"/>
              </w:rPr>
              <w:t>rhogen</w:t>
            </w:r>
            <w:r w:rsidR="006F700F" w:rsidRPr="000E1253">
              <w:rPr>
                <w:rFonts w:eastAsia="MS ??" w:cs="Times New Roman"/>
                <w:color w:val="000000"/>
                <w:sz w:val="20"/>
                <w:szCs w:val="20"/>
                <w:lang w:eastAsia="nl-NL"/>
              </w:rPr>
              <w:t xml:space="preserve"> tot minimaal 1x per jaar</w:t>
            </w:r>
            <w:r w:rsidR="00C55578" w:rsidRPr="000E1253">
              <w:rPr>
                <w:rFonts w:eastAsia="MS ??" w:cs="Times New Roman"/>
                <w:color w:val="000000"/>
                <w:sz w:val="20"/>
                <w:szCs w:val="20"/>
                <w:lang w:eastAsia="nl-NL"/>
              </w:rPr>
              <w:t>, advies frequentie in opmerkingenveld</w:t>
            </w:r>
            <w:r w:rsidRPr="000E1253">
              <w:rPr>
                <w:rFonts w:eastAsia="MS ??" w:cs="Times New Roman"/>
                <w:color w:val="000000"/>
                <w:sz w:val="20"/>
                <w:szCs w:val="20"/>
                <w:lang w:eastAsia="nl-NL"/>
              </w:rPr>
              <w:t xml:space="preserve"> </w:t>
            </w:r>
          </w:p>
        </w:tc>
      </w:tr>
      <w:tr w:rsidR="00B6012E" w:rsidRPr="000E1253" w14:paraId="76B1BD4A" w14:textId="77777777" w:rsidTr="00206F9D">
        <w:trPr>
          <w:trHeight w:val="2505"/>
        </w:trPr>
        <w:tc>
          <w:tcPr>
            <w:tcW w:w="2235" w:type="dxa"/>
            <w:noWrap/>
            <w:hideMark/>
          </w:tcPr>
          <w:p w14:paraId="1AFB60B4" w14:textId="77777777" w:rsidR="00B6012E" w:rsidRPr="000E1253" w:rsidRDefault="00B6012E" w:rsidP="005C371B">
            <w:pPr>
              <w:rPr>
                <w:rFonts w:eastAsia="MS ??" w:cs="Times New Roman"/>
                <w:color w:val="000000"/>
                <w:sz w:val="20"/>
                <w:szCs w:val="20"/>
                <w:lang w:eastAsia="nl-NL"/>
              </w:rPr>
            </w:pPr>
            <w:r w:rsidRPr="000E1253">
              <w:rPr>
                <w:rFonts w:eastAsia="MS ??" w:cs="Times New Roman"/>
                <w:color w:val="000000"/>
                <w:sz w:val="20"/>
                <w:szCs w:val="20"/>
                <w:lang w:eastAsia="nl-NL"/>
              </w:rPr>
              <w:t xml:space="preserve">Risicoboom </w:t>
            </w:r>
          </w:p>
        </w:tc>
        <w:tc>
          <w:tcPr>
            <w:tcW w:w="6405" w:type="dxa"/>
            <w:noWrap/>
            <w:hideMark/>
          </w:tcPr>
          <w:p w14:paraId="38B9AA2A" w14:textId="73A58B6E" w:rsidR="00B6012E" w:rsidRPr="000E1253" w:rsidRDefault="006B25A7" w:rsidP="005C371B">
            <w:pPr>
              <w:rPr>
                <w:rFonts w:eastAsia="MS ??" w:cs="Times New Roman"/>
                <w:color w:val="000000"/>
                <w:sz w:val="20"/>
                <w:szCs w:val="20"/>
                <w:lang w:eastAsia="nl-NL"/>
              </w:rPr>
            </w:pPr>
            <w:r w:rsidRPr="000E1253">
              <w:rPr>
                <w:rFonts w:eastAsia="MS ??" w:cs="Times New Roman"/>
                <w:color w:val="000000"/>
                <w:sz w:val="20"/>
                <w:szCs w:val="20"/>
                <w:lang w:eastAsia="nl-NL"/>
              </w:rPr>
              <w:t xml:space="preserve">Een </w:t>
            </w:r>
            <w:r w:rsidR="00B6012E" w:rsidRPr="000E1253">
              <w:rPr>
                <w:rFonts w:eastAsia="MS ??" w:cs="Times New Roman"/>
                <w:color w:val="000000"/>
                <w:sz w:val="20"/>
                <w:szCs w:val="20"/>
                <w:lang w:eastAsia="nl-NL"/>
              </w:rPr>
              <w:t>of meer maatregelen die de veiligheidsrisico’s beperken of opheffen:</w:t>
            </w:r>
          </w:p>
          <w:p w14:paraId="45C1DFC1" w14:textId="0F2EE768" w:rsidR="00B6012E" w:rsidRPr="000E1253" w:rsidRDefault="00B6012E" w:rsidP="005C371B">
            <w:pPr>
              <w:rPr>
                <w:rFonts w:eastAsia="MS ??" w:cs="Times New Roman"/>
                <w:color w:val="000000"/>
                <w:sz w:val="20"/>
                <w:szCs w:val="20"/>
                <w:lang w:eastAsia="nl-NL"/>
              </w:rPr>
            </w:pPr>
            <w:r w:rsidRPr="000E1253">
              <w:rPr>
                <w:rFonts w:eastAsia="MS ??" w:cs="Times New Roman"/>
                <w:color w:val="000000"/>
                <w:sz w:val="20"/>
                <w:szCs w:val="20"/>
                <w:lang w:eastAsia="nl-NL"/>
              </w:rPr>
              <w:t xml:space="preserve">- </w:t>
            </w:r>
            <w:r w:rsidR="006B25A7" w:rsidRPr="000E1253">
              <w:rPr>
                <w:rFonts w:eastAsia="MS ??" w:cs="Times New Roman"/>
                <w:color w:val="000000"/>
                <w:sz w:val="20"/>
                <w:szCs w:val="20"/>
                <w:lang w:eastAsia="nl-NL"/>
              </w:rPr>
              <w:t>veiligheidssnoei</w:t>
            </w:r>
          </w:p>
          <w:p w14:paraId="39B1C86E" w14:textId="15703D07" w:rsidR="00B6012E" w:rsidRPr="000E1253" w:rsidRDefault="00B6012E" w:rsidP="005C371B">
            <w:pPr>
              <w:rPr>
                <w:rFonts w:eastAsia="MS ??" w:cs="Times New Roman"/>
                <w:color w:val="000000"/>
                <w:sz w:val="20"/>
                <w:szCs w:val="20"/>
                <w:lang w:eastAsia="nl-NL"/>
              </w:rPr>
            </w:pPr>
            <w:r w:rsidRPr="000E1253">
              <w:rPr>
                <w:rFonts w:eastAsia="MS ??" w:cs="Times New Roman"/>
                <w:color w:val="000000"/>
                <w:sz w:val="20"/>
                <w:szCs w:val="20"/>
                <w:lang w:eastAsia="nl-NL"/>
              </w:rPr>
              <w:t xml:space="preserve">- </w:t>
            </w:r>
            <w:r w:rsidR="006B25A7" w:rsidRPr="000E1253">
              <w:rPr>
                <w:rFonts w:eastAsia="MS ??" w:cs="Times New Roman"/>
                <w:color w:val="000000"/>
                <w:sz w:val="20"/>
                <w:szCs w:val="20"/>
                <w:lang w:eastAsia="nl-NL"/>
              </w:rPr>
              <w:t xml:space="preserve">boom </w:t>
            </w:r>
            <w:r w:rsidRPr="000E1253">
              <w:rPr>
                <w:rFonts w:eastAsia="MS ??" w:cs="Times New Roman"/>
                <w:color w:val="000000"/>
                <w:sz w:val="20"/>
                <w:szCs w:val="20"/>
                <w:lang w:eastAsia="nl-NL"/>
              </w:rPr>
              <w:t>verwijderen</w:t>
            </w:r>
          </w:p>
          <w:p w14:paraId="7462EB37" w14:textId="0DE1EA85" w:rsidR="00B6012E" w:rsidRPr="000E1253" w:rsidRDefault="00B6012E" w:rsidP="005C371B">
            <w:pPr>
              <w:rPr>
                <w:rFonts w:eastAsia="MS ??" w:cs="Times New Roman"/>
                <w:color w:val="000000"/>
                <w:sz w:val="20"/>
                <w:szCs w:val="20"/>
                <w:lang w:eastAsia="nl-NL"/>
              </w:rPr>
            </w:pPr>
            <w:r w:rsidRPr="000E1253">
              <w:rPr>
                <w:rFonts w:eastAsia="MS ??" w:cs="Times New Roman"/>
                <w:color w:val="000000"/>
                <w:sz w:val="20"/>
                <w:szCs w:val="20"/>
                <w:lang w:eastAsia="nl-NL"/>
              </w:rPr>
              <w:t xml:space="preserve">- </w:t>
            </w:r>
            <w:r w:rsidR="006B25A7" w:rsidRPr="000E1253">
              <w:rPr>
                <w:rFonts w:eastAsia="MS ??" w:cs="Times New Roman"/>
                <w:color w:val="000000"/>
                <w:sz w:val="20"/>
                <w:szCs w:val="20"/>
                <w:lang w:eastAsia="nl-NL"/>
              </w:rPr>
              <w:t xml:space="preserve">verankering </w:t>
            </w:r>
            <w:r w:rsidRPr="000E1253">
              <w:rPr>
                <w:rFonts w:eastAsia="MS ??" w:cs="Times New Roman"/>
                <w:color w:val="000000"/>
                <w:sz w:val="20"/>
                <w:szCs w:val="20"/>
                <w:lang w:eastAsia="nl-NL"/>
              </w:rPr>
              <w:t>aanbrengen</w:t>
            </w:r>
          </w:p>
          <w:p w14:paraId="11E69338" w14:textId="2EEEB3E7" w:rsidR="00B6012E" w:rsidRPr="000E1253" w:rsidRDefault="00B6012E" w:rsidP="005C371B">
            <w:pPr>
              <w:rPr>
                <w:rFonts w:eastAsia="MS ??" w:cs="Times New Roman"/>
                <w:color w:val="000000"/>
                <w:sz w:val="20"/>
                <w:szCs w:val="20"/>
                <w:lang w:eastAsia="nl-NL"/>
              </w:rPr>
            </w:pPr>
            <w:r w:rsidRPr="000E1253">
              <w:rPr>
                <w:rFonts w:eastAsia="MS ??" w:cs="Times New Roman"/>
                <w:color w:val="000000"/>
                <w:sz w:val="20"/>
                <w:szCs w:val="20"/>
                <w:lang w:eastAsia="nl-NL"/>
              </w:rPr>
              <w:t xml:space="preserve">- </w:t>
            </w:r>
            <w:r w:rsidR="006B25A7" w:rsidRPr="000E1253">
              <w:rPr>
                <w:rFonts w:eastAsia="MS ??" w:cs="Times New Roman"/>
                <w:color w:val="000000"/>
                <w:sz w:val="20"/>
                <w:szCs w:val="20"/>
                <w:lang w:eastAsia="nl-NL"/>
              </w:rPr>
              <w:t xml:space="preserve">verankering </w:t>
            </w:r>
            <w:r w:rsidRPr="000E1253">
              <w:rPr>
                <w:rFonts w:eastAsia="MS ??" w:cs="Times New Roman"/>
                <w:color w:val="000000"/>
                <w:sz w:val="20"/>
                <w:szCs w:val="20"/>
                <w:lang w:eastAsia="nl-NL"/>
              </w:rPr>
              <w:t>bijstellen/controleren</w:t>
            </w:r>
          </w:p>
          <w:p w14:paraId="55AA96F2" w14:textId="77777777" w:rsidR="00B6012E" w:rsidRPr="000E1253" w:rsidRDefault="00B6012E" w:rsidP="005C371B">
            <w:pPr>
              <w:rPr>
                <w:rFonts w:eastAsia="MS ??" w:cs="Times New Roman"/>
                <w:color w:val="000000"/>
                <w:sz w:val="20"/>
                <w:szCs w:val="20"/>
                <w:lang w:eastAsia="nl-NL"/>
              </w:rPr>
            </w:pPr>
            <w:r w:rsidRPr="000E1253">
              <w:rPr>
                <w:rFonts w:eastAsia="MS ??" w:cs="Times New Roman"/>
                <w:color w:val="000000"/>
                <w:sz w:val="20"/>
                <w:szCs w:val="20"/>
                <w:lang w:eastAsia="nl-NL"/>
              </w:rPr>
              <w:t xml:space="preserve">Indien van toepassing: </w:t>
            </w:r>
          </w:p>
          <w:p w14:paraId="0C6DA652" w14:textId="7E990860" w:rsidR="00B6012E" w:rsidRPr="000E1253" w:rsidRDefault="00B6012E" w:rsidP="005C371B">
            <w:pPr>
              <w:rPr>
                <w:rFonts w:eastAsia="MS ??" w:cs="Times New Roman"/>
                <w:color w:val="000000"/>
                <w:sz w:val="20"/>
                <w:szCs w:val="20"/>
                <w:lang w:eastAsia="nl-NL"/>
              </w:rPr>
            </w:pPr>
            <w:r w:rsidRPr="000E1253">
              <w:rPr>
                <w:rFonts w:eastAsia="MS ??" w:cs="Times New Roman"/>
                <w:color w:val="000000"/>
                <w:sz w:val="20"/>
                <w:szCs w:val="20"/>
                <w:lang w:eastAsia="nl-NL"/>
              </w:rPr>
              <w:t xml:space="preserve">- </w:t>
            </w:r>
            <w:r w:rsidR="006B25A7" w:rsidRPr="000E1253">
              <w:rPr>
                <w:rFonts w:eastAsia="MS ??" w:cs="Times New Roman"/>
                <w:color w:val="000000"/>
                <w:sz w:val="20"/>
                <w:szCs w:val="20"/>
                <w:lang w:eastAsia="nl-NL"/>
              </w:rPr>
              <w:t xml:space="preserve">controlefrequentie </w:t>
            </w:r>
            <w:r w:rsidRPr="000E1253">
              <w:rPr>
                <w:rFonts w:eastAsia="MS ??" w:cs="Times New Roman"/>
                <w:color w:val="000000"/>
                <w:sz w:val="20"/>
                <w:szCs w:val="20"/>
                <w:lang w:eastAsia="nl-NL"/>
              </w:rPr>
              <w:t>verhogen tot minimaal 1x per jaar</w:t>
            </w:r>
            <w:r w:rsidR="005D5530" w:rsidRPr="000E1253">
              <w:rPr>
                <w:rFonts w:eastAsia="MS ??" w:cs="Times New Roman"/>
                <w:color w:val="000000"/>
                <w:sz w:val="20"/>
                <w:szCs w:val="20"/>
                <w:lang w:eastAsia="nl-NL"/>
              </w:rPr>
              <w:t>, advies frequentie in opmerkingenveld</w:t>
            </w:r>
          </w:p>
          <w:p w14:paraId="3AA8A6FE" w14:textId="77777777" w:rsidR="00B6012E" w:rsidRPr="000E1253" w:rsidRDefault="00B6012E" w:rsidP="005C371B">
            <w:pPr>
              <w:rPr>
                <w:rFonts w:eastAsia="MS ??" w:cs="Times New Roman"/>
                <w:color w:val="000000"/>
                <w:sz w:val="20"/>
                <w:szCs w:val="20"/>
                <w:lang w:eastAsia="nl-NL"/>
              </w:rPr>
            </w:pPr>
            <w:r w:rsidRPr="000E1253">
              <w:rPr>
                <w:rFonts w:eastAsia="MS ??" w:cs="Times New Roman"/>
                <w:color w:val="000000"/>
                <w:sz w:val="20"/>
                <w:szCs w:val="20"/>
                <w:lang w:eastAsia="nl-NL"/>
              </w:rPr>
              <w:t>Bij twijfel over aard of omvang van het boomgebrek:</w:t>
            </w:r>
          </w:p>
          <w:p w14:paraId="2706862D" w14:textId="26B7F4C1" w:rsidR="00B6012E" w:rsidRPr="000E1253" w:rsidRDefault="00B6012E" w:rsidP="005C371B">
            <w:pPr>
              <w:rPr>
                <w:rFonts w:eastAsia="MS ??" w:cs="Times New Roman"/>
                <w:color w:val="000000"/>
                <w:sz w:val="20"/>
                <w:szCs w:val="20"/>
                <w:lang w:eastAsia="nl-NL"/>
              </w:rPr>
            </w:pPr>
            <w:r w:rsidRPr="000E1253">
              <w:rPr>
                <w:rFonts w:eastAsia="MS ??" w:cs="Times New Roman"/>
                <w:color w:val="000000"/>
                <w:sz w:val="20"/>
                <w:szCs w:val="20"/>
                <w:lang w:eastAsia="nl-NL"/>
              </w:rPr>
              <w:t xml:space="preserve">- </w:t>
            </w:r>
            <w:r w:rsidR="006B25A7" w:rsidRPr="000E1253">
              <w:rPr>
                <w:rFonts w:eastAsia="MS ??" w:cs="Times New Roman"/>
                <w:color w:val="000000"/>
                <w:sz w:val="20"/>
                <w:szCs w:val="20"/>
                <w:lang w:eastAsia="nl-NL"/>
              </w:rPr>
              <w:t xml:space="preserve">nader </w:t>
            </w:r>
            <w:r w:rsidRPr="000E1253">
              <w:rPr>
                <w:rFonts w:eastAsia="MS ??" w:cs="Times New Roman"/>
                <w:color w:val="000000"/>
                <w:sz w:val="20"/>
                <w:szCs w:val="20"/>
                <w:lang w:eastAsia="nl-NL"/>
              </w:rPr>
              <w:t>onderzoek</w:t>
            </w:r>
          </w:p>
          <w:p w14:paraId="40563EC5" w14:textId="77777777" w:rsidR="00826A55" w:rsidRPr="000E1253" w:rsidRDefault="00826A55" w:rsidP="005C371B">
            <w:pPr>
              <w:rPr>
                <w:rFonts w:eastAsia="MS ??" w:cs="Times New Roman"/>
                <w:color w:val="000000"/>
                <w:sz w:val="20"/>
                <w:szCs w:val="20"/>
                <w:lang w:eastAsia="nl-NL"/>
              </w:rPr>
            </w:pPr>
            <w:r w:rsidRPr="000E1253">
              <w:rPr>
                <w:rFonts w:eastAsia="MS ??" w:cs="Times New Roman"/>
                <w:color w:val="000000"/>
                <w:sz w:val="20"/>
                <w:szCs w:val="20"/>
                <w:lang w:eastAsia="nl-NL"/>
              </w:rPr>
              <w:t>Bij geheel of gedeeltelijk niet te beoordelen:</w:t>
            </w:r>
          </w:p>
          <w:p w14:paraId="731B3AF5" w14:textId="33F82563" w:rsidR="00826A55" w:rsidRPr="000E1253" w:rsidRDefault="00826A55" w:rsidP="005C371B">
            <w:pPr>
              <w:rPr>
                <w:rFonts w:eastAsia="MS ??" w:cs="Times New Roman"/>
                <w:color w:val="000000"/>
                <w:sz w:val="20"/>
                <w:szCs w:val="20"/>
                <w:lang w:eastAsia="nl-NL"/>
              </w:rPr>
            </w:pPr>
            <w:r w:rsidRPr="000E1253">
              <w:rPr>
                <w:rFonts w:eastAsia="MS ??" w:cs="Times New Roman"/>
                <w:color w:val="000000"/>
                <w:sz w:val="20"/>
                <w:szCs w:val="20"/>
                <w:lang w:eastAsia="nl-NL"/>
              </w:rPr>
              <w:t>- hercontrole</w:t>
            </w:r>
          </w:p>
        </w:tc>
      </w:tr>
    </w:tbl>
    <w:p w14:paraId="3AC40E15" w14:textId="77777777" w:rsidR="006201C7" w:rsidRPr="000E1253" w:rsidRDefault="006201C7" w:rsidP="00B6012E">
      <w:pPr>
        <w:spacing w:after="0" w:line="240" w:lineRule="auto"/>
        <w:rPr>
          <w:rFonts w:eastAsia="MS ??" w:cs="Times New Roman"/>
          <w:color w:val="000000"/>
          <w:lang w:eastAsia="nl-NL"/>
        </w:rPr>
      </w:pPr>
    </w:p>
    <w:p w14:paraId="0FF13D3C" w14:textId="77777777" w:rsidR="00B6012E" w:rsidRPr="000E1253" w:rsidRDefault="00B6012E" w:rsidP="00B6012E">
      <w:pPr>
        <w:spacing w:after="0" w:line="240" w:lineRule="auto"/>
        <w:rPr>
          <w:rFonts w:eastAsia="MS ??" w:cs="Times New Roman"/>
          <w:color w:val="000000"/>
          <w:u w:val="single"/>
          <w:lang w:eastAsia="nl-NL"/>
        </w:rPr>
      </w:pPr>
      <w:r w:rsidRPr="000E1253">
        <w:rPr>
          <w:rFonts w:eastAsia="MS ??" w:cs="Times New Roman"/>
          <w:color w:val="000000"/>
          <w:u w:val="single"/>
          <w:lang w:eastAsia="nl-NL"/>
        </w:rPr>
        <w:t>Toelichting op de urgentie</w:t>
      </w:r>
    </w:p>
    <w:p w14:paraId="34C6E5E3" w14:textId="76C35895" w:rsidR="00B6012E" w:rsidRPr="000E1253" w:rsidRDefault="00B6012E" w:rsidP="00B6012E">
      <w:pPr>
        <w:spacing w:after="0" w:line="240" w:lineRule="auto"/>
        <w:rPr>
          <w:rFonts w:eastAsia="MS ??" w:cs="Times New Roman"/>
          <w:color w:val="000000"/>
          <w:lang w:eastAsia="nl-NL"/>
        </w:rPr>
      </w:pPr>
      <w:r w:rsidRPr="000E1253">
        <w:rPr>
          <w:rFonts w:eastAsia="MS ??" w:cs="Times New Roman"/>
          <w:color w:val="000000"/>
          <w:lang w:eastAsia="nl-NL"/>
        </w:rPr>
        <w:t>Alle boomveiligheidsmaatregelen bij risicobomen moeten binnen 1 jaar worden uitgevoerd. Als de boomcontroleur aanleiding ziet voor een snellere uitvoering, moet de controleur de urgentieklassen ‘</w:t>
      </w:r>
      <w:r w:rsidR="00B12EF9" w:rsidRPr="000E1253">
        <w:rPr>
          <w:rFonts w:eastAsia="MS ??" w:cs="Times New Roman"/>
          <w:color w:val="000000"/>
          <w:lang w:eastAsia="nl-NL"/>
        </w:rPr>
        <w:t>Binnen</w:t>
      </w:r>
      <w:r w:rsidRPr="000E1253">
        <w:rPr>
          <w:rFonts w:eastAsia="MS ??" w:cs="Times New Roman"/>
          <w:color w:val="000000"/>
          <w:lang w:eastAsia="nl-NL"/>
        </w:rPr>
        <w:t xml:space="preserve"> 6 maanden’, ‘Binnen </w:t>
      </w:r>
      <w:r w:rsidR="00ED0DFB" w:rsidRPr="000E1253">
        <w:rPr>
          <w:rFonts w:eastAsia="MS ??" w:cs="Times New Roman"/>
          <w:color w:val="000000"/>
          <w:lang w:eastAsia="nl-NL"/>
        </w:rPr>
        <w:t>3</w:t>
      </w:r>
      <w:r w:rsidRPr="000E1253">
        <w:rPr>
          <w:rFonts w:eastAsia="MS ??" w:cs="Times New Roman"/>
          <w:color w:val="000000"/>
          <w:lang w:eastAsia="nl-NL"/>
        </w:rPr>
        <w:t xml:space="preserve"> maand</w:t>
      </w:r>
      <w:r w:rsidR="00ED0DFB" w:rsidRPr="000E1253">
        <w:rPr>
          <w:rFonts w:eastAsia="MS ??" w:cs="Times New Roman"/>
          <w:color w:val="000000"/>
          <w:lang w:eastAsia="nl-NL"/>
        </w:rPr>
        <w:t>en</w:t>
      </w:r>
      <w:r w:rsidR="009A6A5B" w:rsidRPr="000E1253">
        <w:rPr>
          <w:rFonts w:eastAsia="MS ??" w:cs="Times New Roman"/>
          <w:color w:val="000000"/>
          <w:lang w:eastAsia="nl-NL"/>
        </w:rPr>
        <w:t xml:space="preserve">’, ‘Binnen 1 maand’ </w:t>
      </w:r>
      <w:r w:rsidRPr="000E1253">
        <w:rPr>
          <w:rFonts w:eastAsia="MS ??" w:cs="Times New Roman"/>
          <w:color w:val="000000"/>
          <w:lang w:eastAsia="nl-NL"/>
        </w:rPr>
        <w:t>of ‘Acuut’ noteren.</w:t>
      </w:r>
    </w:p>
    <w:p w14:paraId="4D6E0D0E" w14:textId="6631CAF5" w:rsidR="00B6012E" w:rsidRPr="000E1253" w:rsidRDefault="00B6012E" w:rsidP="00B6012E">
      <w:pPr>
        <w:spacing w:after="0" w:line="240" w:lineRule="auto"/>
        <w:contextualSpacing/>
        <w:rPr>
          <w:rFonts w:eastAsia="MS ??" w:cs="Times New Roman"/>
          <w:color w:val="000000"/>
          <w:lang w:eastAsia="nl-NL"/>
        </w:rPr>
      </w:pPr>
      <w:r w:rsidRPr="000E1253">
        <w:rPr>
          <w:rFonts w:eastAsia="MS ??" w:cs="Times New Roman"/>
          <w:color w:val="000000"/>
          <w:lang w:eastAsia="nl-NL"/>
        </w:rPr>
        <w:t>De optie ‘</w:t>
      </w:r>
      <w:r w:rsidR="00150066" w:rsidRPr="000E1253">
        <w:rPr>
          <w:rFonts w:eastAsia="MS ??" w:cs="Times New Roman"/>
          <w:color w:val="000000"/>
          <w:lang w:eastAsia="nl-NL"/>
        </w:rPr>
        <w:t xml:space="preserve">Acuut’ </w:t>
      </w:r>
      <w:r w:rsidRPr="000E1253">
        <w:rPr>
          <w:rFonts w:eastAsia="MS ??" w:cs="Times New Roman"/>
          <w:color w:val="000000"/>
          <w:lang w:eastAsia="nl-NL"/>
        </w:rPr>
        <w:t xml:space="preserve">geeft aan dat er vanaf het moment van constatering </w:t>
      </w:r>
      <w:r w:rsidR="004462F1" w:rsidRPr="000E1253">
        <w:rPr>
          <w:rFonts w:eastAsia="MS ??" w:cs="Times New Roman"/>
          <w:color w:val="000000"/>
          <w:lang w:eastAsia="nl-NL"/>
        </w:rPr>
        <w:t>binnen 48 uur</w:t>
      </w:r>
      <w:r w:rsidRPr="000E1253">
        <w:rPr>
          <w:rFonts w:eastAsia="MS ??" w:cs="Times New Roman"/>
          <w:color w:val="000000"/>
          <w:lang w:eastAsia="nl-NL"/>
        </w:rPr>
        <w:t xml:space="preserve"> een gerichte maatregel nodig is. De boomeigenaar en de controleur hebben hierover bij het verstrekken van de opdracht afspraken geformuleerd. </w:t>
      </w:r>
      <w:r w:rsidR="004462F1" w:rsidRPr="000E1253">
        <w:rPr>
          <w:rFonts w:eastAsia="MS ??" w:cs="Times New Roman"/>
          <w:color w:val="000000"/>
          <w:lang w:eastAsia="nl-NL"/>
        </w:rPr>
        <w:t xml:space="preserve">De controleur moet in dat geval direct ter plekke contact opnemen met de boomeigenaar om deze te informeren. </w:t>
      </w:r>
      <w:r w:rsidRPr="000E1253">
        <w:rPr>
          <w:rFonts w:eastAsia="MS ??" w:cs="Times New Roman"/>
          <w:color w:val="000000"/>
          <w:lang w:eastAsia="nl-NL"/>
        </w:rPr>
        <w:t>De boomeigenaar is verantwoordelijk voor het besluit over de maatregel en de uitvoering ervan. De geregistreerde gegevens worden zo spoedig mogelijk nagestuurd. De boomeigenaar is zodanig georganiseerd dat hij zo nodig op dezelfde dag een noodkap of andere noodmaatregel kan verordenen.</w:t>
      </w:r>
    </w:p>
    <w:p w14:paraId="44D8E223" w14:textId="77777777" w:rsidR="00C32011" w:rsidRPr="000E1253" w:rsidRDefault="00C32011" w:rsidP="00C32011">
      <w:pPr>
        <w:spacing w:after="0" w:line="240" w:lineRule="auto"/>
        <w:contextualSpacing/>
        <w:rPr>
          <w:rFonts w:eastAsia="MS ??" w:cs="Times New Roman"/>
          <w:color w:val="000000"/>
          <w:lang w:eastAsia="nl-NL"/>
        </w:rPr>
      </w:pPr>
      <w:r w:rsidRPr="000E1253">
        <w:rPr>
          <w:rFonts w:eastAsia="MS ??" w:cs="Times New Roman"/>
          <w:color w:val="000000"/>
          <w:lang w:eastAsia="nl-NL"/>
        </w:rPr>
        <w:t>Als niet alle urgentieklassen van toepassing zijn, kan de opdrachtgever dit in de opdrachtverlening specificeren, en aangeven welke urgentieklassen  van toepassing zijn.</w:t>
      </w:r>
    </w:p>
    <w:p w14:paraId="677CBE65" w14:textId="11050E16" w:rsidR="00B6012E" w:rsidRPr="000E1253" w:rsidRDefault="00BC5E1C" w:rsidP="00BC5E1C">
      <w:pPr>
        <w:spacing w:after="0"/>
      </w:pPr>
      <w:r w:rsidRPr="000E1253">
        <w:t>De termijnen worden g</w:t>
      </w:r>
      <w:r w:rsidR="00ED2420" w:rsidRPr="000E1253">
        <w:t>erekend vanaf de inspectiedatum</w:t>
      </w:r>
      <w:r w:rsidRPr="000E1253">
        <w:t xml:space="preserve">. </w:t>
      </w:r>
    </w:p>
    <w:p w14:paraId="1FF1ECE6" w14:textId="77777777" w:rsidR="00B34C26" w:rsidRPr="000E1253" w:rsidRDefault="00B34C26" w:rsidP="00B6012E">
      <w:pPr>
        <w:spacing w:after="0"/>
        <w:rPr>
          <w:b/>
        </w:rPr>
      </w:pPr>
    </w:p>
    <w:p w14:paraId="682DF3F1" w14:textId="796E1FDB" w:rsidR="00EA253D" w:rsidRPr="000E1253" w:rsidRDefault="00EA253D" w:rsidP="00EA253D">
      <w:pPr>
        <w:spacing w:after="0" w:line="240" w:lineRule="auto"/>
        <w:contextualSpacing/>
        <w:rPr>
          <w:u w:val="single"/>
        </w:rPr>
      </w:pPr>
      <w:r w:rsidRPr="000E1253">
        <w:rPr>
          <w:u w:val="single"/>
        </w:rPr>
        <w:t>Controlefrequentie</w:t>
      </w:r>
    </w:p>
    <w:p w14:paraId="45F460A2" w14:textId="04569AB8" w:rsidR="00EA253D" w:rsidRPr="000E1253" w:rsidRDefault="00EA253D" w:rsidP="00EA253D">
      <w:pPr>
        <w:spacing w:after="0" w:line="240" w:lineRule="auto"/>
        <w:contextualSpacing/>
      </w:pPr>
      <w:r w:rsidRPr="000E1253">
        <w:t>De controlefrequentie wordt bepaald door de boomeigenaar. Dit kenmerk is relevant voor de controleur en wordt om die reden mee</w:t>
      </w:r>
      <w:r w:rsidR="0065074F" w:rsidRPr="000E1253">
        <w:t xml:space="preserve"> </w:t>
      </w:r>
      <w:r w:rsidRPr="000E1253">
        <w:t xml:space="preserve">geleverd ter informatie, maar mag niet worden gewijzigd tijdens de controle. Wanneer de controleur constateert dat de controlefrequentie moet worden verhoogd als gevolg van een boomgebrek, wordt dit aangegeven bij de ‘maatregelen’. </w:t>
      </w:r>
    </w:p>
    <w:p w14:paraId="749C5CD1" w14:textId="77777777" w:rsidR="00AE1AA2" w:rsidRPr="000E1253" w:rsidRDefault="00AE1AA2">
      <w:pPr>
        <w:rPr>
          <w:b/>
          <w:sz w:val="36"/>
          <w:szCs w:val="36"/>
        </w:rPr>
      </w:pPr>
      <w:r w:rsidRPr="000E1253">
        <w:rPr>
          <w:b/>
          <w:sz w:val="36"/>
          <w:szCs w:val="36"/>
        </w:rPr>
        <w:br w:type="page"/>
      </w:r>
    </w:p>
    <w:p w14:paraId="7630F1EE" w14:textId="5D5DDAB6" w:rsidR="0060603B" w:rsidRPr="000E1253" w:rsidRDefault="0060603B" w:rsidP="00F4011A">
      <w:pPr>
        <w:spacing w:after="0" w:line="240" w:lineRule="auto"/>
        <w:rPr>
          <w:b/>
          <w:sz w:val="36"/>
          <w:szCs w:val="36"/>
        </w:rPr>
      </w:pPr>
      <w:r w:rsidRPr="000E1253">
        <w:rPr>
          <w:b/>
          <w:sz w:val="36"/>
          <w:szCs w:val="36"/>
        </w:rPr>
        <w:t>BIJLAGEN</w:t>
      </w:r>
    </w:p>
    <w:p w14:paraId="4EBE2AA0" w14:textId="77777777" w:rsidR="00612ADB" w:rsidRPr="000E1253" w:rsidRDefault="00612ADB" w:rsidP="00F4011A">
      <w:pPr>
        <w:spacing w:after="0" w:line="240" w:lineRule="auto"/>
        <w:rPr>
          <w:b/>
          <w:sz w:val="36"/>
          <w:szCs w:val="36"/>
        </w:rPr>
      </w:pPr>
    </w:p>
    <w:p w14:paraId="7E43AA3E" w14:textId="77777777" w:rsidR="00BB5C46" w:rsidRPr="000E1253" w:rsidRDefault="0060603B" w:rsidP="002222F3">
      <w:pPr>
        <w:pStyle w:val="Lijstalinea"/>
        <w:numPr>
          <w:ilvl w:val="0"/>
          <w:numId w:val="3"/>
        </w:numPr>
        <w:spacing w:after="0" w:line="240" w:lineRule="auto"/>
        <w:rPr>
          <w:b/>
          <w:sz w:val="36"/>
          <w:szCs w:val="36"/>
        </w:rPr>
      </w:pPr>
      <w:r w:rsidRPr="000E1253">
        <w:rPr>
          <w:b/>
          <w:sz w:val="36"/>
          <w:szCs w:val="36"/>
        </w:rPr>
        <w:t>Definities</w:t>
      </w:r>
    </w:p>
    <w:p w14:paraId="04E70889" w14:textId="77777777" w:rsidR="00D25B8F" w:rsidRPr="000E1253" w:rsidRDefault="00D25B8F" w:rsidP="00F4011A">
      <w:pPr>
        <w:pStyle w:val="Lijstalinea"/>
        <w:spacing w:after="0" w:line="240" w:lineRule="auto"/>
        <w:ind w:left="1080"/>
        <w:rPr>
          <w:rFonts w:ascii="Cambria" w:eastAsia="MS ??" w:hAnsi="Cambria" w:cs="Times New Roman"/>
          <w:color w:val="000000"/>
          <w:sz w:val="20"/>
          <w:szCs w:val="20"/>
          <w:lang w:eastAsia="nl-NL"/>
        </w:rPr>
      </w:pPr>
    </w:p>
    <w:p w14:paraId="2E3F1490" w14:textId="2F8AA213" w:rsidR="00055EFC" w:rsidRPr="000E1253" w:rsidRDefault="00055EFC" w:rsidP="00F4011A">
      <w:pPr>
        <w:spacing w:after="0" w:line="240" w:lineRule="auto"/>
        <w:rPr>
          <w:rFonts w:eastAsia="MS ??" w:cs="Times New Roman"/>
          <w:color w:val="000000"/>
          <w:lang w:eastAsia="nl-NL"/>
        </w:rPr>
      </w:pPr>
      <w:r w:rsidRPr="000E1253">
        <w:rPr>
          <w:rFonts w:eastAsia="MS ??" w:cs="Times New Roman"/>
          <w:color w:val="000000"/>
          <w:lang w:eastAsia="nl-NL"/>
        </w:rPr>
        <w:t xml:space="preserve">Voor standaardisatie is het van groot belang dat alle partijen dezelfde taal spreken. Binnen deze </w:t>
      </w:r>
      <w:r w:rsidR="00DE2344" w:rsidRPr="000E1253">
        <w:rPr>
          <w:rFonts w:eastAsia="MS ??" w:cs="Times New Roman"/>
          <w:color w:val="000000"/>
          <w:lang w:eastAsia="nl-NL"/>
        </w:rPr>
        <w:t>richtlijn</w:t>
      </w:r>
      <w:r w:rsidRPr="000E1253">
        <w:rPr>
          <w:rFonts w:eastAsia="MS ??" w:cs="Times New Roman"/>
          <w:color w:val="000000"/>
          <w:lang w:eastAsia="nl-NL"/>
        </w:rPr>
        <w:t xml:space="preserve"> worden definities gehanteerd vanuit </w:t>
      </w:r>
      <w:r w:rsidR="001B1F3F" w:rsidRPr="000E1253">
        <w:rPr>
          <w:rFonts w:eastAsia="MS ??" w:cs="Times New Roman"/>
          <w:color w:val="000000"/>
          <w:lang w:eastAsia="nl-NL"/>
        </w:rPr>
        <w:t xml:space="preserve">het specifieke kader van deze </w:t>
      </w:r>
      <w:r w:rsidR="00DE2344" w:rsidRPr="000E1253">
        <w:rPr>
          <w:rFonts w:eastAsia="MS ??" w:cs="Times New Roman"/>
          <w:color w:val="000000"/>
          <w:lang w:eastAsia="nl-NL"/>
        </w:rPr>
        <w:t>richtlijn</w:t>
      </w:r>
      <w:r w:rsidR="001B1F3F" w:rsidRPr="000E1253">
        <w:rPr>
          <w:rFonts w:eastAsia="MS ??" w:cs="Times New Roman"/>
          <w:color w:val="000000"/>
          <w:lang w:eastAsia="nl-NL"/>
        </w:rPr>
        <w:t xml:space="preserve">, met onder meer </w:t>
      </w:r>
      <w:r w:rsidRPr="000E1253">
        <w:rPr>
          <w:rFonts w:eastAsia="MS ??" w:cs="Times New Roman"/>
          <w:color w:val="000000"/>
          <w:lang w:eastAsia="nl-NL"/>
        </w:rPr>
        <w:t>een juridisch</w:t>
      </w:r>
      <w:r w:rsidR="0065074F" w:rsidRPr="000E1253">
        <w:rPr>
          <w:rFonts w:eastAsia="MS ??" w:cs="Times New Roman"/>
          <w:color w:val="000000"/>
          <w:lang w:eastAsia="nl-NL"/>
        </w:rPr>
        <w:t>e</w:t>
      </w:r>
      <w:r w:rsidRPr="000E1253">
        <w:rPr>
          <w:rFonts w:eastAsia="MS ??" w:cs="Times New Roman"/>
          <w:color w:val="000000"/>
          <w:lang w:eastAsia="nl-NL"/>
        </w:rPr>
        <w:t xml:space="preserve"> benadering in relatie tot </w:t>
      </w:r>
      <w:r w:rsidR="0065074F" w:rsidRPr="000E1253">
        <w:rPr>
          <w:rFonts w:eastAsia="MS ??" w:cs="Times New Roman"/>
          <w:color w:val="000000"/>
          <w:lang w:eastAsia="nl-NL"/>
        </w:rPr>
        <w:t xml:space="preserve">de </w:t>
      </w:r>
      <w:r w:rsidRPr="000E1253">
        <w:rPr>
          <w:rFonts w:eastAsia="MS ??" w:cs="Times New Roman"/>
          <w:color w:val="000000"/>
          <w:lang w:eastAsia="nl-NL"/>
        </w:rPr>
        <w:t>aansprakelijkheid.</w:t>
      </w:r>
    </w:p>
    <w:p w14:paraId="450492E8" w14:textId="77777777" w:rsidR="00055EFC" w:rsidRPr="000E1253" w:rsidRDefault="00055EFC" w:rsidP="00F4011A">
      <w:pPr>
        <w:spacing w:after="0" w:line="240" w:lineRule="auto"/>
        <w:rPr>
          <w:rFonts w:eastAsia="MS ??" w:cs="Times New Roman"/>
          <w:color w:val="000000"/>
          <w:lang w:eastAsia="nl-NL"/>
        </w:rPr>
      </w:pPr>
    </w:p>
    <w:tbl>
      <w:tblPr>
        <w:tblW w:w="894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70"/>
        <w:gridCol w:w="6076"/>
      </w:tblGrid>
      <w:tr w:rsidR="00BB05F9" w:rsidRPr="000E1253" w14:paraId="75003741" w14:textId="77777777" w:rsidTr="0085625B">
        <w:trPr>
          <w:trHeight w:val="368"/>
        </w:trPr>
        <w:tc>
          <w:tcPr>
            <w:tcW w:w="2870" w:type="dxa"/>
            <w:shd w:val="clear" w:color="auto" w:fill="auto"/>
            <w:tcMar>
              <w:top w:w="57" w:type="dxa"/>
              <w:left w:w="57" w:type="dxa"/>
              <w:bottom w:w="57" w:type="dxa"/>
              <w:right w:w="57" w:type="dxa"/>
            </w:tcMar>
          </w:tcPr>
          <w:p w14:paraId="67542FBE" w14:textId="2454B632" w:rsidR="00BB05F9" w:rsidRPr="000E1253" w:rsidRDefault="00BB05F9" w:rsidP="00F4011A">
            <w:pPr>
              <w:spacing w:after="0" w:line="240" w:lineRule="auto"/>
              <w:rPr>
                <w:rFonts w:eastAsia="Times New Roman" w:cs="Times New Roman"/>
                <w:b/>
                <w:lang w:eastAsia="nl-NL"/>
              </w:rPr>
            </w:pPr>
            <w:r w:rsidRPr="000E1253">
              <w:rPr>
                <w:rFonts w:eastAsia="Times New Roman" w:cs="Times New Roman"/>
                <w:b/>
                <w:lang w:eastAsia="nl-NL"/>
              </w:rPr>
              <w:t>Begrip</w:t>
            </w:r>
          </w:p>
        </w:tc>
        <w:tc>
          <w:tcPr>
            <w:tcW w:w="6076" w:type="dxa"/>
            <w:shd w:val="clear" w:color="auto" w:fill="auto"/>
            <w:tcMar>
              <w:top w:w="57" w:type="dxa"/>
              <w:left w:w="57" w:type="dxa"/>
              <w:bottom w:w="57" w:type="dxa"/>
              <w:right w:w="57" w:type="dxa"/>
            </w:tcMar>
          </w:tcPr>
          <w:p w14:paraId="23B86B7C" w14:textId="60DE601F" w:rsidR="00BB05F9" w:rsidRPr="000E1253" w:rsidRDefault="00BB05F9" w:rsidP="00612ADB">
            <w:pPr>
              <w:spacing w:after="0" w:line="240" w:lineRule="auto"/>
              <w:rPr>
                <w:rFonts w:eastAsia="Times New Roman" w:cs="Times New Roman"/>
                <w:b/>
                <w:lang w:eastAsia="nl-NL"/>
              </w:rPr>
            </w:pPr>
            <w:r w:rsidRPr="000E1253">
              <w:rPr>
                <w:rFonts w:eastAsia="Times New Roman" w:cs="Times New Roman"/>
                <w:b/>
                <w:lang w:eastAsia="nl-NL"/>
              </w:rPr>
              <w:t>Definitie</w:t>
            </w:r>
          </w:p>
        </w:tc>
      </w:tr>
      <w:tr w:rsidR="00DC4A9E" w:rsidRPr="000E1253" w14:paraId="254989CF" w14:textId="77777777" w:rsidTr="0085625B">
        <w:trPr>
          <w:trHeight w:val="368"/>
        </w:trPr>
        <w:tc>
          <w:tcPr>
            <w:tcW w:w="2870" w:type="dxa"/>
            <w:shd w:val="clear" w:color="auto" w:fill="auto"/>
            <w:tcMar>
              <w:top w:w="57" w:type="dxa"/>
              <w:left w:w="57" w:type="dxa"/>
              <w:bottom w:w="57" w:type="dxa"/>
              <w:right w:w="57" w:type="dxa"/>
            </w:tcMar>
          </w:tcPr>
          <w:p w14:paraId="5B84A9C4" w14:textId="77777777" w:rsidR="00DC4A9E" w:rsidRPr="000E1253" w:rsidRDefault="00DC4A9E" w:rsidP="00F4011A">
            <w:pPr>
              <w:spacing w:after="0" w:line="240" w:lineRule="auto"/>
              <w:rPr>
                <w:rFonts w:eastAsia="Times New Roman" w:cs="Times New Roman"/>
                <w:lang w:eastAsia="nl-NL"/>
              </w:rPr>
            </w:pPr>
            <w:r w:rsidRPr="000E1253">
              <w:rPr>
                <w:rFonts w:eastAsia="Times New Roman" w:cs="Times New Roman"/>
                <w:lang w:eastAsia="nl-NL"/>
              </w:rPr>
              <w:t>Afwijking</w:t>
            </w:r>
          </w:p>
        </w:tc>
        <w:tc>
          <w:tcPr>
            <w:tcW w:w="6076" w:type="dxa"/>
            <w:shd w:val="clear" w:color="auto" w:fill="auto"/>
            <w:tcMar>
              <w:top w:w="57" w:type="dxa"/>
              <w:left w:w="57" w:type="dxa"/>
              <w:bottom w:w="57" w:type="dxa"/>
              <w:right w:w="57" w:type="dxa"/>
            </w:tcMar>
          </w:tcPr>
          <w:p w14:paraId="0B71BC18" w14:textId="77777777" w:rsidR="00DC4A9E" w:rsidRPr="000E1253" w:rsidRDefault="00DC4A9E" w:rsidP="00612ADB">
            <w:pPr>
              <w:spacing w:after="0" w:line="240" w:lineRule="auto"/>
              <w:rPr>
                <w:rFonts w:eastAsia="Times New Roman" w:cs="Times New Roman"/>
                <w:lang w:eastAsia="nl-NL"/>
              </w:rPr>
            </w:pPr>
            <w:r w:rsidRPr="000E1253">
              <w:rPr>
                <w:rFonts w:eastAsia="Times New Roman" w:cs="Times New Roman"/>
                <w:lang w:eastAsia="nl-NL"/>
              </w:rPr>
              <w:t>Zie Boomafwijking</w:t>
            </w:r>
          </w:p>
        </w:tc>
      </w:tr>
      <w:tr w:rsidR="00055EFC" w:rsidRPr="000E1253" w14:paraId="5F7E1DA5" w14:textId="77777777" w:rsidTr="0085625B">
        <w:trPr>
          <w:trHeight w:val="368"/>
        </w:trPr>
        <w:tc>
          <w:tcPr>
            <w:tcW w:w="2870" w:type="dxa"/>
            <w:shd w:val="clear" w:color="auto" w:fill="auto"/>
            <w:tcMar>
              <w:top w:w="57" w:type="dxa"/>
              <w:left w:w="57" w:type="dxa"/>
              <w:bottom w:w="57" w:type="dxa"/>
              <w:right w:w="57" w:type="dxa"/>
            </w:tcMar>
          </w:tcPr>
          <w:p w14:paraId="1138A0AB" w14:textId="77777777" w:rsidR="00055EFC" w:rsidRPr="000E1253" w:rsidRDefault="00055EFC" w:rsidP="00F4011A">
            <w:pPr>
              <w:spacing w:after="0" w:line="240" w:lineRule="auto"/>
              <w:rPr>
                <w:rFonts w:eastAsia="Times New Roman" w:cs="Times New Roman"/>
                <w:lang w:eastAsia="nl-NL"/>
              </w:rPr>
            </w:pPr>
            <w:r w:rsidRPr="000E1253">
              <w:rPr>
                <w:rFonts w:eastAsia="Times New Roman" w:cs="Times New Roman"/>
                <w:lang w:eastAsia="nl-NL"/>
              </w:rPr>
              <w:t>Attentieboom</w:t>
            </w:r>
          </w:p>
        </w:tc>
        <w:tc>
          <w:tcPr>
            <w:tcW w:w="6076" w:type="dxa"/>
            <w:shd w:val="clear" w:color="auto" w:fill="auto"/>
            <w:tcMar>
              <w:top w:w="57" w:type="dxa"/>
              <w:left w:w="57" w:type="dxa"/>
              <w:bottom w:w="57" w:type="dxa"/>
              <w:right w:w="57" w:type="dxa"/>
            </w:tcMar>
          </w:tcPr>
          <w:p w14:paraId="3C1F3FC0" w14:textId="6D0394C3" w:rsidR="00015F74" w:rsidRPr="000E1253" w:rsidRDefault="0038435F" w:rsidP="001966E2">
            <w:pPr>
              <w:spacing w:after="0" w:line="240" w:lineRule="auto"/>
              <w:rPr>
                <w:rFonts w:eastAsia="Times New Roman" w:cs="Times New Roman"/>
                <w:lang w:eastAsia="nl-NL"/>
              </w:rPr>
            </w:pPr>
            <w:r w:rsidRPr="000E1253">
              <w:rPr>
                <w:rFonts w:eastAsia="Times New Roman" w:cs="Times New Roman"/>
                <w:lang w:eastAsia="nl-NL"/>
              </w:rPr>
              <w:t xml:space="preserve">Boom met </w:t>
            </w:r>
            <w:r w:rsidR="001966E2" w:rsidRPr="000E1253">
              <w:rPr>
                <w:rFonts w:eastAsia="Times New Roman" w:cs="Times New Roman"/>
                <w:lang w:eastAsia="nl-NL"/>
              </w:rPr>
              <w:t xml:space="preserve">een </w:t>
            </w:r>
            <w:r w:rsidRPr="000E1253">
              <w:rPr>
                <w:rFonts w:eastAsia="Times New Roman" w:cs="Times New Roman"/>
                <w:lang w:eastAsia="nl-NL"/>
              </w:rPr>
              <w:t xml:space="preserve">of meer boomgebreken, die </w:t>
            </w:r>
            <w:r w:rsidR="001966E2" w:rsidRPr="000E1253">
              <w:rPr>
                <w:rFonts w:eastAsia="Times New Roman" w:cs="Times New Roman"/>
                <w:lang w:eastAsia="nl-NL"/>
              </w:rPr>
              <w:t xml:space="preserve">over </w:t>
            </w:r>
            <w:r w:rsidRPr="000E1253">
              <w:rPr>
                <w:rFonts w:eastAsia="Times New Roman" w:cs="Times New Roman"/>
                <w:lang w:eastAsia="nl-NL"/>
              </w:rPr>
              <w:t>1 tot 3 jaar na de vaststelling tot takbreuk, stambreuk of instabiliteit kunnen leiden, met een veiligheidsrisico voor de omgeving</w:t>
            </w:r>
            <w:r w:rsidR="00DC4A9E" w:rsidRPr="000E1253">
              <w:rPr>
                <w:rFonts w:eastAsia="Times New Roman" w:cs="Times New Roman"/>
                <w:lang w:eastAsia="nl-NL"/>
              </w:rPr>
              <w:t>.</w:t>
            </w:r>
          </w:p>
          <w:p w14:paraId="44788B20" w14:textId="5C48E910" w:rsidR="00584CA6" w:rsidRPr="000E1253" w:rsidRDefault="00A342C3" w:rsidP="00584CA6">
            <w:pPr>
              <w:spacing w:after="0" w:line="240" w:lineRule="auto"/>
              <w:rPr>
                <w:rFonts w:eastAsia="Times New Roman" w:cs="Times New Roman"/>
                <w:lang w:eastAsia="nl-NL"/>
              </w:rPr>
            </w:pPr>
            <w:r w:rsidRPr="000E1253">
              <w:rPr>
                <w:rFonts w:eastAsia="Times New Roman" w:cs="Times New Roman"/>
                <w:lang w:eastAsia="nl-NL"/>
              </w:rPr>
              <w:t>Zie ‘risicoboom’ voor bomen die niet in de boomveiligheidsklasse ‘attentieboom’ vallen.</w:t>
            </w:r>
          </w:p>
        </w:tc>
      </w:tr>
      <w:tr w:rsidR="00BF1F20" w:rsidRPr="000E1253" w14:paraId="6E2F6645" w14:textId="77777777" w:rsidTr="0085625B">
        <w:trPr>
          <w:trHeight w:val="133"/>
        </w:trPr>
        <w:tc>
          <w:tcPr>
            <w:tcW w:w="2870" w:type="dxa"/>
            <w:shd w:val="clear" w:color="auto" w:fill="auto"/>
            <w:tcMar>
              <w:top w:w="57" w:type="dxa"/>
              <w:left w:w="57" w:type="dxa"/>
              <w:bottom w:w="57" w:type="dxa"/>
              <w:right w:w="57" w:type="dxa"/>
            </w:tcMar>
          </w:tcPr>
          <w:p w14:paraId="044426AD" w14:textId="77777777" w:rsidR="00BF1F20" w:rsidRPr="000E1253" w:rsidRDefault="00BF1F20" w:rsidP="00F4011A">
            <w:pPr>
              <w:spacing w:after="0" w:line="240" w:lineRule="auto"/>
              <w:rPr>
                <w:rFonts w:eastAsia="Times New Roman" w:cs="Times New Roman"/>
                <w:color w:val="000000"/>
                <w:lang w:eastAsia="nl-NL"/>
              </w:rPr>
            </w:pPr>
            <w:r w:rsidRPr="000E1253">
              <w:rPr>
                <w:rFonts w:eastAsia="Times New Roman" w:cs="Times New Roman"/>
                <w:color w:val="000000"/>
                <w:lang w:eastAsia="nl-NL"/>
              </w:rPr>
              <w:t>Boom</w:t>
            </w:r>
          </w:p>
        </w:tc>
        <w:tc>
          <w:tcPr>
            <w:tcW w:w="6076" w:type="dxa"/>
            <w:shd w:val="clear" w:color="auto" w:fill="auto"/>
            <w:tcMar>
              <w:top w:w="57" w:type="dxa"/>
              <w:left w:w="57" w:type="dxa"/>
              <w:bottom w:w="57" w:type="dxa"/>
              <w:right w:w="57" w:type="dxa"/>
            </w:tcMar>
          </w:tcPr>
          <w:p w14:paraId="1576AD00" w14:textId="3D6EDCD3" w:rsidR="000C2D69" w:rsidRPr="000E1253" w:rsidRDefault="00186941" w:rsidP="000C2D69">
            <w:pPr>
              <w:spacing w:after="0" w:line="240" w:lineRule="auto"/>
            </w:pPr>
            <w:r w:rsidRPr="000E1253">
              <w:t xml:space="preserve">De Nederlandse wet kent geen definitie van het begrip ‘boom’. De boomeigenaar is vrij zijn eigen definitie hanteren. De omschrijving van het begrip ’boom’ hangt af van de context. </w:t>
            </w:r>
            <w:r w:rsidR="000C2D69" w:rsidRPr="000E1253">
              <w:t>In de context van deze publicatie wordt de volgende definitie gehanteerd</w:t>
            </w:r>
            <w:r w:rsidR="001966E2" w:rsidRPr="000E1253">
              <w:t>:</w:t>
            </w:r>
          </w:p>
          <w:p w14:paraId="36156779" w14:textId="37317784" w:rsidR="00C232BA" w:rsidRPr="000E1253" w:rsidRDefault="001966E2" w:rsidP="001966E2">
            <w:pPr>
              <w:spacing w:after="0" w:line="240" w:lineRule="auto"/>
              <w:rPr>
                <w:i/>
              </w:rPr>
            </w:pPr>
            <w:r w:rsidRPr="000E1253">
              <w:t>“</w:t>
            </w:r>
            <w:r w:rsidR="000C2D69" w:rsidRPr="000E1253">
              <w:t>Een boom is houtachtig gewas en/of overblijfselen daarvan die door hun omvang een potentieel gevaar kunnen vormen voor hun omgeving, aangeduid in stamdiameter gemeten op 1,3 meter boven het maaiveld/substraat waarin de boom wortelt.</w:t>
            </w:r>
            <w:r w:rsidRPr="000E1253">
              <w:rPr>
                <w:i/>
              </w:rPr>
              <w:t>”</w:t>
            </w:r>
          </w:p>
        </w:tc>
      </w:tr>
      <w:tr w:rsidR="00110B0D" w:rsidRPr="000E1253" w14:paraId="5AF86E21" w14:textId="77777777" w:rsidTr="0085625B">
        <w:trPr>
          <w:trHeight w:val="133"/>
        </w:trPr>
        <w:tc>
          <w:tcPr>
            <w:tcW w:w="2870" w:type="dxa"/>
            <w:shd w:val="clear" w:color="auto" w:fill="auto"/>
            <w:tcMar>
              <w:top w:w="57" w:type="dxa"/>
              <w:left w:w="57" w:type="dxa"/>
              <w:bottom w:w="57" w:type="dxa"/>
              <w:right w:w="57" w:type="dxa"/>
            </w:tcMar>
          </w:tcPr>
          <w:p w14:paraId="3027B57F" w14:textId="07A5DB02" w:rsidR="00110B0D" w:rsidRPr="000E1253" w:rsidRDefault="00110B0D" w:rsidP="00775141">
            <w:pPr>
              <w:spacing w:after="0" w:line="240" w:lineRule="auto"/>
              <w:rPr>
                <w:rFonts w:eastAsia="Times New Roman" w:cs="Times New Roman"/>
                <w:color w:val="000000"/>
                <w:lang w:eastAsia="nl-NL"/>
              </w:rPr>
            </w:pPr>
            <w:r w:rsidRPr="000E1253">
              <w:rPr>
                <w:rFonts w:eastAsia="Times New Roman" w:cs="Times New Roman"/>
                <w:color w:val="000000"/>
                <w:lang w:eastAsia="nl-NL"/>
              </w:rPr>
              <w:t>Boom zonder gebreken</w:t>
            </w:r>
          </w:p>
        </w:tc>
        <w:tc>
          <w:tcPr>
            <w:tcW w:w="6076" w:type="dxa"/>
            <w:shd w:val="clear" w:color="auto" w:fill="auto"/>
            <w:tcMar>
              <w:top w:w="57" w:type="dxa"/>
              <w:left w:w="57" w:type="dxa"/>
              <w:bottom w:w="57" w:type="dxa"/>
              <w:right w:w="57" w:type="dxa"/>
            </w:tcMar>
          </w:tcPr>
          <w:p w14:paraId="7E6A9C3B" w14:textId="3FAC6ACF" w:rsidR="00110B0D" w:rsidRPr="000E1253" w:rsidRDefault="00110B0D" w:rsidP="00164074">
            <w:pPr>
              <w:spacing w:after="0" w:line="240" w:lineRule="auto"/>
              <w:rPr>
                <w:rFonts w:eastAsia="Times New Roman" w:cs="Times New Roman"/>
                <w:color w:val="000000"/>
                <w:lang w:eastAsia="nl-NL"/>
              </w:rPr>
            </w:pPr>
            <w:r w:rsidRPr="000E1253">
              <w:rPr>
                <w:rFonts w:eastAsia="Times New Roman" w:cs="Times New Roman"/>
                <w:color w:val="000000"/>
                <w:lang w:eastAsia="nl-NL"/>
              </w:rPr>
              <w:t xml:space="preserve">In deze richtlijn </w:t>
            </w:r>
            <w:r w:rsidR="001966E2" w:rsidRPr="000E1253">
              <w:rPr>
                <w:rFonts w:eastAsia="Times New Roman" w:cs="Times New Roman"/>
                <w:color w:val="000000"/>
                <w:lang w:eastAsia="nl-NL"/>
              </w:rPr>
              <w:t xml:space="preserve">een </w:t>
            </w:r>
            <w:r w:rsidRPr="000E1253">
              <w:rPr>
                <w:rFonts w:eastAsia="Times New Roman" w:cs="Times New Roman"/>
                <w:color w:val="000000"/>
                <w:lang w:eastAsia="nl-NL"/>
              </w:rPr>
              <w:t xml:space="preserve">van de klassen van de boomveiligheidsklasse. Boom zonder boomgebreken (zie </w:t>
            </w:r>
            <w:r w:rsidR="001966E2" w:rsidRPr="000E1253">
              <w:rPr>
                <w:rFonts w:eastAsia="Times New Roman" w:cs="Times New Roman"/>
                <w:color w:val="000000"/>
                <w:lang w:eastAsia="nl-NL"/>
              </w:rPr>
              <w:t>‘</w:t>
            </w:r>
            <w:r w:rsidRPr="000E1253">
              <w:rPr>
                <w:rFonts w:eastAsia="Times New Roman" w:cs="Times New Roman"/>
                <w:color w:val="000000"/>
                <w:lang w:eastAsia="nl-NL"/>
              </w:rPr>
              <w:t>boomgebrek</w:t>
            </w:r>
            <w:r w:rsidR="001966E2" w:rsidRPr="000E1253">
              <w:rPr>
                <w:rFonts w:eastAsia="Times New Roman" w:cs="Times New Roman"/>
                <w:color w:val="000000"/>
                <w:lang w:eastAsia="nl-NL"/>
              </w:rPr>
              <w:t>’</w:t>
            </w:r>
            <w:r w:rsidRPr="000E1253">
              <w:rPr>
                <w:rFonts w:eastAsia="Times New Roman" w:cs="Times New Roman"/>
                <w:color w:val="000000"/>
                <w:lang w:eastAsia="nl-NL"/>
              </w:rPr>
              <w:t>), soms ook wel verwoord als ‘boom zonder noemenswaardige afwijkingen’.</w:t>
            </w:r>
            <w:r w:rsidR="00164074" w:rsidRPr="000E1253">
              <w:rPr>
                <w:rFonts w:eastAsia="Times New Roman" w:cs="Times New Roman"/>
                <w:color w:val="000000"/>
                <w:lang w:eastAsia="nl-NL"/>
              </w:rPr>
              <w:t xml:space="preserve"> Zie ‘attentieboom’ en ‘risicoboom’ voor bomen die niet in de boomveiligheidsklasse 'boom zonder gebreken' vallen.</w:t>
            </w:r>
          </w:p>
        </w:tc>
      </w:tr>
      <w:tr w:rsidR="00F96653" w:rsidRPr="000E1253" w14:paraId="387A4C09" w14:textId="77777777" w:rsidTr="0085625B">
        <w:trPr>
          <w:trHeight w:val="133"/>
        </w:trPr>
        <w:tc>
          <w:tcPr>
            <w:tcW w:w="2870" w:type="dxa"/>
            <w:shd w:val="clear" w:color="auto" w:fill="auto"/>
            <w:tcMar>
              <w:top w:w="57" w:type="dxa"/>
              <w:left w:w="57" w:type="dxa"/>
              <w:bottom w:w="57" w:type="dxa"/>
              <w:right w:w="57" w:type="dxa"/>
            </w:tcMar>
          </w:tcPr>
          <w:p w14:paraId="2B7352B0" w14:textId="77777777" w:rsidR="00F96653" w:rsidRPr="000E1253" w:rsidRDefault="00F96653" w:rsidP="00775141">
            <w:pPr>
              <w:spacing w:after="0" w:line="240" w:lineRule="auto"/>
              <w:rPr>
                <w:rFonts w:eastAsia="Times New Roman" w:cs="Times New Roman"/>
                <w:color w:val="000000"/>
                <w:lang w:eastAsia="nl-NL"/>
              </w:rPr>
            </w:pPr>
            <w:r w:rsidRPr="000E1253">
              <w:rPr>
                <w:rFonts w:eastAsia="Times New Roman" w:cs="Times New Roman"/>
                <w:color w:val="000000"/>
                <w:lang w:eastAsia="nl-NL"/>
              </w:rPr>
              <w:t>Boomeigenaar</w:t>
            </w:r>
          </w:p>
        </w:tc>
        <w:tc>
          <w:tcPr>
            <w:tcW w:w="6076" w:type="dxa"/>
            <w:shd w:val="clear" w:color="auto" w:fill="auto"/>
            <w:tcMar>
              <w:top w:w="57" w:type="dxa"/>
              <w:left w:w="57" w:type="dxa"/>
              <w:bottom w:w="57" w:type="dxa"/>
              <w:right w:w="57" w:type="dxa"/>
            </w:tcMar>
          </w:tcPr>
          <w:p w14:paraId="4C3766F6" w14:textId="77777777" w:rsidR="000F0630" w:rsidRPr="000E1253" w:rsidRDefault="0038435F" w:rsidP="00E702A0">
            <w:pPr>
              <w:spacing w:after="0" w:line="240" w:lineRule="auto"/>
              <w:rPr>
                <w:rFonts w:eastAsia="Times New Roman" w:cs="Times New Roman"/>
                <w:color w:val="000000"/>
                <w:lang w:eastAsia="nl-NL"/>
              </w:rPr>
            </w:pPr>
            <w:r w:rsidRPr="000E1253">
              <w:rPr>
                <w:rFonts w:eastAsia="Times New Roman" w:cs="Times New Roman"/>
                <w:color w:val="000000"/>
                <w:lang w:eastAsia="nl-NL"/>
              </w:rPr>
              <w:t xml:space="preserve">Met boomeigenaar wordt in deze </w:t>
            </w:r>
            <w:r w:rsidR="00E702A0" w:rsidRPr="000E1253">
              <w:rPr>
                <w:rFonts w:eastAsia="Times New Roman" w:cs="Times New Roman"/>
                <w:color w:val="000000"/>
                <w:lang w:eastAsia="nl-NL"/>
              </w:rPr>
              <w:t>richtlijn</w:t>
            </w:r>
            <w:r w:rsidRPr="000E1253">
              <w:rPr>
                <w:rFonts w:eastAsia="Times New Roman" w:cs="Times New Roman"/>
                <w:color w:val="000000"/>
                <w:lang w:eastAsia="nl-NL"/>
              </w:rPr>
              <w:t xml:space="preserve"> bedoeld</w:t>
            </w:r>
            <w:r w:rsidR="000F0630" w:rsidRPr="000E1253">
              <w:rPr>
                <w:rFonts w:eastAsia="Times New Roman" w:cs="Times New Roman"/>
                <w:color w:val="000000"/>
                <w:lang w:eastAsia="nl-NL"/>
              </w:rPr>
              <w:t xml:space="preserve"> de juridisch eigenaar van de boom. </w:t>
            </w:r>
          </w:p>
          <w:p w14:paraId="0237F9E4" w14:textId="53647F79" w:rsidR="00F96653" w:rsidRPr="000E1253" w:rsidRDefault="000F0630" w:rsidP="001966E2">
            <w:pPr>
              <w:spacing w:after="0" w:line="240" w:lineRule="auto"/>
              <w:rPr>
                <w:rFonts w:eastAsia="Times New Roman" w:cs="Times New Roman"/>
                <w:color w:val="000000"/>
                <w:lang w:eastAsia="nl-NL"/>
              </w:rPr>
            </w:pPr>
            <w:r w:rsidRPr="000E1253">
              <w:rPr>
                <w:rFonts w:eastAsia="Times New Roman" w:cs="Times New Roman"/>
                <w:color w:val="000000"/>
                <w:lang w:eastAsia="nl-NL"/>
              </w:rPr>
              <w:t>Doelgroep van deze richtlijn is de ‘grotere’ boomeigenaar. Hieronder worden verstaan de gemeenten, provincies, waterschappen, Rijkswaterstaat, Defensie, Staatsbosbeheer, natuurbeheerorganisaties, landgoedeigenaren en de grotere particuliere terreineigenaren. De kleinere particuliere boomeigenaar heeft</w:t>
            </w:r>
            <w:r w:rsidR="00EE0F18" w:rsidRPr="000E1253">
              <w:rPr>
                <w:rFonts w:eastAsia="Times New Roman" w:cs="Times New Roman"/>
                <w:color w:val="000000"/>
                <w:lang w:eastAsia="nl-NL"/>
              </w:rPr>
              <w:t xml:space="preserve"> </w:t>
            </w:r>
            <w:r w:rsidRPr="000E1253">
              <w:rPr>
                <w:rFonts w:eastAsia="Times New Roman" w:cs="Times New Roman"/>
                <w:color w:val="000000"/>
                <w:lang w:eastAsia="nl-NL"/>
              </w:rPr>
              <w:t>dezelfde ‘zorgplicht’ als de bovengenoemde organisaties, maar van deze boomeigenaar wordt geen boomveiligheidsbeleid verwacht, en geen of een veel minder uitgebreide gegevensregistratie.</w:t>
            </w:r>
            <w:r w:rsidR="00EE0F18" w:rsidRPr="000E1253">
              <w:rPr>
                <w:rFonts w:eastAsia="Times New Roman" w:cs="Times New Roman"/>
                <w:color w:val="000000"/>
                <w:lang w:eastAsia="nl-NL"/>
              </w:rPr>
              <w:t xml:space="preserve"> </w:t>
            </w:r>
            <w:r w:rsidRPr="000E1253">
              <w:rPr>
                <w:rFonts w:eastAsia="Times New Roman" w:cs="Times New Roman"/>
                <w:color w:val="000000"/>
                <w:lang w:eastAsia="nl-NL"/>
              </w:rPr>
              <w:t xml:space="preserve">De Richtlijn boomveiligheidsregistratie is daarom niet van toepassing op deze boomeigenaar. </w:t>
            </w:r>
          </w:p>
        </w:tc>
      </w:tr>
      <w:tr w:rsidR="00055EFC" w:rsidRPr="000E1253" w14:paraId="0FF61506" w14:textId="77777777" w:rsidTr="0085625B">
        <w:trPr>
          <w:trHeight w:val="253"/>
        </w:trPr>
        <w:tc>
          <w:tcPr>
            <w:tcW w:w="2870" w:type="dxa"/>
            <w:shd w:val="clear" w:color="auto" w:fill="auto"/>
            <w:tcMar>
              <w:top w:w="57" w:type="dxa"/>
              <w:left w:w="57" w:type="dxa"/>
              <w:bottom w:w="57" w:type="dxa"/>
              <w:right w:w="57" w:type="dxa"/>
            </w:tcMar>
          </w:tcPr>
          <w:p w14:paraId="46C3D58E" w14:textId="0475C596" w:rsidR="00055EFC" w:rsidRPr="000E1253" w:rsidRDefault="00055EFC" w:rsidP="00612ADB">
            <w:pPr>
              <w:spacing w:after="0" w:line="240" w:lineRule="auto"/>
              <w:rPr>
                <w:rFonts w:eastAsia="Times New Roman" w:cs="Times New Roman"/>
                <w:lang w:eastAsia="nl-NL"/>
              </w:rPr>
            </w:pPr>
            <w:r w:rsidRPr="000E1253">
              <w:rPr>
                <w:rFonts w:eastAsia="Times New Roman" w:cs="Times New Roman"/>
                <w:lang w:eastAsia="nl-NL"/>
              </w:rPr>
              <w:t>Boomafwijking</w:t>
            </w:r>
          </w:p>
        </w:tc>
        <w:tc>
          <w:tcPr>
            <w:tcW w:w="6076" w:type="dxa"/>
            <w:shd w:val="clear" w:color="auto" w:fill="auto"/>
            <w:tcMar>
              <w:top w:w="57" w:type="dxa"/>
              <w:left w:w="57" w:type="dxa"/>
              <w:bottom w:w="57" w:type="dxa"/>
              <w:right w:w="57" w:type="dxa"/>
            </w:tcMar>
          </w:tcPr>
          <w:p w14:paraId="61E482B9" w14:textId="7D059682" w:rsidR="00DC4A9E" w:rsidRPr="000E1253" w:rsidRDefault="00055EFC" w:rsidP="0038435F">
            <w:pPr>
              <w:spacing w:after="0" w:line="240" w:lineRule="auto"/>
              <w:rPr>
                <w:rFonts w:eastAsia="MS ??" w:cs="Times New Roman"/>
                <w:color w:val="000000"/>
                <w:lang w:eastAsia="nl-NL"/>
              </w:rPr>
            </w:pPr>
            <w:r w:rsidRPr="000E1253">
              <w:rPr>
                <w:rFonts w:eastAsia="Times New Roman" w:cs="Times New Roman"/>
                <w:color w:val="000000"/>
                <w:lang w:eastAsia="nl-NL"/>
              </w:rPr>
              <w:t>Waarneembare ziekte, aantasting</w:t>
            </w:r>
            <w:r w:rsidR="0051368A" w:rsidRPr="000E1253">
              <w:rPr>
                <w:rFonts w:eastAsia="Times New Roman" w:cs="Times New Roman"/>
                <w:color w:val="000000"/>
                <w:lang w:eastAsia="nl-NL"/>
              </w:rPr>
              <w:t xml:space="preserve"> of</w:t>
            </w:r>
            <w:r w:rsidRPr="000E1253">
              <w:rPr>
                <w:rFonts w:eastAsia="Times New Roman" w:cs="Times New Roman"/>
                <w:color w:val="000000"/>
                <w:lang w:eastAsia="nl-NL"/>
              </w:rPr>
              <w:t xml:space="preserve"> </w:t>
            </w:r>
            <w:r w:rsidR="0051368A" w:rsidRPr="000E1253">
              <w:rPr>
                <w:rFonts w:eastAsia="Times New Roman" w:cs="Times New Roman"/>
                <w:color w:val="000000"/>
                <w:lang w:eastAsia="nl-NL"/>
              </w:rPr>
              <w:t>mechanisch</w:t>
            </w:r>
            <w:r w:rsidR="00D205E5" w:rsidRPr="000E1253">
              <w:rPr>
                <w:rFonts w:eastAsia="Times New Roman" w:cs="Times New Roman"/>
                <w:color w:val="000000"/>
                <w:lang w:eastAsia="nl-NL"/>
              </w:rPr>
              <w:t xml:space="preserve"> defect</w:t>
            </w:r>
            <w:r w:rsidR="001966E2" w:rsidRPr="000E1253">
              <w:rPr>
                <w:rFonts w:eastAsia="Times New Roman" w:cs="Times New Roman"/>
                <w:color w:val="000000"/>
                <w:lang w:eastAsia="nl-NL"/>
              </w:rPr>
              <w:t xml:space="preserve">, </w:t>
            </w:r>
            <w:r w:rsidR="00612ADB" w:rsidRPr="000E1253">
              <w:rPr>
                <w:rFonts w:eastAsia="Times New Roman" w:cs="Times New Roman"/>
                <w:color w:val="000000"/>
                <w:lang w:eastAsia="nl-NL"/>
              </w:rPr>
              <w:t>of</w:t>
            </w:r>
            <w:r w:rsidRPr="000E1253">
              <w:rPr>
                <w:rFonts w:eastAsia="Times New Roman" w:cs="Times New Roman"/>
                <w:color w:val="000000"/>
                <w:lang w:eastAsia="nl-NL"/>
              </w:rPr>
              <w:t xml:space="preserve"> </w:t>
            </w:r>
            <w:r w:rsidR="0051368A" w:rsidRPr="000E1253">
              <w:rPr>
                <w:rFonts w:eastAsia="Times New Roman" w:cs="Times New Roman"/>
                <w:color w:val="000000"/>
                <w:lang w:eastAsia="nl-NL"/>
              </w:rPr>
              <w:t xml:space="preserve">een </w:t>
            </w:r>
            <w:r w:rsidRPr="000E1253">
              <w:rPr>
                <w:rFonts w:eastAsia="Times New Roman" w:cs="Times New Roman"/>
                <w:color w:val="000000"/>
                <w:lang w:eastAsia="nl-NL"/>
              </w:rPr>
              <w:t>sympto</w:t>
            </w:r>
            <w:r w:rsidR="00612ADB" w:rsidRPr="000E1253">
              <w:rPr>
                <w:rFonts w:eastAsia="Times New Roman" w:cs="Times New Roman"/>
                <w:color w:val="000000"/>
                <w:lang w:eastAsia="nl-NL"/>
              </w:rPr>
              <w:t>o</w:t>
            </w:r>
            <w:r w:rsidRPr="000E1253">
              <w:rPr>
                <w:rFonts w:eastAsia="Times New Roman" w:cs="Times New Roman"/>
                <w:color w:val="000000"/>
                <w:lang w:eastAsia="nl-NL"/>
              </w:rPr>
              <w:t xml:space="preserve">m </w:t>
            </w:r>
            <w:r w:rsidRPr="000E1253">
              <w:rPr>
                <w:rFonts w:eastAsia="MS ??" w:cs="Times New Roman"/>
                <w:color w:val="000000"/>
                <w:lang w:eastAsia="nl-NL"/>
              </w:rPr>
              <w:t>d</w:t>
            </w:r>
            <w:r w:rsidR="00612ADB" w:rsidRPr="000E1253">
              <w:rPr>
                <w:rFonts w:eastAsia="MS ??" w:cs="Times New Roman"/>
                <w:color w:val="000000"/>
                <w:lang w:eastAsia="nl-NL"/>
              </w:rPr>
              <w:t>at</w:t>
            </w:r>
            <w:r w:rsidRPr="000E1253">
              <w:rPr>
                <w:rFonts w:eastAsia="MS ??" w:cs="Times New Roman"/>
                <w:color w:val="000000"/>
                <w:lang w:eastAsia="nl-NL"/>
              </w:rPr>
              <w:t xml:space="preserve"> duid</w:t>
            </w:r>
            <w:r w:rsidR="005918CC" w:rsidRPr="000E1253">
              <w:rPr>
                <w:rFonts w:eastAsia="MS ??" w:cs="Times New Roman"/>
                <w:color w:val="000000"/>
                <w:lang w:eastAsia="nl-NL"/>
              </w:rPr>
              <w:t>t</w:t>
            </w:r>
            <w:r w:rsidRPr="000E1253">
              <w:rPr>
                <w:rFonts w:eastAsia="MS ??" w:cs="Times New Roman"/>
                <w:color w:val="000000"/>
                <w:lang w:eastAsia="nl-NL"/>
              </w:rPr>
              <w:t xml:space="preserve"> op een mogelijk</w:t>
            </w:r>
            <w:r w:rsidR="005918CC" w:rsidRPr="000E1253">
              <w:rPr>
                <w:rFonts w:eastAsia="MS ??" w:cs="Times New Roman"/>
                <w:color w:val="000000"/>
                <w:lang w:eastAsia="nl-NL"/>
              </w:rPr>
              <w:t>e</w:t>
            </w:r>
            <w:r w:rsidRPr="000E1253">
              <w:rPr>
                <w:rFonts w:eastAsia="MS ??" w:cs="Times New Roman"/>
                <w:color w:val="000000"/>
                <w:lang w:eastAsia="nl-NL"/>
              </w:rPr>
              <w:t xml:space="preserve"> verborgen </w:t>
            </w:r>
            <w:r w:rsidR="005918CC" w:rsidRPr="000E1253">
              <w:rPr>
                <w:rFonts w:eastAsia="MS ??" w:cs="Times New Roman"/>
                <w:color w:val="000000"/>
                <w:lang w:eastAsia="nl-NL"/>
              </w:rPr>
              <w:t>afwijking</w:t>
            </w:r>
            <w:r w:rsidRPr="000E1253">
              <w:rPr>
                <w:rFonts w:eastAsia="MS ??" w:cs="Times New Roman"/>
                <w:color w:val="000000"/>
                <w:lang w:eastAsia="nl-NL"/>
              </w:rPr>
              <w:t>.</w:t>
            </w:r>
            <w:r w:rsidR="0051368A" w:rsidRPr="000E1253">
              <w:rPr>
                <w:rFonts w:eastAsia="MS ??" w:cs="Times New Roman"/>
                <w:color w:val="000000"/>
                <w:lang w:eastAsia="nl-NL"/>
              </w:rPr>
              <w:t xml:space="preserve"> </w:t>
            </w:r>
          </w:p>
          <w:p w14:paraId="1677E0C1" w14:textId="5A6BF8C1" w:rsidR="00055EFC" w:rsidRPr="000E1253" w:rsidRDefault="00DC4A9E" w:rsidP="001966E2">
            <w:pPr>
              <w:spacing w:after="0" w:line="240" w:lineRule="auto"/>
              <w:rPr>
                <w:rFonts w:eastAsia="Times New Roman" w:cs="Times New Roman"/>
                <w:color w:val="000000"/>
                <w:lang w:eastAsia="nl-NL"/>
              </w:rPr>
            </w:pPr>
            <w:r w:rsidRPr="000E1253">
              <w:rPr>
                <w:rFonts w:eastAsia="MS ??" w:cs="Times New Roman"/>
                <w:color w:val="000000"/>
                <w:lang w:eastAsia="nl-NL"/>
              </w:rPr>
              <w:t>Aanvullende informatie: e</w:t>
            </w:r>
            <w:r w:rsidR="0051368A" w:rsidRPr="000E1253">
              <w:rPr>
                <w:rFonts w:eastAsia="MS ??" w:cs="Times New Roman"/>
                <w:color w:val="000000"/>
                <w:lang w:eastAsia="nl-NL"/>
              </w:rPr>
              <w:t xml:space="preserve">en </w:t>
            </w:r>
            <w:r w:rsidR="0038435F" w:rsidRPr="000E1253">
              <w:rPr>
                <w:rFonts w:eastAsia="MS ??" w:cs="Times New Roman"/>
                <w:color w:val="000000"/>
                <w:lang w:eastAsia="nl-NL"/>
              </w:rPr>
              <w:t>booma</w:t>
            </w:r>
            <w:r w:rsidR="0051368A" w:rsidRPr="000E1253">
              <w:rPr>
                <w:rFonts w:eastAsia="MS ??" w:cs="Times New Roman"/>
                <w:color w:val="000000"/>
                <w:lang w:eastAsia="nl-NL"/>
              </w:rPr>
              <w:t xml:space="preserve">fwijking </w:t>
            </w:r>
            <w:r w:rsidRPr="000E1253">
              <w:rPr>
                <w:rFonts w:eastAsia="MS ??" w:cs="Times New Roman"/>
                <w:color w:val="000000"/>
                <w:lang w:eastAsia="nl-NL"/>
              </w:rPr>
              <w:t>wordt uitsluitend als ‘</w:t>
            </w:r>
            <w:r w:rsidR="0038435F" w:rsidRPr="000E1253">
              <w:rPr>
                <w:rFonts w:eastAsia="MS ??" w:cs="Times New Roman"/>
                <w:color w:val="000000"/>
                <w:lang w:eastAsia="nl-NL"/>
              </w:rPr>
              <w:t>boomgebrek</w:t>
            </w:r>
            <w:r w:rsidRPr="000E1253">
              <w:rPr>
                <w:rFonts w:eastAsia="MS ??" w:cs="Times New Roman"/>
                <w:color w:val="000000"/>
                <w:lang w:eastAsia="nl-NL"/>
              </w:rPr>
              <w:t>’ benoemd</w:t>
            </w:r>
            <w:r w:rsidR="0038435F" w:rsidRPr="000E1253">
              <w:rPr>
                <w:rFonts w:eastAsia="MS ??" w:cs="Times New Roman"/>
                <w:color w:val="000000"/>
                <w:lang w:eastAsia="nl-NL"/>
              </w:rPr>
              <w:t xml:space="preserve"> als de afwijking binnen 3 jaar kan leiden tot takbreuk, stambreuk </w:t>
            </w:r>
            <w:r w:rsidR="002B1BB1" w:rsidRPr="000E1253">
              <w:rPr>
                <w:rFonts w:eastAsia="MS ??" w:cs="Times New Roman"/>
                <w:color w:val="000000"/>
                <w:lang w:eastAsia="nl-NL"/>
              </w:rPr>
              <w:t>en/</w:t>
            </w:r>
            <w:r w:rsidR="0038435F" w:rsidRPr="000E1253">
              <w:rPr>
                <w:rFonts w:eastAsia="MS ??" w:cs="Times New Roman"/>
                <w:color w:val="000000"/>
                <w:lang w:eastAsia="nl-NL"/>
              </w:rPr>
              <w:t>of instabiliteit.</w:t>
            </w:r>
          </w:p>
        </w:tc>
      </w:tr>
      <w:tr w:rsidR="00055EFC" w:rsidRPr="000E1253" w14:paraId="70133560" w14:textId="77777777" w:rsidTr="0085625B">
        <w:trPr>
          <w:trHeight w:val="253"/>
        </w:trPr>
        <w:tc>
          <w:tcPr>
            <w:tcW w:w="2870" w:type="dxa"/>
            <w:shd w:val="clear" w:color="auto" w:fill="auto"/>
            <w:tcMar>
              <w:top w:w="57" w:type="dxa"/>
              <w:left w:w="57" w:type="dxa"/>
              <w:bottom w:w="57" w:type="dxa"/>
              <w:right w:w="57" w:type="dxa"/>
            </w:tcMar>
          </w:tcPr>
          <w:p w14:paraId="6E91308A" w14:textId="015A82E0" w:rsidR="00055EFC" w:rsidRPr="000E1253" w:rsidRDefault="00612ADB" w:rsidP="00F4011A">
            <w:pPr>
              <w:spacing w:after="0" w:line="240" w:lineRule="auto"/>
              <w:rPr>
                <w:rFonts w:eastAsia="Times New Roman" w:cs="Times New Roman"/>
                <w:lang w:eastAsia="nl-NL"/>
              </w:rPr>
            </w:pPr>
            <w:r w:rsidRPr="000E1253">
              <w:rPr>
                <w:rFonts w:eastAsia="Times New Roman" w:cs="Times New Roman"/>
                <w:lang w:eastAsia="nl-NL"/>
              </w:rPr>
              <w:t>Boomgebrek</w:t>
            </w:r>
            <w:r w:rsidR="001966E2" w:rsidRPr="000E1253">
              <w:rPr>
                <w:rFonts w:eastAsia="Times New Roman" w:cs="Times New Roman"/>
                <w:lang w:eastAsia="nl-NL"/>
              </w:rPr>
              <w:t>(en)</w:t>
            </w:r>
          </w:p>
        </w:tc>
        <w:tc>
          <w:tcPr>
            <w:tcW w:w="6076" w:type="dxa"/>
            <w:shd w:val="clear" w:color="auto" w:fill="auto"/>
            <w:tcMar>
              <w:top w:w="57" w:type="dxa"/>
              <w:left w:w="57" w:type="dxa"/>
              <w:bottom w:w="57" w:type="dxa"/>
              <w:right w:w="57" w:type="dxa"/>
            </w:tcMar>
          </w:tcPr>
          <w:p w14:paraId="53000229" w14:textId="7B32E3CB" w:rsidR="001E50E6" w:rsidRPr="000E1253" w:rsidRDefault="00A9291C" w:rsidP="001E50E6">
            <w:pPr>
              <w:spacing w:after="0" w:line="240" w:lineRule="auto"/>
            </w:pPr>
            <w:r w:rsidRPr="000E1253">
              <w:t>Een b</w:t>
            </w:r>
            <w:r w:rsidR="001E50E6" w:rsidRPr="000E1253">
              <w:t xml:space="preserve">oomgebrek </w:t>
            </w:r>
            <w:r w:rsidRPr="000E1253">
              <w:t>is</w:t>
            </w:r>
            <w:r w:rsidR="001E50E6" w:rsidRPr="000E1253">
              <w:t xml:space="preserve"> gedefinieerd als </w:t>
            </w:r>
            <w:r w:rsidRPr="000E1253">
              <w:t xml:space="preserve">een </w:t>
            </w:r>
            <w:r w:rsidR="001E50E6" w:rsidRPr="000E1253">
              <w:t xml:space="preserve">afwijking aan een boom die </w:t>
            </w:r>
            <w:r w:rsidR="0038435F" w:rsidRPr="000E1253">
              <w:t xml:space="preserve">binnen 3 jaar </w:t>
            </w:r>
            <w:r w:rsidR="001E50E6" w:rsidRPr="000E1253">
              <w:t>stam- of takbreuk</w:t>
            </w:r>
            <w:r w:rsidR="008A4E97" w:rsidRPr="000E1253">
              <w:t xml:space="preserve"> of</w:t>
            </w:r>
            <w:r w:rsidRPr="000E1253">
              <w:t xml:space="preserve"> </w:t>
            </w:r>
            <w:r w:rsidR="001E50E6" w:rsidRPr="000E1253">
              <w:t>instabiliteit</w:t>
            </w:r>
            <w:r w:rsidRPr="000E1253">
              <w:t xml:space="preserve"> </w:t>
            </w:r>
            <w:r w:rsidR="001E50E6" w:rsidRPr="000E1253">
              <w:t>tot gevolg k</w:t>
            </w:r>
            <w:r w:rsidRPr="000E1253">
              <w:t>a</w:t>
            </w:r>
            <w:r w:rsidR="001E50E6" w:rsidRPr="000E1253">
              <w:t xml:space="preserve">n hebben. De lijst met mogelijke boomgebreken staat in </w:t>
            </w:r>
            <w:r w:rsidR="00073537" w:rsidRPr="000E1253">
              <w:t>bijlage II.</w:t>
            </w:r>
            <w:r w:rsidR="001E50E6" w:rsidRPr="000E1253">
              <w:t xml:space="preserve"> </w:t>
            </w:r>
          </w:p>
          <w:p w14:paraId="425FCB9E" w14:textId="3700B516" w:rsidR="001E50E6" w:rsidRPr="000E1253" w:rsidRDefault="00DC4A9E" w:rsidP="000F0630">
            <w:pPr>
              <w:spacing w:after="0" w:line="240" w:lineRule="auto"/>
            </w:pPr>
            <w:r w:rsidRPr="000E1253">
              <w:t>Aanvullende informatie: a</w:t>
            </w:r>
            <w:r w:rsidR="001E50E6" w:rsidRPr="000E1253">
              <w:t>fwijkingen aan een boom die geen stam- of takbreuk of instabiliteit tot gevolg kunnen hebben, of waarvan dit niet binnen drie jaar wordt verwacht, worden niet als boomgebreken aangeduid</w:t>
            </w:r>
            <w:r w:rsidR="0038435F" w:rsidRPr="000E1253">
              <w:t>, en worden niet geregistreerd.</w:t>
            </w:r>
          </w:p>
        </w:tc>
      </w:tr>
      <w:tr w:rsidR="00055EFC" w:rsidRPr="000E1253" w14:paraId="6E1CA5C9" w14:textId="77777777" w:rsidTr="0085625B">
        <w:trPr>
          <w:trHeight w:val="227"/>
        </w:trPr>
        <w:tc>
          <w:tcPr>
            <w:tcW w:w="2870" w:type="dxa"/>
            <w:shd w:val="clear" w:color="auto" w:fill="auto"/>
            <w:tcMar>
              <w:top w:w="57" w:type="dxa"/>
              <w:left w:w="57" w:type="dxa"/>
              <w:bottom w:w="57" w:type="dxa"/>
              <w:right w:w="57" w:type="dxa"/>
            </w:tcMar>
          </w:tcPr>
          <w:p w14:paraId="1F977483" w14:textId="77777777" w:rsidR="00055EFC" w:rsidRPr="000E1253" w:rsidRDefault="00055EFC" w:rsidP="00F4011A">
            <w:pPr>
              <w:spacing w:after="0" w:line="240" w:lineRule="auto"/>
              <w:rPr>
                <w:rFonts w:eastAsia="Times New Roman" w:cs="Times New Roman"/>
                <w:lang w:eastAsia="nl-NL"/>
              </w:rPr>
            </w:pPr>
            <w:r w:rsidRPr="000E1253">
              <w:rPr>
                <w:rFonts w:eastAsia="Times New Roman" w:cs="Times New Roman"/>
                <w:lang w:eastAsia="nl-NL"/>
              </w:rPr>
              <w:t>Boomlocatie</w:t>
            </w:r>
          </w:p>
        </w:tc>
        <w:tc>
          <w:tcPr>
            <w:tcW w:w="6076" w:type="dxa"/>
            <w:shd w:val="clear" w:color="auto" w:fill="auto"/>
            <w:tcMar>
              <w:top w:w="57" w:type="dxa"/>
              <w:left w:w="57" w:type="dxa"/>
              <w:bottom w:w="57" w:type="dxa"/>
              <w:right w:w="57" w:type="dxa"/>
            </w:tcMar>
          </w:tcPr>
          <w:p w14:paraId="68DBBA9F" w14:textId="72E3562E" w:rsidR="004E0610" w:rsidRPr="000E1253" w:rsidRDefault="00D77606" w:rsidP="004E0610">
            <w:pPr>
              <w:spacing w:after="0" w:line="240" w:lineRule="auto"/>
              <w:rPr>
                <w:rFonts w:eastAsia="Times New Roman" w:cs="Times New Roman"/>
                <w:color w:val="000000"/>
                <w:lang w:eastAsia="nl-NL"/>
              </w:rPr>
            </w:pPr>
            <w:r w:rsidRPr="000E1253">
              <w:rPr>
                <w:rFonts w:eastAsia="Times New Roman" w:cs="Times New Roman"/>
                <w:color w:val="000000"/>
                <w:lang w:eastAsia="nl-NL"/>
              </w:rPr>
              <w:t xml:space="preserve">De geometrie van de boom. </w:t>
            </w:r>
            <w:r w:rsidR="004E0610" w:rsidRPr="000E1253">
              <w:rPr>
                <w:rFonts w:eastAsia="Times New Roman" w:cs="Times New Roman"/>
                <w:color w:val="000000"/>
                <w:lang w:eastAsia="nl-NL"/>
              </w:rPr>
              <w:t>De boomlocatie wordt bij voorkeur op de digitale kaart vastgelegd, middels een unieke koppeling tussen de x- en de y-coördinaat. In het Standaard Uitwisselingsformaat (SUF-BVC) zijn de labels gespecificeerd voor de identificatie van de boom in digitale gegevensbestanden.</w:t>
            </w:r>
          </w:p>
          <w:p w14:paraId="105D80A3" w14:textId="06D14F41" w:rsidR="00055EFC" w:rsidRPr="000E1253" w:rsidRDefault="004E0610" w:rsidP="004E0610">
            <w:pPr>
              <w:spacing w:after="0" w:line="240" w:lineRule="auto"/>
              <w:rPr>
                <w:rFonts w:eastAsia="Times New Roman" w:cs="Times New Roman"/>
                <w:color w:val="000000"/>
                <w:lang w:eastAsia="nl-NL"/>
              </w:rPr>
            </w:pPr>
            <w:r w:rsidRPr="000E1253">
              <w:rPr>
                <w:rFonts w:eastAsia="Times New Roman" w:cs="Times New Roman"/>
                <w:color w:val="000000"/>
                <w:lang w:eastAsia="nl-NL"/>
              </w:rPr>
              <w:t>Wanneer geen digitale kaart beschikbaar is, moet een analoge kaart beschikbaar zijn waarop het unieke (administratieve) nummer is aangegeven bij de locatie van de boom</w:t>
            </w:r>
            <w:r w:rsidR="00D77606" w:rsidRPr="000E1253">
              <w:rPr>
                <w:rFonts w:eastAsia="Times New Roman" w:cs="Times New Roman"/>
                <w:color w:val="000000"/>
                <w:lang w:eastAsia="nl-NL"/>
              </w:rPr>
              <w:t>, of moet de boom op een andere wijze te identificeren zijn</w:t>
            </w:r>
            <w:r w:rsidRPr="000E1253">
              <w:rPr>
                <w:rFonts w:eastAsia="Times New Roman" w:cs="Times New Roman"/>
                <w:color w:val="000000"/>
                <w:lang w:eastAsia="nl-NL"/>
              </w:rPr>
              <w:t>.</w:t>
            </w:r>
          </w:p>
        </w:tc>
      </w:tr>
      <w:tr w:rsidR="00055EFC" w:rsidRPr="000E1253" w14:paraId="7874B495" w14:textId="77777777" w:rsidTr="0085625B">
        <w:trPr>
          <w:trHeight w:val="216"/>
        </w:trPr>
        <w:tc>
          <w:tcPr>
            <w:tcW w:w="2870" w:type="dxa"/>
            <w:shd w:val="clear" w:color="auto" w:fill="auto"/>
            <w:tcMar>
              <w:top w:w="57" w:type="dxa"/>
              <w:left w:w="57" w:type="dxa"/>
              <w:bottom w:w="57" w:type="dxa"/>
              <w:right w:w="57" w:type="dxa"/>
            </w:tcMar>
          </w:tcPr>
          <w:p w14:paraId="5C10EF2D" w14:textId="77777777" w:rsidR="00055EFC" w:rsidRPr="000E1253" w:rsidRDefault="00055EFC" w:rsidP="00F4011A">
            <w:pPr>
              <w:spacing w:after="0" w:line="240" w:lineRule="auto"/>
              <w:rPr>
                <w:rFonts w:eastAsia="Times New Roman" w:cs="Times New Roman"/>
                <w:lang w:eastAsia="nl-NL"/>
              </w:rPr>
            </w:pPr>
            <w:r w:rsidRPr="000E1253">
              <w:rPr>
                <w:rFonts w:eastAsia="Times New Roman" w:cs="Times New Roman"/>
                <w:lang w:eastAsia="nl-NL"/>
              </w:rPr>
              <w:t>Boomnummer</w:t>
            </w:r>
          </w:p>
        </w:tc>
        <w:tc>
          <w:tcPr>
            <w:tcW w:w="6076" w:type="dxa"/>
            <w:shd w:val="clear" w:color="auto" w:fill="auto"/>
            <w:tcMar>
              <w:top w:w="57" w:type="dxa"/>
              <w:left w:w="57" w:type="dxa"/>
              <w:bottom w:w="57" w:type="dxa"/>
              <w:right w:w="57" w:type="dxa"/>
            </w:tcMar>
          </w:tcPr>
          <w:p w14:paraId="46BA23DA" w14:textId="166E0791" w:rsidR="004E0610" w:rsidRPr="000E1253" w:rsidRDefault="00EE7981" w:rsidP="004E0610">
            <w:pPr>
              <w:spacing w:after="0" w:line="240" w:lineRule="auto"/>
            </w:pPr>
            <w:r w:rsidRPr="000E1253">
              <w:rPr>
                <w:rFonts w:eastAsia="Times New Roman" w:cs="Times New Roman"/>
                <w:color w:val="000000"/>
                <w:lang w:eastAsia="nl-NL"/>
              </w:rPr>
              <w:t>Uniek a</w:t>
            </w:r>
            <w:r w:rsidR="00055EFC" w:rsidRPr="000E1253">
              <w:rPr>
                <w:rFonts w:eastAsia="Times New Roman" w:cs="Times New Roman"/>
                <w:color w:val="000000"/>
                <w:lang w:eastAsia="nl-NL"/>
              </w:rPr>
              <w:t xml:space="preserve">dministratief nummer van </w:t>
            </w:r>
            <w:r w:rsidRPr="000E1253">
              <w:rPr>
                <w:rFonts w:eastAsia="Times New Roman" w:cs="Times New Roman"/>
                <w:color w:val="000000"/>
                <w:lang w:eastAsia="nl-NL"/>
              </w:rPr>
              <w:t>de</w:t>
            </w:r>
            <w:r w:rsidR="00055EFC" w:rsidRPr="000E1253">
              <w:rPr>
                <w:rFonts w:eastAsia="Times New Roman" w:cs="Times New Roman"/>
                <w:color w:val="000000"/>
                <w:lang w:eastAsia="nl-NL"/>
              </w:rPr>
              <w:t xml:space="preserve"> boom</w:t>
            </w:r>
            <w:r w:rsidR="001966E2" w:rsidRPr="000E1253">
              <w:rPr>
                <w:rFonts w:eastAsia="Times New Roman" w:cs="Times New Roman"/>
                <w:color w:val="000000"/>
                <w:lang w:eastAsia="nl-NL"/>
              </w:rPr>
              <w:t>.</w:t>
            </w:r>
            <w:r w:rsidR="004E0610" w:rsidRPr="000E1253">
              <w:rPr>
                <w:rFonts w:eastAsia="Times New Roman" w:cs="Times New Roman"/>
                <w:color w:val="000000"/>
                <w:lang w:eastAsia="nl-NL"/>
              </w:rPr>
              <w:t xml:space="preserve"> </w:t>
            </w:r>
            <w:r w:rsidR="004E0610" w:rsidRPr="000E1253">
              <w:t>De boom heeft ter identificatie een uniek nummer waar de boomkenmerken in de registratie aan gekoppeld worden, met als doel de herleidbaarheid van de informatie te waarborgen. In het Standaard Uitwisselingsformaat (SUF-BVC) zijn de labels gespecificeerd voor de identificatie van de boom in digitale gegevensbestanden .</w:t>
            </w:r>
          </w:p>
          <w:p w14:paraId="10B48591" w14:textId="16250BE3" w:rsidR="006D4A9F" w:rsidRPr="000E1253" w:rsidRDefault="004E0610" w:rsidP="004E0610">
            <w:pPr>
              <w:spacing w:after="0" w:line="240" w:lineRule="auto"/>
              <w:rPr>
                <w:rFonts w:eastAsia="Times New Roman" w:cs="Times New Roman"/>
                <w:color w:val="000000"/>
                <w:lang w:eastAsia="nl-NL"/>
              </w:rPr>
            </w:pPr>
            <w:r w:rsidRPr="000E1253">
              <w:rPr>
                <w:color w:val="000000" w:themeColor="text1"/>
              </w:rPr>
              <w:t>Bij gebruik van een digitaal gegevensbestand, ook als dit niet gekoppeld is aan een digitale kaart, is de ‘KEY’ verplicht.  Dit fungeert als uniek nummer. De ‘KEY’ is onzichtbaar voor de eindgebruiker, daarom kan er voor worden gekozen om ook een administratief boomnummer te gebruiken, dat wel zichtbaar is voor de eindgebruiker.  Als sprake is van een analoog gegevensbestand fungeert het administratieve boomnummer ter identificatie.</w:t>
            </w:r>
          </w:p>
        </w:tc>
      </w:tr>
      <w:tr w:rsidR="00055EFC" w:rsidRPr="000E1253" w14:paraId="75EB22A4" w14:textId="77777777" w:rsidTr="0085625B">
        <w:trPr>
          <w:trHeight w:val="480"/>
        </w:trPr>
        <w:tc>
          <w:tcPr>
            <w:tcW w:w="2870" w:type="dxa"/>
            <w:shd w:val="clear" w:color="auto" w:fill="auto"/>
            <w:tcMar>
              <w:top w:w="57" w:type="dxa"/>
              <w:left w:w="57" w:type="dxa"/>
              <w:bottom w:w="57" w:type="dxa"/>
              <w:right w:w="57" w:type="dxa"/>
            </w:tcMar>
          </w:tcPr>
          <w:p w14:paraId="3040BF13" w14:textId="77777777" w:rsidR="00055EFC" w:rsidRPr="000E1253" w:rsidRDefault="00055EFC" w:rsidP="00F4011A">
            <w:pPr>
              <w:spacing w:after="0" w:line="240" w:lineRule="auto"/>
              <w:rPr>
                <w:rFonts w:eastAsia="Times New Roman" w:cs="Times New Roman"/>
                <w:lang w:eastAsia="nl-NL"/>
              </w:rPr>
            </w:pPr>
            <w:r w:rsidRPr="000E1253">
              <w:rPr>
                <w:rFonts w:eastAsia="Times New Roman" w:cs="Times New Roman"/>
                <w:lang w:eastAsia="nl-NL"/>
              </w:rPr>
              <w:t>Boomveiligheid</w:t>
            </w:r>
          </w:p>
        </w:tc>
        <w:tc>
          <w:tcPr>
            <w:tcW w:w="6076" w:type="dxa"/>
            <w:shd w:val="clear" w:color="auto" w:fill="auto"/>
            <w:tcMar>
              <w:top w:w="57" w:type="dxa"/>
              <w:left w:w="57" w:type="dxa"/>
              <w:bottom w:w="57" w:type="dxa"/>
              <w:right w:w="57" w:type="dxa"/>
            </w:tcMar>
          </w:tcPr>
          <w:p w14:paraId="3EEF1AFD" w14:textId="77777777" w:rsidR="00055EFC" w:rsidRPr="000E1253" w:rsidRDefault="00055EFC" w:rsidP="00F4011A">
            <w:pPr>
              <w:spacing w:after="0" w:line="240" w:lineRule="auto"/>
              <w:rPr>
                <w:rFonts w:eastAsia="Times New Roman" w:cs="Times New Roman"/>
                <w:color w:val="000000"/>
                <w:lang w:eastAsia="nl-NL"/>
              </w:rPr>
            </w:pPr>
            <w:r w:rsidRPr="000E1253">
              <w:rPr>
                <w:rFonts w:eastAsia="Times New Roman" w:cs="Times New Roman"/>
                <w:color w:val="000000"/>
                <w:lang w:eastAsia="nl-NL"/>
              </w:rPr>
              <w:t xml:space="preserve">Aanduiding voor de veiligheid van personen, </w:t>
            </w:r>
            <w:r w:rsidR="00134645" w:rsidRPr="000E1253">
              <w:rPr>
                <w:rFonts w:eastAsia="Times New Roman" w:cs="Times New Roman"/>
                <w:color w:val="000000"/>
                <w:lang w:eastAsia="nl-NL"/>
              </w:rPr>
              <w:t xml:space="preserve">dieren, </w:t>
            </w:r>
            <w:r w:rsidRPr="000E1253">
              <w:rPr>
                <w:rFonts w:eastAsia="Times New Roman" w:cs="Times New Roman"/>
                <w:color w:val="000000"/>
                <w:lang w:eastAsia="nl-NL"/>
              </w:rPr>
              <w:t>objecten en goederen in de nabijheid van een boom.</w:t>
            </w:r>
          </w:p>
        </w:tc>
      </w:tr>
      <w:tr w:rsidR="0085625B" w:rsidRPr="000E1253" w14:paraId="1EA5B9D9" w14:textId="77777777" w:rsidTr="000E1253">
        <w:trPr>
          <w:trHeight w:val="480"/>
        </w:trPr>
        <w:tc>
          <w:tcPr>
            <w:tcW w:w="2870" w:type="dxa"/>
            <w:shd w:val="clear" w:color="auto" w:fill="auto"/>
            <w:tcMar>
              <w:top w:w="57" w:type="dxa"/>
              <w:left w:w="57" w:type="dxa"/>
              <w:bottom w:w="57" w:type="dxa"/>
              <w:right w:w="57" w:type="dxa"/>
            </w:tcMar>
          </w:tcPr>
          <w:p w14:paraId="6D0123D6" w14:textId="77777777" w:rsidR="0085625B" w:rsidRPr="000E1253" w:rsidRDefault="0085625B" w:rsidP="000E1253">
            <w:pPr>
              <w:spacing w:after="0" w:line="240" w:lineRule="auto"/>
              <w:rPr>
                <w:rFonts w:eastAsia="Times New Roman" w:cs="Times New Roman"/>
                <w:lang w:eastAsia="nl-NL"/>
              </w:rPr>
            </w:pPr>
            <w:r w:rsidRPr="000E1253">
              <w:rPr>
                <w:rFonts w:eastAsia="Times New Roman" w:cs="Times New Roman"/>
                <w:lang w:eastAsia="nl-NL"/>
              </w:rPr>
              <w:t>Boomveiligheidscontrole</w:t>
            </w:r>
          </w:p>
        </w:tc>
        <w:tc>
          <w:tcPr>
            <w:tcW w:w="6076" w:type="dxa"/>
            <w:shd w:val="clear" w:color="auto" w:fill="auto"/>
            <w:tcMar>
              <w:top w:w="57" w:type="dxa"/>
              <w:left w:w="57" w:type="dxa"/>
              <w:bottom w:w="57" w:type="dxa"/>
              <w:right w:w="57" w:type="dxa"/>
            </w:tcMar>
          </w:tcPr>
          <w:p w14:paraId="5FC8C832" w14:textId="77777777" w:rsidR="0085625B" w:rsidRPr="000E1253" w:rsidRDefault="0085625B" w:rsidP="000E1253">
            <w:pPr>
              <w:spacing w:after="0" w:line="240" w:lineRule="auto"/>
              <w:rPr>
                <w:rFonts w:eastAsia="Times New Roman" w:cs="Times New Roman"/>
                <w:color w:val="000000"/>
                <w:lang w:eastAsia="nl-NL"/>
              </w:rPr>
            </w:pPr>
            <w:r w:rsidRPr="000E1253">
              <w:rPr>
                <w:rFonts w:eastAsia="Times New Roman" w:cs="Times New Roman"/>
                <w:color w:val="000000"/>
                <w:lang w:eastAsia="nl-NL"/>
              </w:rPr>
              <w:t xml:space="preserve">Periodieke visuele controle van een boom in het kader van ‘de zorgplicht’ (voortkomend uit artikel 6:162 van het BW) ten behoeve van het vaststellen van een (potentieel toekomstig) risico dat de boom vormt voor zijn omgeving. </w:t>
            </w:r>
          </w:p>
          <w:p w14:paraId="34B4FEF5" w14:textId="77777777" w:rsidR="0085625B" w:rsidRPr="000E1253" w:rsidRDefault="0085625B" w:rsidP="000E1253">
            <w:pPr>
              <w:spacing w:after="0" w:line="240" w:lineRule="auto"/>
              <w:rPr>
                <w:rFonts w:eastAsia="Times New Roman" w:cs="Times New Roman"/>
                <w:color w:val="000000"/>
                <w:lang w:eastAsia="nl-NL"/>
              </w:rPr>
            </w:pPr>
            <w:r w:rsidRPr="000E1253">
              <w:t xml:space="preserve">De term ‘boomveiligheidscontrole’ heeft betrekking op het gehele proces om ‘in het veld’ de benodigde gegevens te verkrijgen voor het logboek, zoals beschreven in paragraaf 2.3. </w:t>
            </w:r>
          </w:p>
        </w:tc>
      </w:tr>
      <w:tr w:rsidR="00BF1F20" w:rsidRPr="000E1253" w14:paraId="6A024483" w14:textId="77777777" w:rsidTr="0085625B">
        <w:trPr>
          <w:trHeight w:val="480"/>
        </w:trPr>
        <w:tc>
          <w:tcPr>
            <w:tcW w:w="2870" w:type="dxa"/>
            <w:shd w:val="clear" w:color="auto" w:fill="auto"/>
            <w:tcMar>
              <w:top w:w="57" w:type="dxa"/>
              <w:left w:w="57" w:type="dxa"/>
              <w:bottom w:w="57" w:type="dxa"/>
              <w:right w:w="57" w:type="dxa"/>
            </w:tcMar>
          </w:tcPr>
          <w:p w14:paraId="589CD966" w14:textId="0C11B852" w:rsidR="00BF1F20" w:rsidRPr="000E1253" w:rsidRDefault="00BF1F20" w:rsidP="00652D8A">
            <w:pPr>
              <w:spacing w:after="0" w:line="240" w:lineRule="auto"/>
              <w:rPr>
                <w:rFonts w:eastAsia="Times New Roman" w:cs="Times New Roman"/>
                <w:lang w:eastAsia="nl-NL"/>
              </w:rPr>
            </w:pPr>
            <w:r w:rsidRPr="000E1253">
              <w:rPr>
                <w:rFonts w:eastAsia="Times New Roman" w:cs="Times New Roman"/>
                <w:lang w:eastAsia="nl-NL"/>
              </w:rPr>
              <w:t>Boomveiligheids</w:t>
            </w:r>
            <w:r w:rsidR="00652D8A" w:rsidRPr="000E1253">
              <w:rPr>
                <w:rFonts w:eastAsia="Times New Roman" w:cs="Times New Roman"/>
                <w:lang w:eastAsia="nl-NL"/>
              </w:rPr>
              <w:t>klasse</w:t>
            </w:r>
          </w:p>
        </w:tc>
        <w:tc>
          <w:tcPr>
            <w:tcW w:w="6076" w:type="dxa"/>
            <w:shd w:val="clear" w:color="auto" w:fill="auto"/>
            <w:tcMar>
              <w:top w:w="57" w:type="dxa"/>
              <w:left w:w="57" w:type="dxa"/>
              <w:bottom w:w="57" w:type="dxa"/>
              <w:right w:w="57" w:type="dxa"/>
            </w:tcMar>
          </w:tcPr>
          <w:p w14:paraId="144D0695" w14:textId="61775A4A" w:rsidR="00BF1F20" w:rsidRPr="000E1253" w:rsidRDefault="00BF1F20" w:rsidP="000F0630">
            <w:pPr>
              <w:spacing w:after="0" w:line="240" w:lineRule="auto"/>
              <w:rPr>
                <w:rFonts w:eastAsia="Times New Roman" w:cs="Times New Roman"/>
                <w:color w:val="000000"/>
                <w:lang w:eastAsia="nl-NL"/>
              </w:rPr>
            </w:pPr>
            <w:r w:rsidRPr="000E1253">
              <w:t>Aanduiding van de mate van boomveiligheid, op basis van de volgende indeling: ‘</w:t>
            </w:r>
            <w:r w:rsidR="00DC4A9E" w:rsidRPr="000E1253">
              <w:t>boom zonder</w:t>
            </w:r>
            <w:r w:rsidRPr="000E1253">
              <w:t xml:space="preserve"> gebreken’, ‘attentieboom’ of ‘risicoboom’.</w:t>
            </w:r>
            <w:r w:rsidR="00DC4A9E" w:rsidRPr="000E1253">
              <w:t xml:space="preserve"> </w:t>
            </w:r>
          </w:p>
        </w:tc>
      </w:tr>
      <w:tr w:rsidR="0085625B" w:rsidRPr="000E1253" w14:paraId="1CF7060B" w14:textId="77777777" w:rsidTr="0085625B">
        <w:trPr>
          <w:trHeight w:val="439"/>
        </w:trPr>
        <w:tc>
          <w:tcPr>
            <w:tcW w:w="2870" w:type="dxa"/>
            <w:shd w:val="clear" w:color="auto" w:fill="auto"/>
            <w:tcMar>
              <w:top w:w="57" w:type="dxa"/>
              <w:left w:w="57" w:type="dxa"/>
              <w:bottom w:w="57" w:type="dxa"/>
              <w:right w:w="57" w:type="dxa"/>
            </w:tcMar>
          </w:tcPr>
          <w:p w14:paraId="4CEB2CDB" w14:textId="77777777" w:rsidR="0085625B" w:rsidRPr="000E1253" w:rsidRDefault="0085625B" w:rsidP="000E1253">
            <w:pPr>
              <w:spacing w:after="0" w:line="240" w:lineRule="auto"/>
              <w:rPr>
                <w:rFonts w:eastAsia="Times New Roman" w:cs="Times New Roman"/>
                <w:lang w:eastAsia="nl-NL"/>
              </w:rPr>
            </w:pPr>
            <w:r w:rsidRPr="000E1253">
              <w:rPr>
                <w:rFonts w:eastAsia="Times New Roman" w:cs="Times New Roman"/>
                <w:lang w:eastAsia="nl-NL"/>
              </w:rPr>
              <w:t>Boomveiligheidsmaatregel</w:t>
            </w:r>
          </w:p>
        </w:tc>
        <w:tc>
          <w:tcPr>
            <w:tcW w:w="6076" w:type="dxa"/>
            <w:shd w:val="clear" w:color="auto" w:fill="auto"/>
            <w:tcMar>
              <w:top w:w="57" w:type="dxa"/>
              <w:left w:w="57" w:type="dxa"/>
              <w:bottom w:w="57" w:type="dxa"/>
              <w:right w:w="57" w:type="dxa"/>
            </w:tcMar>
          </w:tcPr>
          <w:p w14:paraId="7524B9C1" w14:textId="77777777" w:rsidR="0085625B" w:rsidRPr="000E1253" w:rsidRDefault="0085625B" w:rsidP="000E1253">
            <w:pPr>
              <w:spacing w:after="0" w:line="240" w:lineRule="auto"/>
              <w:rPr>
                <w:rFonts w:eastAsia="Times New Roman" w:cs="Times New Roman"/>
                <w:color w:val="000000"/>
                <w:lang w:eastAsia="nl-NL"/>
              </w:rPr>
            </w:pPr>
            <w:r w:rsidRPr="000E1253">
              <w:rPr>
                <w:rFonts w:eastAsia="Times New Roman" w:cs="Times New Roman"/>
                <w:color w:val="000000"/>
                <w:lang w:eastAsia="nl-NL"/>
              </w:rPr>
              <w:t xml:space="preserve">Te nemen maatregel voor het wegnemen of reduceren van het veiligheidsrisico dat de boom voor de omgeving vormt. </w:t>
            </w:r>
          </w:p>
        </w:tc>
      </w:tr>
      <w:tr w:rsidR="00661C7F" w:rsidRPr="000E1253" w14:paraId="1237B3A4" w14:textId="77777777" w:rsidTr="0085625B">
        <w:trPr>
          <w:trHeight w:val="133"/>
        </w:trPr>
        <w:tc>
          <w:tcPr>
            <w:tcW w:w="2870" w:type="dxa"/>
            <w:shd w:val="clear" w:color="auto" w:fill="auto"/>
            <w:tcMar>
              <w:top w:w="57" w:type="dxa"/>
              <w:left w:w="57" w:type="dxa"/>
              <w:bottom w:w="57" w:type="dxa"/>
              <w:right w:w="57" w:type="dxa"/>
            </w:tcMar>
          </w:tcPr>
          <w:p w14:paraId="354A4AAB" w14:textId="7DF34B5A" w:rsidR="00661C7F" w:rsidRPr="000E1253" w:rsidRDefault="00661C7F" w:rsidP="00F0762B">
            <w:pPr>
              <w:spacing w:after="0" w:line="240" w:lineRule="auto"/>
              <w:rPr>
                <w:rFonts w:eastAsia="Times New Roman" w:cs="Times New Roman"/>
                <w:color w:val="000000"/>
                <w:lang w:eastAsia="nl-NL"/>
              </w:rPr>
            </w:pPr>
            <w:r w:rsidRPr="000E1253">
              <w:rPr>
                <w:rFonts w:eastAsia="Times New Roman" w:cs="Times New Roman"/>
                <w:color w:val="000000"/>
                <w:lang w:eastAsia="nl-NL"/>
              </w:rPr>
              <w:t>Controle</w:t>
            </w:r>
          </w:p>
        </w:tc>
        <w:tc>
          <w:tcPr>
            <w:tcW w:w="6076" w:type="dxa"/>
            <w:shd w:val="clear" w:color="auto" w:fill="auto"/>
            <w:tcMar>
              <w:top w:w="57" w:type="dxa"/>
              <w:left w:w="57" w:type="dxa"/>
              <w:bottom w:w="57" w:type="dxa"/>
              <w:right w:w="57" w:type="dxa"/>
            </w:tcMar>
          </w:tcPr>
          <w:p w14:paraId="7E1F4F72" w14:textId="3817BE0D" w:rsidR="00661C7F" w:rsidRPr="000E1253" w:rsidRDefault="00616AE5" w:rsidP="00F0762B">
            <w:pPr>
              <w:spacing w:after="0" w:line="240" w:lineRule="auto"/>
            </w:pPr>
            <w:r w:rsidRPr="000E1253">
              <w:t xml:space="preserve">Zie </w:t>
            </w:r>
            <w:r w:rsidR="001966E2" w:rsidRPr="000E1253">
              <w:t>‘</w:t>
            </w:r>
            <w:r w:rsidRPr="000E1253">
              <w:t>boomveiligheidscontrole</w:t>
            </w:r>
            <w:r w:rsidR="001966E2" w:rsidRPr="000E1253">
              <w:t>’</w:t>
            </w:r>
          </w:p>
        </w:tc>
      </w:tr>
      <w:tr w:rsidR="003D00ED" w:rsidRPr="000E1253" w14:paraId="7A9D8C37" w14:textId="77777777" w:rsidTr="0085625B">
        <w:trPr>
          <w:trHeight w:val="133"/>
        </w:trPr>
        <w:tc>
          <w:tcPr>
            <w:tcW w:w="2870" w:type="dxa"/>
            <w:shd w:val="clear" w:color="auto" w:fill="auto"/>
            <w:tcMar>
              <w:top w:w="57" w:type="dxa"/>
              <w:left w:w="57" w:type="dxa"/>
              <w:bottom w:w="57" w:type="dxa"/>
              <w:right w:w="57" w:type="dxa"/>
            </w:tcMar>
          </w:tcPr>
          <w:p w14:paraId="68B98BE6" w14:textId="2DA7C730" w:rsidR="003D00ED" w:rsidRPr="000E1253" w:rsidRDefault="00661C7F" w:rsidP="00F0762B">
            <w:pPr>
              <w:spacing w:after="0" w:line="240" w:lineRule="auto"/>
              <w:rPr>
                <w:rFonts w:eastAsia="Times New Roman" w:cs="Times New Roman"/>
                <w:color w:val="000000"/>
                <w:lang w:eastAsia="nl-NL"/>
              </w:rPr>
            </w:pPr>
            <w:r w:rsidRPr="000E1253">
              <w:rPr>
                <w:rFonts w:eastAsia="Times New Roman" w:cs="Times New Roman"/>
                <w:color w:val="000000"/>
                <w:lang w:eastAsia="nl-NL"/>
              </w:rPr>
              <w:t>C</w:t>
            </w:r>
            <w:r w:rsidR="003D00ED" w:rsidRPr="000E1253">
              <w:rPr>
                <w:rFonts w:eastAsia="Times New Roman" w:cs="Times New Roman"/>
                <w:color w:val="000000"/>
                <w:lang w:eastAsia="nl-NL"/>
              </w:rPr>
              <w:t>ontroleur</w:t>
            </w:r>
          </w:p>
        </w:tc>
        <w:tc>
          <w:tcPr>
            <w:tcW w:w="6076" w:type="dxa"/>
            <w:shd w:val="clear" w:color="auto" w:fill="auto"/>
            <w:tcMar>
              <w:top w:w="57" w:type="dxa"/>
              <w:left w:w="57" w:type="dxa"/>
              <w:bottom w:w="57" w:type="dxa"/>
              <w:right w:w="57" w:type="dxa"/>
            </w:tcMar>
          </w:tcPr>
          <w:p w14:paraId="6F6B18A6" w14:textId="49AA4DAF" w:rsidR="003D00ED" w:rsidRPr="000E1253" w:rsidRDefault="00616AE5" w:rsidP="00F0762B">
            <w:pPr>
              <w:spacing w:after="0" w:line="240" w:lineRule="auto"/>
              <w:rPr>
                <w:rFonts w:eastAsia="Times New Roman" w:cs="Times New Roman"/>
                <w:color w:val="000000"/>
                <w:lang w:eastAsia="nl-NL"/>
              </w:rPr>
            </w:pPr>
            <w:r w:rsidRPr="000E1253">
              <w:t>De term ‘controleur’ is in deze richtlijn een algemene term en slaat op elke deskundige die het veldwerk verricht en de benodigde gegevens voor het logboek verzamelt.</w:t>
            </w:r>
          </w:p>
        </w:tc>
      </w:tr>
      <w:tr w:rsidR="00B62F3F" w:rsidRPr="000E1253" w14:paraId="775C500A" w14:textId="77777777" w:rsidTr="0085625B">
        <w:trPr>
          <w:trHeight w:val="480"/>
        </w:trPr>
        <w:tc>
          <w:tcPr>
            <w:tcW w:w="2870" w:type="dxa"/>
            <w:shd w:val="clear" w:color="auto" w:fill="auto"/>
            <w:tcMar>
              <w:top w:w="57" w:type="dxa"/>
              <w:left w:w="57" w:type="dxa"/>
              <w:bottom w:w="57" w:type="dxa"/>
              <w:right w:w="57" w:type="dxa"/>
            </w:tcMar>
          </w:tcPr>
          <w:p w14:paraId="02BC4987" w14:textId="2B7793F3" w:rsidR="00B62F3F" w:rsidRPr="000E1253" w:rsidRDefault="00B62F3F" w:rsidP="00F4011A">
            <w:pPr>
              <w:spacing w:after="0" w:line="240" w:lineRule="auto"/>
              <w:rPr>
                <w:rFonts w:eastAsia="Times New Roman" w:cs="Times New Roman"/>
                <w:lang w:eastAsia="nl-NL"/>
              </w:rPr>
            </w:pPr>
            <w:r w:rsidRPr="000E1253">
              <w:rPr>
                <w:rFonts w:eastAsia="Times New Roman" w:cs="Times New Roman"/>
                <w:lang w:eastAsia="nl-NL"/>
              </w:rPr>
              <w:t>Deskundige</w:t>
            </w:r>
          </w:p>
        </w:tc>
        <w:tc>
          <w:tcPr>
            <w:tcW w:w="6076" w:type="dxa"/>
            <w:shd w:val="clear" w:color="auto" w:fill="auto"/>
            <w:tcMar>
              <w:top w:w="57" w:type="dxa"/>
              <w:left w:w="57" w:type="dxa"/>
              <w:bottom w:w="57" w:type="dxa"/>
              <w:right w:w="57" w:type="dxa"/>
            </w:tcMar>
          </w:tcPr>
          <w:p w14:paraId="0C5D6E47" w14:textId="25730299" w:rsidR="00B62F3F" w:rsidRPr="000E1253" w:rsidRDefault="00B62F3F" w:rsidP="001966E2">
            <w:pPr>
              <w:spacing w:after="0" w:line="240" w:lineRule="auto"/>
              <w:rPr>
                <w:rFonts w:eastAsia="Times New Roman" w:cs="Times New Roman"/>
                <w:color w:val="000000"/>
                <w:lang w:eastAsia="nl-NL"/>
              </w:rPr>
            </w:pPr>
            <w:r w:rsidRPr="000E1253">
              <w:rPr>
                <w:rFonts w:eastAsia="Times New Roman" w:cs="Times New Roman"/>
                <w:color w:val="000000"/>
                <w:lang w:eastAsia="nl-NL"/>
              </w:rPr>
              <w:t xml:space="preserve">Algemene omschrijving van de deskundige die de kenmerken uit het logboek kan beoordelen. </w:t>
            </w:r>
            <w:r w:rsidR="00616AE5" w:rsidRPr="000E1253">
              <w:rPr>
                <w:rFonts w:eastAsia="Times New Roman" w:cs="Times New Roman"/>
                <w:color w:val="000000"/>
                <w:lang w:eastAsia="nl-NL"/>
              </w:rPr>
              <w:br/>
              <w:t>Er zijn v</w:t>
            </w:r>
            <w:r w:rsidRPr="000E1253">
              <w:rPr>
                <w:rFonts w:eastAsia="Times New Roman" w:cs="Times New Roman"/>
                <w:color w:val="000000"/>
                <w:lang w:eastAsia="nl-NL"/>
              </w:rPr>
              <w:t xml:space="preserve">erschillende </w:t>
            </w:r>
            <w:r w:rsidR="00616AE5" w:rsidRPr="000E1253">
              <w:rPr>
                <w:rFonts w:eastAsia="Times New Roman" w:cs="Times New Roman"/>
                <w:color w:val="000000"/>
                <w:lang w:eastAsia="nl-NL"/>
              </w:rPr>
              <w:t xml:space="preserve">typen </w:t>
            </w:r>
            <w:r w:rsidRPr="000E1253">
              <w:rPr>
                <w:rFonts w:eastAsia="Times New Roman" w:cs="Times New Roman"/>
                <w:color w:val="000000"/>
                <w:lang w:eastAsia="nl-NL"/>
              </w:rPr>
              <w:t>deskundigen</w:t>
            </w:r>
            <w:r w:rsidR="00616AE5" w:rsidRPr="000E1253">
              <w:rPr>
                <w:rFonts w:eastAsia="Times New Roman" w:cs="Times New Roman"/>
                <w:color w:val="000000"/>
                <w:lang w:eastAsia="nl-NL"/>
              </w:rPr>
              <w:t xml:space="preserve"> die de boomveiligheidscontrole geheel of gedeeltelijk kunnen uitvoeren, waaronder de</w:t>
            </w:r>
            <w:r w:rsidRPr="000E1253">
              <w:rPr>
                <w:rFonts w:eastAsia="Times New Roman" w:cs="Times New Roman"/>
                <w:color w:val="000000"/>
                <w:lang w:eastAsia="nl-NL"/>
              </w:rPr>
              <w:t xml:space="preserve"> </w:t>
            </w:r>
            <w:r w:rsidR="00616AE5" w:rsidRPr="000E1253">
              <w:rPr>
                <w:rFonts w:eastAsia="Times New Roman" w:cs="Times New Roman"/>
                <w:color w:val="000000"/>
                <w:lang w:eastAsia="nl-NL"/>
              </w:rPr>
              <w:t xml:space="preserve">boomveiligheidscontroleur conform het </w:t>
            </w:r>
            <w:r w:rsidRPr="000E1253">
              <w:rPr>
                <w:rFonts w:eastAsia="Times New Roman" w:cs="Times New Roman"/>
                <w:color w:val="000000"/>
                <w:lang w:eastAsia="nl-NL"/>
              </w:rPr>
              <w:t>BVC</w:t>
            </w:r>
            <w:r w:rsidR="00616AE5" w:rsidRPr="000E1253">
              <w:rPr>
                <w:rFonts w:eastAsia="Times New Roman" w:cs="Times New Roman"/>
                <w:color w:val="000000"/>
                <w:lang w:eastAsia="nl-NL"/>
              </w:rPr>
              <w:t>-certificaat</w:t>
            </w:r>
            <w:r w:rsidRPr="000E1253">
              <w:rPr>
                <w:rFonts w:eastAsia="Times New Roman" w:cs="Times New Roman"/>
                <w:color w:val="000000"/>
                <w:lang w:eastAsia="nl-NL"/>
              </w:rPr>
              <w:t>,</w:t>
            </w:r>
            <w:r w:rsidR="00616AE5" w:rsidRPr="000E1253">
              <w:rPr>
                <w:rFonts w:eastAsia="Times New Roman" w:cs="Times New Roman"/>
                <w:color w:val="000000"/>
                <w:lang w:eastAsia="nl-NL"/>
              </w:rPr>
              <w:t xml:space="preserve"> de </w:t>
            </w:r>
            <w:r w:rsidRPr="000E1253">
              <w:rPr>
                <w:rFonts w:eastAsia="Times New Roman" w:cs="Times New Roman"/>
                <w:color w:val="000000"/>
                <w:lang w:eastAsia="nl-NL"/>
              </w:rPr>
              <w:t xml:space="preserve">boomveiligheidsinspecteur, </w:t>
            </w:r>
            <w:r w:rsidR="00616AE5" w:rsidRPr="000E1253">
              <w:rPr>
                <w:rFonts w:eastAsia="Times New Roman" w:cs="Times New Roman"/>
                <w:color w:val="000000"/>
                <w:lang w:eastAsia="nl-NL"/>
              </w:rPr>
              <w:t xml:space="preserve">de European Tree Technician, en boomdeskundigen met een </w:t>
            </w:r>
            <w:r w:rsidRPr="000E1253">
              <w:rPr>
                <w:rFonts w:eastAsia="Times New Roman" w:cs="Times New Roman"/>
                <w:color w:val="000000"/>
                <w:lang w:eastAsia="nl-NL"/>
              </w:rPr>
              <w:t>vergelijk</w:t>
            </w:r>
            <w:r w:rsidR="00616AE5" w:rsidRPr="000E1253">
              <w:rPr>
                <w:rFonts w:eastAsia="Times New Roman" w:cs="Times New Roman"/>
                <w:color w:val="000000"/>
                <w:lang w:eastAsia="nl-NL"/>
              </w:rPr>
              <w:t>baar kennis- en/of ervaringsniveau.</w:t>
            </w:r>
          </w:p>
        </w:tc>
      </w:tr>
      <w:tr w:rsidR="00B62F3F" w:rsidRPr="000E1253" w14:paraId="673B1D08" w14:textId="77777777" w:rsidTr="0085625B">
        <w:trPr>
          <w:trHeight w:val="480"/>
        </w:trPr>
        <w:tc>
          <w:tcPr>
            <w:tcW w:w="2870" w:type="dxa"/>
            <w:shd w:val="clear" w:color="auto" w:fill="auto"/>
            <w:tcMar>
              <w:top w:w="57" w:type="dxa"/>
              <w:left w:w="57" w:type="dxa"/>
              <w:bottom w:w="57" w:type="dxa"/>
              <w:right w:w="57" w:type="dxa"/>
            </w:tcMar>
          </w:tcPr>
          <w:p w14:paraId="3DC2AB65" w14:textId="61D5B477" w:rsidR="00B62F3F" w:rsidRPr="000E1253" w:rsidRDefault="00B62F3F" w:rsidP="00F4011A">
            <w:pPr>
              <w:spacing w:after="0" w:line="240" w:lineRule="auto"/>
              <w:rPr>
                <w:rFonts w:eastAsia="Times New Roman" w:cs="Times New Roman"/>
                <w:lang w:eastAsia="nl-NL"/>
              </w:rPr>
            </w:pPr>
            <w:r w:rsidRPr="000E1253">
              <w:rPr>
                <w:rFonts w:eastAsia="Times New Roman" w:cs="Times New Roman"/>
                <w:lang w:eastAsia="nl-NL"/>
              </w:rPr>
              <w:t>Effect</w:t>
            </w:r>
          </w:p>
        </w:tc>
        <w:tc>
          <w:tcPr>
            <w:tcW w:w="6076" w:type="dxa"/>
            <w:shd w:val="clear" w:color="auto" w:fill="auto"/>
            <w:tcMar>
              <w:top w:w="57" w:type="dxa"/>
              <w:left w:w="57" w:type="dxa"/>
              <w:bottom w:w="57" w:type="dxa"/>
              <w:right w:w="57" w:type="dxa"/>
            </w:tcMar>
          </w:tcPr>
          <w:p w14:paraId="70361E73" w14:textId="36367132" w:rsidR="00B62F3F" w:rsidRPr="000E1253" w:rsidRDefault="00661C7F" w:rsidP="00164074">
            <w:pPr>
              <w:spacing w:after="0" w:line="240" w:lineRule="auto"/>
              <w:rPr>
                <w:rFonts w:eastAsia="Times New Roman" w:cs="Times New Roman"/>
                <w:color w:val="000000"/>
                <w:lang w:eastAsia="nl-NL"/>
              </w:rPr>
            </w:pPr>
            <w:r w:rsidRPr="000E1253">
              <w:rPr>
                <w:rFonts w:eastAsia="Times New Roman" w:cs="Times New Roman"/>
                <w:color w:val="000000"/>
                <w:lang w:eastAsia="nl-NL"/>
              </w:rPr>
              <w:t xml:space="preserve">In deze richtlijn wordt de term ‘effect’ gebruikt zoals bedoeld in de formule </w:t>
            </w:r>
            <w:r w:rsidR="00B62F3F" w:rsidRPr="000E1253">
              <w:rPr>
                <w:rFonts w:eastAsia="Times New Roman" w:cs="Times New Roman"/>
                <w:color w:val="000000"/>
                <w:lang w:eastAsia="nl-NL"/>
              </w:rPr>
              <w:t>Risico</w:t>
            </w:r>
            <w:r w:rsidR="001966E2" w:rsidRPr="000E1253">
              <w:rPr>
                <w:rFonts w:eastAsia="Times New Roman" w:cs="Times New Roman"/>
                <w:color w:val="000000"/>
                <w:lang w:eastAsia="nl-NL"/>
              </w:rPr>
              <w:t xml:space="preserve"> </w:t>
            </w:r>
            <w:r w:rsidR="00B62F3F" w:rsidRPr="000E1253">
              <w:rPr>
                <w:rFonts w:eastAsia="Times New Roman" w:cs="Times New Roman"/>
                <w:color w:val="000000"/>
                <w:lang w:eastAsia="nl-NL"/>
              </w:rPr>
              <w:t>=</w:t>
            </w:r>
            <w:r w:rsidR="001966E2" w:rsidRPr="000E1253">
              <w:rPr>
                <w:rFonts w:eastAsia="Times New Roman" w:cs="Times New Roman"/>
                <w:color w:val="000000"/>
                <w:lang w:eastAsia="nl-NL"/>
              </w:rPr>
              <w:t xml:space="preserve"> </w:t>
            </w:r>
            <w:r w:rsidR="00B62F3F" w:rsidRPr="000E1253">
              <w:rPr>
                <w:rFonts w:eastAsia="Times New Roman" w:cs="Times New Roman"/>
                <w:color w:val="000000"/>
                <w:lang w:eastAsia="nl-NL"/>
              </w:rPr>
              <w:t xml:space="preserve">kans x effect. </w:t>
            </w:r>
            <w:r w:rsidRPr="000E1253">
              <w:rPr>
                <w:rFonts w:eastAsia="Times New Roman" w:cs="Times New Roman"/>
                <w:color w:val="000000"/>
                <w:lang w:eastAsia="nl-NL"/>
              </w:rPr>
              <w:t>Met effect wordt bedoeld h</w:t>
            </w:r>
            <w:r w:rsidR="00B62F3F" w:rsidRPr="000E1253">
              <w:rPr>
                <w:rFonts w:eastAsia="Times New Roman" w:cs="Times New Roman"/>
                <w:color w:val="000000"/>
                <w:lang w:eastAsia="nl-NL"/>
              </w:rPr>
              <w:t>et effect van de tak</w:t>
            </w:r>
            <w:r w:rsidR="00164074" w:rsidRPr="000E1253">
              <w:rPr>
                <w:rFonts w:eastAsia="Times New Roman" w:cs="Times New Roman"/>
                <w:color w:val="000000"/>
                <w:lang w:eastAsia="nl-NL"/>
              </w:rPr>
              <w:t xml:space="preserve">breuk, </w:t>
            </w:r>
            <w:r w:rsidR="00B62F3F" w:rsidRPr="000E1253">
              <w:rPr>
                <w:rFonts w:eastAsia="Times New Roman" w:cs="Times New Roman"/>
                <w:color w:val="000000"/>
                <w:lang w:eastAsia="nl-NL"/>
              </w:rPr>
              <w:t>stambreuk</w:t>
            </w:r>
            <w:r w:rsidR="00164074" w:rsidRPr="000E1253">
              <w:rPr>
                <w:rFonts w:eastAsia="Times New Roman" w:cs="Times New Roman"/>
                <w:color w:val="000000"/>
                <w:lang w:eastAsia="nl-NL"/>
              </w:rPr>
              <w:t xml:space="preserve"> of</w:t>
            </w:r>
            <w:r w:rsidR="00B62F3F" w:rsidRPr="000E1253">
              <w:rPr>
                <w:rFonts w:eastAsia="Times New Roman" w:cs="Times New Roman"/>
                <w:color w:val="000000"/>
                <w:lang w:eastAsia="nl-NL"/>
              </w:rPr>
              <w:t xml:space="preserve"> instabiliteit op de omgeving.</w:t>
            </w:r>
            <w:r w:rsidR="00A342C3" w:rsidRPr="000E1253">
              <w:rPr>
                <w:rFonts w:eastAsia="Times New Roman" w:cs="Times New Roman"/>
                <w:color w:val="000000"/>
                <w:lang w:eastAsia="nl-NL"/>
              </w:rPr>
              <w:t xml:space="preserve"> </w:t>
            </w:r>
            <w:r w:rsidR="00164074" w:rsidRPr="000E1253">
              <w:rPr>
                <w:rFonts w:eastAsia="Times New Roman" w:cs="Times New Roman"/>
                <w:color w:val="000000"/>
                <w:lang w:eastAsia="nl-NL"/>
              </w:rPr>
              <w:t>Takbreuk, stambreuk en instabiliteit worden beschouwd als</w:t>
            </w:r>
            <w:r w:rsidR="00A342C3" w:rsidRPr="000E1253">
              <w:rPr>
                <w:rFonts w:eastAsia="Times New Roman" w:cs="Times New Roman"/>
                <w:color w:val="000000"/>
                <w:lang w:eastAsia="nl-NL"/>
              </w:rPr>
              <w:t xml:space="preserve"> het gevolg van een of meer boomgebreken. Zie ‘gevolg van boomgebrek’.</w:t>
            </w:r>
          </w:p>
        </w:tc>
      </w:tr>
      <w:tr w:rsidR="002870A4" w:rsidRPr="000E1253" w14:paraId="6E31BEDF" w14:textId="77777777" w:rsidTr="0085625B">
        <w:trPr>
          <w:trHeight w:val="27"/>
        </w:trPr>
        <w:tc>
          <w:tcPr>
            <w:tcW w:w="2870" w:type="dxa"/>
            <w:shd w:val="clear" w:color="auto" w:fill="auto"/>
            <w:tcMar>
              <w:top w:w="57" w:type="dxa"/>
              <w:left w:w="57" w:type="dxa"/>
              <w:bottom w:w="57" w:type="dxa"/>
              <w:right w:w="57" w:type="dxa"/>
            </w:tcMar>
          </w:tcPr>
          <w:p w14:paraId="37A52406" w14:textId="77777777" w:rsidR="002870A4" w:rsidRPr="000E1253" w:rsidRDefault="002870A4" w:rsidP="00F4011A">
            <w:pPr>
              <w:spacing w:after="0" w:line="240" w:lineRule="auto"/>
              <w:rPr>
                <w:rFonts w:eastAsia="Times New Roman" w:cs="Times New Roman"/>
                <w:lang w:eastAsia="nl-NL"/>
              </w:rPr>
            </w:pPr>
            <w:r w:rsidRPr="000E1253">
              <w:rPr>
                <w:rFonts w:eastAsia="Times New Roman" w:cs="Times New Roman"/>
                <w:lang w:eastAsia="nl-NL"/>
              </w:rPr>
              <w:t>Eigenaar</w:t>
            </w:r>
          </w:p>
        </w:tc>
        <w:tc>
          <w:tcPr>
            <w:tcW w:w="6076" w:type="dxa"/>
            <w:shd w:val="clear" w:color="auto" w:fill="auto"/>
            <w:tcMar>
              <w:top w:w="57" w:type="dxa"/>
              <w:left w:w="57" w:type="dxa"/>
              <w:bottom w:w="57" w:type="dxa"/>
              <w:right w:w="57" w:type="dxa"/>
            </w:tcMar>
          </w:tcPr>
          <w:p w14:paraId="5563BC0A" w14:textId="14615E6D" w:rsidR="002870A4" w:rsidRPr="000E1253" w:rsidRDefault="002870A4" w:rsidP="001966E2">
            <w:pPr>
              <w:spacing w:after="0" w:line="240" w:lineRule="auto"/>
              <w:rPr>
                <w:rFonts w:eastAsia="Times New Roman" w:cs="Times New Roman"/>
                <w:color w:val="000000"/>
                <w:lang w:eastAsia="nl-NL"/>
              </w:rPr>
            </w:pPr>
            <w:r w:rsidRPr="000E1253">
              <w:rPr>
                <w:rFonts w:eastAsia="Times New Roman" w:cs="Times New Roman"/>
                <w:color w:val="000000"/>
                <w:lang w:eastAsia="nl-NL"/>
              </w:rPr>
              <w:t xml:space="preserve">Zie </w:t>
            </w:r>
            <w:r w:rsidR="001966E2" w:rsidRPr="000E1253">
              <w:rPr>
                <w:rFonts w:eastAsia="Times New Roman" w:cs="Times New Roman"/>
                <w:color w:val="000000"/>
                <w:lang w:eastAsia="nl-NL"/>
              </w:rPr>
              <w:t>’boomeigenaar’</w:t>
            </w:r>
          </w:p>
        </w:tc>
      </w:tr>
      <w:tr w:rsidR="00055EFC" w:rsidRPr="000E1253" w14:paraId="33381393" w14:textId="77777777" w:rsidTr="0085625B">
        <w:trPr>
          <w:trHeight w:val="27"/>
        </w:trPr>
        <w:tc>
          <w:tcPr>
            <w:tcW w:w="2870" w:type="dxa"/>
            <w:shd w:val="clear" w:color="auto" w:fill="auto"/>
            <w:tcMar>
              <w:top w:w="57" w:type="dxa"/>
              <w:left w:w="57" w:type="dxa"/>
              <w:bottom w:w="57" w:type="dxa"/>
              <w:right w:w="57" w:type="dxa"/>
            </w:tcMar>
          </w:tcPr>
          <w:p w14:paraId="057458CB" w14:textId="2C0363FA" w:rsidR="00055EFC" w:rsidRPr="000E1253" w:rsidRDefault="00055EFC" w:rsidP="00F4011A">
            <w:pPr>
              <w:spacing w:after="0" w:line="240" w:lineRule="auto"/>
              <w:rPr>
                <w:rFonts w:eastAsia="Times New Roman" w:cs="Times New Roman"/>
                <w:lang w:eastAsia="nl-NL"/>
              </w:rPr>
            </w:pPr>
            <w:r w:rsidRPr="000E1253">
              <w:rPr>
                <w:rFonts w:eastAsia="Times New Roman" w:cs="Times New Roman"/>
                <w:lang w:eastAsia="nl-NL"/>
              </w:rPr>
              <w:t>Gevaarzetting bij bomen</w:t>
            </w:r>
          </w:p>
        </w:tc>
        <w:tc>
          <w:tcPr>
            <w:tcW w:w="6076" w:type="dxa"/>
            <w:shd w:val="clear" w:color="auto" w:fill="auto"/>
            <w:tcMar>
              <w:top w:w="57" w:type="dxa"/>
              <w:left w:w="57" w:type="dxa"/>
              <w:bottom w:w="57" w:type="dxa"/>
              <w:right w:w="57" w:type="dxa"/>
            </w:tcMar>
          </w:tcPr>
          <w:p w14:paraId="67B76AA6" w14:textId="36499308" w:rsidR="00055EFC" w:rsidRPr="000E1253" w:rsidRDefault="00134645" w:rsidP="00EE7981">
            <w:pPr>
              <w:spacing w:after="0" w:line="240" w:lineRule="auto"/>
              <w:rPr>
                <w:rFonts w:eastAsia="Times New Roman" w:cs="Times New Roman"/>
                <w:color w:val="000000"/>
                <w:lang w:eastAsia="nl-NL"/>
              </w:rPr>
            </w:pPr>
            <w:r w:rsidRPr="000E1253">
              <w:rPr>
                <w:rFonts w:eastAsia="Times New Roman" w:cs="Times New Roman"/>
                <w:color w:val="000000"/>
                <w:lang w:eastAsia="nl-NL"/>
              </w:rPr>
              <w:t>Onder gevaarzetting wordt verstaan het scheppen of laten voortduren van een gevaarlijke situatie.</w:t>
            </w:r>
            <w:r w:rsidR="001A590D" w:rsidRPr="000E1253">
              <w:rPr>
                <w:rFonts w:eastAsia="Times New Roman" w:cs="Times New Roman"/>
                <w:color w:val="000000"/>
                <w:lang w:eastAsia="nl-NL"/>
              </w:rPr>
              <w:t xml:space="preserve"> </w:t>
            </w:r>
            <w:r w:rsidR="00E16D45" w:rsidRPr="000E1253">
              <w:rPr>
                <w:rFonts w:eastAsia="Times New Roman" w:cs="Times New Roman"/>
                <w:color w:val="000000"/>
                <w:lang w:eastAsia="nl-NL"/>
              </w:rPr>
              <w:t xml:space="preserve">. In de rechtspraak gebruikt men ook wel de volgende terminologie: onder gevaarzetting wordt verstaan dat men een gevaarlijke situatie in het leven roept, of laat ontstaan, waarmee een normaal denkend en handelend mens geen rekening hoeft te houden. </w:t>
            </w:r>
            <w:r w:rsidR="001A590D" w:rsidRPr="000E1253">
              <w:rPr>
                <w:rFonts w:eastAsia="Times New Roman" w:cs="Times New Roman"/>
                <w:color w:val="000000"/>
                <w:lang w:eastAsia="nl-NL"/>
              </w:rPr>
              <w:t xml:space="preserve">Voor deze </w:t>
            </w:r>
            <w:r w:rsidR="00EE7981" w:rsidRPr="000E1253">
              <w:rPr>
                <w:rFonts w:eastAsia="Times New Roman" w:cs="Times New Roman"/>
                <w:color w:val="000000"/>
                <w:lang w:eastAsia="nl-NL"/>
              </w:rPr>
              <w:t>richtlijn</w:t>
            </w:r>
            <w:r w:rsidR="001A590D" w:rsidRPr="000E1253">
              <w:rPr>
                <w:rFonts w:eastAsia="Times New Roman" w:cs="Times New Roman"/>
                <w:color w:val="000000"/>
                <w:lang w:eastAsia="nl-NL"/>
              </w:rPr>
              <w:t xml:space="preserve"> betekent dit d</w:t>
            </w:r>
            <w:r w:rsidR="00055EFC" w:rsidRPr="000E1253">
              <w:rPr>
                <w:rFonts w:eastAsia="Times New Roman" w:cs="Times New Roman"/>
                <w:color w:val="000000"/>
                <w:lang w:eastAsia="nl-NL"/>
              </w:rPr>
              <w:t>e mate van gevaar voor personen</w:t>
            </w:r>
            <w:r w:rsidRPr="000E1253">
              <w:rPr>
                <w:rFonts w:eastAsia="Times New Roman" w:cs="Times New Roman"/>
                <w:color w:val="000000"/>
                <w:lang w:eastAsia="nl-NL"/>
              </w:rPr>
              <w:t>, dieren, objecten en goederen</w:t>
            </w:r>
            <w:r w:rsidR="00055EFC" w:rsidRPr="000E1253">
              <w:rPr>
                <w:rFonts w:eastAsia="Times New Roman" w:cs="Times New Roman"/>
                <w:color w:val="000000"/>
                <w:lang w:eastAsia="nl-NL"/>
              </w:rPr>
              <w:t xml:space="preserve"> in de directe nabijheid van de boom</w:t>
            </w:r>
            <w:r w:rsidRPr="000E1253">
              <w:rPr>
                <w:rFonts w:eastAsia="Times New Roman" w:cs="Times New Roman"/>
                <w:color w:val="000000"/>
                <w:lang w:eastAsia="nl-NL"/>
              </w:rPr>
              <w:t>, veroorzaakt door de boom.</w:t>
            </w:r>
            <w:r w:rsidR="00055EFC" w:rsidRPr="000E1253">
              <w:rPr>
                <w:rFonts w:eastAsia="Times New Roman" w:cs="Times New Roman"/>
                <w:color w:val="000000"/>
                <w:lang w:eastAsia="nl-NL"/>
              </w:rPr>
              <w:t xml:space="preserve"> </w:t>
            </w:r>
          </w:p>
          <w:p w14:paraId="5B7F06E3" w14:textId="04BEBEBE" w:rsidR="00661C7F" w:rsidRPr="000E1253" w:rsidRDefault="00661C7F" w:rsidP="00EE7981">
            <w:pPr>
              <w:spacing w:after="0" w:line="240" w:lineRule="auto"/>
              <w:rPr>
                <w:rFonts w:eastAsia="Times New Roman" w:cs="Times New Roman"/>
                <w:color w:val="000000"/>
                <w:lang w:eastAsia="nl-NL"/>
              </w:rPr>
            </w:pPr>
            <w:r w:rsidRPr="000E1253">
              <w:rPr>
                <w:rFonts w:eastAsia="Times New Roman" w:cs="Times New Roman"/>
                <w:color w:val="000000"/>
                <w:lang w:eastAsia="nl-NL"/>
              </w:rPr>
              <w:t xml:space="preserve">Zie ook: </w:t>
            </w:r>
            <w:r w:rsidR="001966E2" w:rsidRPr="000E1253">
              <w:rPr>
                <w:rFonts w:eastAsia="Times New Roman" w:cs="Times New Roman"/>
                <w:color w:val="000000"/>
                <w:lang w:eastAsia="nl-NL"/>
              </w:rPr>
              <w:t>‘</w:t>
            </w:r>
            <w:r w:rsidRPr="000E1253">
              <w:rPr>
                <w:rFonts w:eastAsia="Times New Roman" w:cs="Times New Roman"/>
                <w:color w:val="000000"/>
                <w:lang w:eastAsia="nl-NL"/>
              </w:rPr>
              <w:t>omgevingsrisico</w:t>
            </w:r>
            <w:r w:rsidR="001966E2" w:rsidRPr="000E1253">
              <w:rPr>
                <w:rFonts w:eastAsia="Times New Roman" w:cs="Times New Roman"/>
                <w:color w:val="000000"/>
                <w:lang w:eastAsia="nl-NL"/>
              </w:rPr>
              <w:t>’</w:t>
            </w:r>
            <w:r w:rsidRPr="000E1253">
              <w:rPr>
                <w:rFonts w:eastAsia="Times New Roman" w:cs="Times New Roman"/>
                <w:color w:val="000000"/>
                <w:lang w:eastAsia="nl-NL"/>
              </w:rPr>
              <w:t>.</w:t>
            </w:r>
          </w:p>
        </w:tc>
      </w:tr>
      <w:tr w:rsidR="002870A4" w:rsidRPr="000E1253" w14:paraId="2C16CCCB" w14:textId="77777777" w:rsidTr="0085625B">
        <w:trPr>
          <w:trHeight w:val="300"/>
        </w:trPr>
        <w:tc>
          <w:tcPr>
            <w:tcW w:w="2870" w:type="dxa"/>
            <w:shd w:val="clear" w:color="auto" w:fill="auto"/>
            <w:tcMar>
              <w:top w:w="57" w:type="dxa"/>
              <w:left w:w="57" w:type="dxa"/>
              <w:bottom w:w="57" w:type="dxa"/>
              <w:right w:w="57" w:type="dxa"/>
            </w:tcMar>
          </w:tcPr>
          <w:p w14:paraId="0953B178" w14:textId="799EC569" w:rsidR="002870A4" w:rsidRPr="000E1253" w:rsidRDefault="002870A4" w:rsidP="00F4011A">
            <w:pPr>
              <w:spacing w:after="0" w:line="240" w:lineRule="auto"/>
              <w:rPr>
                <w:rFonts w:eastAsia="Times New Roman" w:cs="Times New Roman"/>
                <w:lang w:eastAsia="nl-NL"/>
              </w:rPr>
            </w:pPr>
            <w:r w:rsidRPr="000E1253">
              <w:rPr>
                <w:rFonts w:eastAsia="Times New Roman" w:cs="Times New Roman"/>
                <w:lang w:eastAsia="nl-NL"/>
              </w:rPr>
              <w:t>Gebrek</w:t>
            </w:r>
            <w:r w:rsidR="00661C7F" w:rsidRPr="000E1253">
              <w:rPr>
                <w:rFonts w:eastAsia="Times New Roman" w:cs="Times New Roman"/>
                <w:lang w:eastAsia="nl-NL"/>
              </w:rPr>
              <w:t>(en)</w:t>
            </w:r>
          </w:p>
        </w:tc>
        <w:tc>
          <w:tcPr>
            <w:tcW w:w="6076" w:type="dxa"/>
            <w:shd w:val="clear" w:color="auto" w:fill="auto"/>
            <w:tcMar>
              <w:top w:w="57" w:type="dxa"/>
              <w:left w:w="57" w:type="dxa"/>
              <w:bottom w:w="57" w:type="dxa"/>
              <w:right w:w="57" w:type="dxa"/>
            </w:tcMar>
          </w:tcPr>
          <w:p w14:paraId="6ACBEB82" w14:textId="5B0847CD" w:rsidR="002870A4" w:rsidRPr="000E1253" w:rsidRDefault="002870A4" w:rsidP="00F37271">
            <w:pPr>
              <w:spacing w:after="0" w:line="240" w:lineRule="auto"/>
              <w:rPr>
                <w:rFonts w:eastAsia="Times New Roman" w:cs="Times New Roman"/>
                <w:color w:val="000000"/>
                <w:lang w:eastAsia="nl-NL"/>
              </w:rPr>
            </w:pPr>
            <w:r w:rsidRPr="000E1253">
              <w:rPr>
                <w:rFonts w:eastAsia="Times New Roman" w:cs="Times New Roman"/>
                <w:color w:val="000000"/>
                <w:lang w:eastAsia="nl-NL"/>
              </w:rPr>
              <w:t>Zie Boomgebrek</w:t>
            </w:r>
            <w:r w:rsidR="00661C7F" w:rsidRPr="000E1253">
              <w:rPr>
                <w:rFonts w:eastAsia="Times New Roman" w:cs="Times New Roman"/>
                <w:color w:val="000000"/>
                <w:lang w:eastAsia="nl-NL"/>
              </w:rPr>
              <w:t>(en)</w:t>
            </w:r>
          </w:p>
        </w:tc>
      </w:tr>
      <w:tr w:rsidR="003A7671" w:rsidRPr="000E1253" w14:paraId="228940D9" w14:textId="77777777" w:rsidTr="0085625B">
        <w:trPr>
          <w:trHeight w:val="27"/>
        </w:trPr>
        <w:tc>
          <w:tcPr>
            <w:tcW w:w="2870" w:type="dxa"/>
            <w:shd w:val="clear" w:color="auto" w:fill="auto"/>
            <w:tcMar>
              <w:top w:w="57" w:type="dxa"/>
              <w:left w:w="57" w:type="dxa"/>
              <w:bottom w:w="57" w:type="dxa"/>
              <w:right w:w="57" w:type="dxa"/>
            </w:tcMar>
          </w:tcPr>
          <w:p w14:paraId="13374EDE" w14:textId="06EA9EAE" w:rsidR="003A7671" w:rsidRPr="000E1253" w:rsidRDefault="003A7671" w:rsidP="00D3415A">
            <w:pPr>
              <w:spacing w:after="0" w:line="240" w:lineRule="auto"/>
              <w:rPr>
                <w:rFonts w:eastAsia="Times New Roman" w:cs="Times New Roman"/>
                <w:lang w:eastAsia="nl-NL"/>
              </w:rPr>
            </w:pPr>
            <w:r w:rsidRPr="000E1253">
              <w:rPr>
                <w:rFonts w:eastAsia="Times New Roman" w:cs="Times New Roman"/>
                <w:lang w:eastAsia="nl-NL"/>
              </w:rPr>
              <w:t>Gevolg van boomgebrek</w:t>
            </w:r>
          </w:p>
        </w:tc>
        <w:tc>
          <w:tcPr>
            <w:tcW w:w="6076" w:type="dxa"/>
            <w:shd w:val="clear" w:color="auto" w:fill="auto"/>
            <w:tcMar>
              <w:top w:w="57" w:type="dxa"/>
              <w:left w:w="57" w:type="dxa"/>
              <w:bottom w:w="57" w:type="dxa"/>
              <w:right w:w="57" w:type="dxa"/>
            </w:tcMar>
          </w:tcPr>
          <w:p w14:paraId="4BD95EFC" w14:textId="581F72B6" w:rsidR="003A7671" w:rsidRPr="000E1253" w:rsidRDefault="003A7671" w:rsidP="00F60401">
            <w:pPr>
              <w:spacing w:after="0" w:line="240" w:lineRule="auto"/>
              <w:rPr>
                <w:rFonts w:eastAsia="Times New Roman" w:cs="Times New Roman"/>
                <w:color w:val="000000"/>
                <w:lang w:eastAsia="nl-NL"/>
              </w:rPr>
            </w:pPr>
            <w:r w:rsidRPr="000E1253">
              <w:rPr>
                <w:rFonts w:eastAsia="Times New Roman" w:cs="Times New Roman"/>
                <w:color w:val="000000"/>
                <w:lang w:eastAsia="nl-NL"/>
              </w:rPr>
              <w:t>Aanduiding van het (potentieel toekomstige) risico dat de boom oplevert als gevolg van de geconstateerde gebreken, op basis van de volgende indeling: ‘takbreuk’, ‘stambreuk’, ‘instabiliteit’.</w:t>
            </w:r>
          </w:p>
          <w:p w14:paraId="60E73FD9" w14:textId="20674BD3" w:rsidR="003A7671" w:rsidRPr="000E1253" w:rsidRDefault="003A7671" w:rsidP="00ED0DFB">
            <w:pPr>
              <w:spacing w:after="0" w:line="240" w:lineRule="auto"/>
              <w:rPr>
                <w:lang w:eastAsia="nl-NL"/>
              </w:rPr>
            </w:pPr>
            <w:r w:rsidRPr="000E1253">
              <w:rPr>
                <w:rFonts w:eastAsia="Times New Roman" w:cs="Times New Roman"/>
                <w:color w:val="000000"/>
                <w:lang w:eastAsia="nl-NL"/>
              </w:rPr>
              <w:t>Hiermee kan het causale verband</w:t>
            </w:r>
            <w:r w:rsidR="00ED0DFB" w:rsidRPr="000E1253">
              <w:rPr>
                <w:rFonts w:eastAsia="Times New Roman" w:cs="Times New Roman"/>
                <w:color w:val="000000"/>
                <w:lang w:eastAsia="nl-NL"/>
              </w:rPr>
              <w:t xml:space="preserve"> of het ontbreken van het causale verband </w:t>
            </w:r>
            <w:r w:rsidRPr="000E1253">
              <w:rPr>
                <w:rFonts w:eastAsia="Times New Roman" w:cs="Times New Roman"/>
                <w:color w:val="000000"/>
                <w:lang w:eastAsia="nl-NL"/>
              </w:rPr>
              <w:t>tussen het geconstateerde gebrek (of de geconstateerde gebreken) en een eventueel schadevoorval worden aangetoond.</w:t>
            </w:r>
            <w:r w:rsidRPr="000E1253">
              <w:rPr>
                <w:rFonts w:eastAsia="Times New Roman" w:cs="Times New Roman"/>
                <w:color w:val="000000"/>
                <w:sz w:val="18"/>
                <w:szCs w:val="18"/>
                <w:lang w:eastAsia="nl-NL"/>
              </w:rPr>
              <w:t xml:space="preserve"> </w:t>
            </w:r>
            <w:r w:rsidR="00D02A7C" w:rsidRPr="000E1253">
              <w:rPr>
                <w:lang w:eastAsia="nl-NL"/>
              </w:rPr>
              <w:t>Zo wordt</w:t>
            </w:r>
            <w:r w:rsidR="00D02A7C" w:rsidRPr="000E1253">
              <w:t xml:space="preserve"> voorkomen dat discussie ontstaat over de vraag of een schadevoorval voorzienbaar was voor de boomeigenaar. Als bijvoorbeeld tijdens de boomveiligheidscontrole alleen het risico op takbreuk was geconstateerd, dan is op een later moment bij het omvallen van de gehele boom de instabiliteit een niet-voorzienbaar risico geweest.</w:t>
            </w:r>
          </w:p>
        </w:tc>
      </w:tr>
      <w:tr w:rsidR="006B0C48" w:rsidRPr="000E1253" w14:paraId="59EC1719" w14:textId="77777777" w:rsidTr="0085625B">
        <w:trPr>
          <w:trHeight w:val="300"/>
        </w:trPr>
        <w:tc>
          <w:tcPr>
            <w:tcW w:w="2870" w:type="dxa"/>
            <w:shd w:val="clear" w:color="auto" w:fill="auto"/>
            <w:tcMar>
              <w:top w:w="57" w:type="dxa"/>
              <w:left w:w="57" w:type="dxa"/>
              <w:bottom w:w="57" w:type="dxa"/>
              <w:right w:w="57" w:type="dxa"/>
            </w:tcMar>
          </w:tcPr>
          <w:p w14:paraId="2F1CDC73" w14:textId="513F04C8" w:rsidR="006B0C48" w:rsidRPr="000E1253" w:rsidRDefault="006B0C48" w:rsidP="00F4011A">
            <w:pPr>
              <w:spacing w:after="0" w:line="240" w:lineRule="auto"/>
              <w:rPr>
                <w:rFonts w:eastAsia="Times New Roman" w:cs="Times New Roman"/>
                <w:lang w:eastAsia="nl-NL"/>
              </w:rPr>
            </w:pPr>
            <w:r w:rsidRPr="000E1253">
              <w:rPr>
                <w:rFonts w:eastAsia="Times New Roman" w:cs="Times New Roman"/>
                <w:lang w:eastAsia="nl-NL"/>
              </w:rPr>
              <w:t>IBA</w:t>
            </w:r>
          </w:p>
        </w:tc>
        <w:tc>
          <w:tcPr>
            <w:tcW w:w="6076" w:type="dxa"/>
            <w:shd w:val="clear" w:color="auto" w:fill="auto"/>
            <w:tcMar>
              <w:top w:w="57" w:type="dxa"/>
              <w:left w:w="57" w:type="dxa"/>
              <w:bottom w:w="57" w:type="dxa"/>
              <w:right w:w="57" w:type="dxa"/>
            </w:tcMar>
          </w:tcPr>
          <w:p w14:paraId="0141F1F6" w14:textId="4B31E1E6" w:rsidR="006B0C48" w:rsidRPr="000E1253" w:rsidRDefault="001966E2" w:rsidP="001966E2">
            <w:pPr>
              <w:spacing w:after="0" w:line="240" w:lineRule="auto"/>
              <w:rPr>
                <w:rFonts w:eastAsia="Times New Roman" w:cs="Times New Roman"/>
                <w:color w:val="000000"/>
                <w:lang w:eastAsia="nl-NL"/>
              </w:rPr>
            </w:pPr>
            <w:r w:rsidRPr="000E1253">
              <w:rPr>
                <w:rFonts w:eastAsia="MS ??" w:cs="Times New Roman"/>
                <w:color w:val="000000"/>
                <w:lang w:eastAsia="nl-NL"/>
              </w:rPr>
              <w:t xml:space="preserve">Een </w:t>
            </w:r>
            <w:r w:rsidR="00FC71BA" w:rsidRPr="000E1253">
              <w:rPr>
                <w:rFonts w:eastAsia="MS ??" w:cs="Times New Roman"/>
                <w:color w:val="000000"/>
                <w:lang w:eastAsia="nl-NL"/>
              </w:rPr>
              <w:t xml:space="preserve">van de methoden voor het bepalen van boomgebreken en de gevolgen van boomgebreken, voluit </w:t>
            </w:r>
            <w:r w:rsidR="00FC71BA" w:rsidRPr="000E1253">
              <w:t>Integrierte Baum Analyse</w:t>
            </w:r>
            <w:r w:rsidRPr="000E1253">
              <w:t>.</w:t>
            </w:r>
            <w:r w:rsidR="00FC71BA" w:rsidRPr="000E1253">
              <w:t xml:space="preserve"> </w:t>
            </w:r>
          </w:p>
        </w:tc>
      </w:tr>
      <w:tr w:rsidR="00F37271" w:rsidRPr="000E1253" w14:paraId="53F4D4BD" w14:textId="77777777" w:rsidTr="0085625B">
        <w:trPr>
          <w:trHeight w:val="300"/>
        </w:trPr>
        <w:tc>
          <w:tcPr>
            <w:tcW w:w="2870" w:type="dxa"/>
            <w:shd w:val="clear" w:color="auto" w:fill="auto"/>
            <w:tcMar>
              <w:top w:w="57" w:type="dxa"/>
              <w:left w:w="57" w:type="dxa"/>
              <w:bottom w:w="57" w:type="dxa"/>
              <w:right w:w="57" w:type="dxa"/>
            </w:tcMar>
          </w:tcPr>
          <w:p w14:paraId="01BB5740" w14:textId="77777777" w:rsidR="00F37271" w:rsidRPr="000E1253" w:rsidRDefault="00F37271" w:rsidP="00F4011A">
            <w:pPr>
              <w:spacing w:after="0" w:line="240" w:lineRule="auto"/>
              <w:rPr>
                <w:rFonts w:eastAsia="Times New Roman" w:cs="Times New Roman"/>
                <w:lang w:eastAsia="nl-NL"/>
              </w:rPr>
            </w:pPr>
            <w:r w:rsidRPr="000E1253">
              <w:rPr>
                <w:rFonts w:eastAsia="Times New Roman" w:cs="Times New Roman"/>
                <w:lang w:eastAsia="nl-NL"/>
              </w:rPr>
              <w:t>Instabiliteit</w:t>
            </w:r>
          </w:p>
        </w:tc>
        <w:tc>
          <w:tcPr>
            <w:tcW w:w="6076" w:type="dxa"/>
            <w:shd w:val="clear" w:color="auto" w:fill="auto"/>
            <w:tcMar>
              <w:top w:w="57" w:type="dxa"/>
              <w:left w:w="57" w:type="dxa"/>
              <w:bottom w:w="57" w:type="dxa"/>
              <w:right w:w="57" w:type="dxa"/>
            </w:tcMar>
          </w:tcPr>
          <w:p w14:paraId="4B4CE948" w14:textId="53B40E65" w:rsidR="003A7671" w:rsidRPr="000E1253" w:rsidRDefault="003A7671" w:rsidP="00F37271">
            <w:pPr>
              <w:spacing w:after="0" w:line="240" w:lineRule="auto"/>
              <w:rPr>
                <w:rFonts w:eastAsia="Times New Roman" w:cs="Times New Roman"/>
                <w:color w:val="000000"/>
                <w:lang w:eastAsia="nl-NL"/>
              </w:rPr>
            </w:pPr>
            <w:r w:rsidRPr="000E1253">
              <w:rPr>
                <w:rFonts w:eastAsia="Times New Roman" w:cs="Times New Roman"/>
                <w:color w:val="000000"/>
                <w:lang w:eastAsia="nl-NL"/>
              </w:rPr>
              <w:t xml:space="preserve">Voor deze richtlijn </w:t>
            </w:r>
            <w:r w:rsidR="001966E2" w:rsidRPr="000E1253">
              <w:rPr>
                <w:rFonts w:eastAsia="Times New Roman" w:cs="Times New Roman"/>
                <w:color w:val="000000"/>
                <w:lang w:eastAsia="nl-NL"/>
              </w:rPr>
              <w:t xml:space="preserve">een </w:t>
            </w:r>
            <w:r w:rsidRPr="000E1253">
              <w:rPr>
                <w:rFonts w:eastAsia="Times New Roman" w:cs="Times New Roman"/>
                <w:color w:val="000000"/>
                <w:lang w:eastAsia="nl-NL"/>
              </w:rPr>
              <w:t xml:space="preserve">van de </w:t>
            </w:r>
            <w:r w:rsidR="00ED0DFB" w:rsidRPr="000E1253">
              <w:rPr>
                <w:rFonts w:eastAsia="Times New Roman" w:cs="Times New Roman"/>
                <w:color w:val="000000"/>
                <w:lang w:eastAsia="nl-NL"/>
              </w:rPr>
              <w:t>drie</w:t>
            </w:r>
            <w:r w:rsidRPr="000E1253">
              <w:rPr>
                <w:rFonts w:eastAsia="Times New Roman" w:cs="Times New Roman"/>
                <w:color w:val="000000"/>
                <w:lang w:eastAsia="nl-NL"/>
              </w:rPr>
              <w:t xml:space="preserve"> ‘gevolgen van boomgebreken’</w:t>
            </w:r>
            <w:r w:rsidR="00ED0DFB" w:rsidRPr="000E1253">
              <w:rPr>
                <w:rFonts w:eastAsia="Times New Roman" w:cs="Times New Roman"/>
                <w:color w:val="000000"/>
                <w:lang w:eastAsia="nl-NL"/>
              </w:rPr>
              <w:t>: takbreuk, stambreuk en instabiliteit</w:t>
            </w:r>
            <w:r w:rsidRPr="000E1253">
              <w:rPr>
                <w:rFonts w:eastAsia="Times New Roman" w:cs="Times New Roman"/>
                <w:color w:val="000000"/>
                <w:lang w:eastAsia="nl-NL"/>
              </w:rPr>
              <w:t xml:space="preserve">. </w:t>
            </w:r>
          </w:p>
          <w:p w14:paraId="0B0EDB04" w14:textId="332F6B2D" w:rsidR="00F37271" w:rsidRPr="000E1253" w:rsidRDefault="00F37271" w:rsidP="002425B3">
            <w:pPr>
              <w:spacing w:after="0" w:line="240" w:lineRule="auto"/>
              <w:rPr>
                <w:rFonts w:eastAsia="Times New Roman" w:cs="Times New Roman"/>
                <w:color w:val="000000"/>
                <w:lang w:eastAsia="nl-NL"/>
              </w:rPr>
            </w:pPr>
            <w:r w:rsidRPr="000E1253">
              <w:rPr>
                <w:rFonts w:eastAsia="Times New Roman" w:cs="Times New Roman"/>
                <w:color w:val="000000"/>
                <w:lang w:eastAsia="nl-NL"/>
              </w:rPr>
              <w:t>Kans op omvallen of scheefzakken; ook wel onstandvastigheid</w:t>
            </w:r>
            <w:r w:rsidR="00EE0F18" w:rsidRPr="000E1253">
              <w:rPr>
                <w:rFonts w:eastAsia="Times New Roman" w:cs="Times New Roman"/>
                <w:color w:val="000000"/>
                <w:lang w:eastAsia="nl-NL"/>
              </w:rPr>
              <w:t xml:space="preserve"> </w:t>
            </w:r>
            <w:r w:rsidR="00FA4DBA" w:rsidRPr="000E1253">
              <w:rPr>
                <w:rFonts w:eastAsia="Times New Roman" w:cs="Times New Roman"/>
                <w:color w:val="000000"/>
                <w:lang w:eastAsia="nl-NL"/>
              </w:rPr>
              <w:t xml:space="preserve">of windworpgevoeligheid </w:t>
            </w:r>
            <w:r w:rsidRPr="000E1253">
              <w:rPr>
                <w:rFonts w:eastAsia="Times New Roman" w:cs="Times New Roman"/>
                <w:color w:val="000000"/>
                <w:lang w:eastAsia="nl-NL"/>
              </w:rPr>
              <w:t>genoemd</w:t>
            </w:r>
            <w:r w:rsidR="002425B3" w:rsidRPr="000E1253">
              <w:rPr>
                <w:rFonts w:eastAsia="Times New Roman" w:cs="Times New Roman"/>
                <w:color w:val="000000"/>
                <w:lang w:eastAsia="nl-NL"/>
              </w:rPr>
              <w:t xml:space="preserve">. </w:t>
            </w:r>
          </w:p>
        </w:tc>
      </w:tr>
      <w:tr w:rsidR="00055EFC" w:rsidRPr="000E1253" w14:paraId="26FA7F08" w14:textId="77777777" w:rsidTr="0085625B">
        <w:trPr>
          <w:trHeight w:val="300"/>
        </w:trPr>
        <w:tc>
          <w:tcPr>
            <w:tcW w:w="2870" w:type="dxa"/>
            <w:shd w:val="clear" w:color="auto" w:fill="auto"/>
            <w:tcMar>
              <w:top w:w="57" w:type="dxa"/>
              <w:left w:w="57" w:type="dxa"/>
              <w:bottom w:w="57" w:type="dxa"/>
              <w:right w:w="57" w:type="dxa"/>
            </w:tcMar>
          </w:tcPr>
          <w:p w14:paraId="72922E8A" w14:textId="77777777" w:rsidR="00055EFC" w:rsidRPr="000E1253" w:rsidRDefault="00055EFC" w:rsidP="00F4011A">
            <w:pPr>
              <w:spacing w:after="0" w:line="240" w:lineRule="auto"/>
              <w:rPr>
                <w:rFonts w:eastAsia="Times New Roman" w:cs="Times New Roman"/>
                <w:lang w:eastAsia="nl-NL"/>
              </w:rPr>
            </w:pPr>
            <w:r w:rsidRPr="000E1253">
              <w:rPr>
                <w:rFonts w:eastAsia="Times New Roman" w:cs="Times New Roman"/>
                <w:lang w:eastAsia="nl-NL"/>
              </w:rPr>
              <w:t>Kroon</w:t>
            </w:r>
          </w:p>
        </w:tc>
        <w:tc>
          <w:tcPr>
            <w:tcW w:w="6076" w:type="dxa"/>
            <w:shd w:val="clear" w:color="auto" w:fill="auto"/>
            <w:tcMar>
              <w:top w:w="57" w:type="dxa"/>
              <w:left w:w="57" w:type="dxa"/>
              <w:bottom w:w="57" w:type="dxa"/>
              <w:right w:w="57" w:type="dxa"/>
            </w:tcMar>
          </w:tcPr>
          <w:p w14:paraId="6D105785" w14:textId="1D76AFD2" w:rsidR="00055EFC" w:rsidRPr="000E1253" w:rsidRDefault="00055EFC" w:rsidP="00F4011A">
            <w:pPr>
              <w:spacing w:after="0" w:line="240" w:lineRule="auto"/>
              <w:rPr>
                <w:rFonts w:eastAsia="Times New Roman" w:cs="Times New Roman"/>
                <w:color w:val="000000"/>
                <w:lang w:eastAsia="nl-NL"/>
              </w:rPr>
            </w:pPr>
            <w:r w:rsidRPr="000E1253">
              <w:rPr>
                <w:rFonts w:eastAsia="Times New Roman" w:cs="Times New Roman"/>
                <w:color w:val="000000"/>
                <w:lang w:eastAsia="nl-NL"/>
              </w:rPr>
              <w:t>Het gehele takkenstelsel van een boom</w:t>
            </w:r>
            <w:r w:rsidR="00077697" w:rsidRPr="000E1253">
              <w:rPr>
                <w:rFonts w:eastAsia="Times New Roman" w:cs="Times New Roman"/>
                <w:color w:val="000000"/>
                <w:lang w:eastAsia="nl-NL"/>
              </w:rPr>
              <w:t xml:space="preserve"> met inbegrip van het verlengde van de stam</w:t>
            </w:r>
            <w:r w:rsidRPr="000E1253">
              <w:rPr>
                <w:rFonts w:eastAsia="Times New Roman" w:cs="Times New Roman"/>
                <w:color w:val="000000"/>
                <w:lang w:eastAsia="nl-NL"/>
              </w:rPr>
              <w:t xml:space="preserve">, </w:t>
            </w:r>
            <w:r w:rsidRPr="000E1253">
              <w:rPr>
                <w:rFonts w:eastAsia="MS ??" w:cs="Times New Roman"/>
                <w:color w:val="000000"/>
                <w:lang w:eastAsia="nl-NL"/>
              </w:rPr>
              <w:t>gemeten vanaf de onderste gesteltak tot aan de kroontop.</w:t>
            </w:r>
          </w:p>
        </w:tc>
      </w:tr>
      <w:tr w:rsidR="0028118F" w:rsidRPr="000E1253" w14:paraId="0EAF5F91" w14:textId="77777777" w:rsidTr="0085625B">
        <w:trPr>
          <w:trHeight w:val="368"/>
        </w:trPr>
        <w:tc>
          <w:tcPr>
            <w:tcW w:w="2870" w:type="dxa"/>
            <w:shd w:val="clear" w:color="auto" w:fill="auto"/>
            <w:tcMar>
              <w:top w:w="57" w:type="dxa"/>
              <w:left w:w="57" w:type="dxa"/>
              <w:bottom w:w="57" w:type="dxa"/>
              <w:right w:w="57" w:type="dxa"/>
            </w:tcMar>
          </w:tcPr>
          <w:p w14:paraId="72E8172A" w14:textId="77777777" w:rsidR="0028118F" w:rsidRPr="000E1253" w:rsidRDefault="0028118F" w:rsidP="00FA4DBA">
            <w:pPr>
              <w:spacing w:after="0" w:line="240" w:lineRule="auto"/>
              <w:rPr>
                <w:rFonts w:eastAsia="Times New Roman" w:cs="Times New Roman"/>
                <w:lang w:eastAsia="nl-NL"/>
              </w:rPr>
            </w:pPr>
            <w:r w:rsidRPr="000E1253">
              <w:rPr>
                <w:rFonts w:eastAsia="Times New Roman" w:cs="Times New Roman"/>
                <w:lang w:eastAsia="nl-NL"/>
              </w:rPr>
              <w:t>Nader</w:t>
            </w:r>
            <w:r w:rsidR="00FA4DBA" w:rsidRPr="000E1253">
              <w:rPr>
                <w:rFonts w:eastAsia="Times New Roman" w:cs="Times New Roman"/>
                <w:lang w:eastAsia="nl-NL"/>
              </w:rPr>
              <w:t xml:space="preserve"> </w:t>
            </w:r>
            <w:r w:rsidRPr="000E1253">
              <w:rPr>
                <w:rFonts w:eastAsia="Times New Roman" w:cs="Times New Roman"/>
                <w:lang w:eastAsia="nl-NL"/>
              </w:rPr>
              <w:t>onderzoek</w:t>
            </w:r>
          </w:p>
        </w:tc>
        <w:tc>
          <w:tcPr>
            <w:tcW w:w="6076" w:type="dxa"/>
            <w:shd w:val="clear" w:color="auto" w:fill="auto"/>
            <w:tcMar>
              <w:top w:w="57" w:type="dxa"/>
              <w:left w:w="57" w:type="dxa"/>
              <w:bottom w:w="57" w:type="dxa"/>
              <w:right w:w="57" w:type="dxa"/>
            </w:tcMar>
          </w:tcPr>
          <w:p w14:paraId="4CCDAE7A" w14:textId="77777777" w:rsidR="005A0A1B" w:rsidRPr="000E1253" w:rsidRDefault="00941BEE" w:rsidP="005A0A1B">
            <w:pPr>
              <w:spacing w:after="0" w:line="240" w:lineRule="auto"/>
            </w:pPr>
            <w:r w:rsidRPr="000E1253">
              <w:rPr>
                <w:color w:val="000000" w:themeColor="text1"/>
              </w:rPr>
              <w:t>Onderzoek aan de boom dat niet tot de visuele beoordeling behoort.</w:t>
            </w:r>
            <w:r w:rsidR="00D205E5" w:rsidRPr="000E1253">
              <w:rPr>
                <w:color w:val="000000" w:themeColor="text1"/>
              </w:rPr>
              <w:t xml:space="preserve"> Ook wel nader technisch onderzoek of specialistisch onderzoek genoemd.</w:t>
            </w:r>
            <w:r w:rsidR="005A0A1B" w:rsidRPr="000E1253">
              <w:t xml:space="preserve"> </w:t>
            </w:r>
          </w:p>
          <w:p w14:paraId="09AB60DB" w14:textId="3D2F6B93" w:rsidR="0028118F" w:rsidRPr="000E1253" w:rsidRDefault="005A0A1B" w:rsidP="005A0A1B">
            <w:pPr>
              <w:spacing w:after="0" w:line="240" w:lineRule="auto"/>
              <w:rPr>
                <w:color w:val="000000" w:themeColor="text1"/>
              </w:rPr>
            </w:pPr>
            <w:r w:rsidRPr="000E1253">
              <w:t xml:space="preserve">Aanvullende informatie: </w:t>
            </w:r>
            <w:r w:rsidRPr="000E1253">
              <w:rPr>
                <w:color w:val="000000" w:themeColor="text1"/>
              </w:rPr>
              <w:t>´nader onderzoek´ moet worden geadviseerd,</w:t>
            </w:r>
            <w:r w:rsidR="00EE0F18" w:rsidRPr="000E1253">
              <w:rPr>
                <w:color w:val="000000" w:themeColor="text1"/>
              </w:rPr>
              <w:t xml:space="preserve"> </w:t>
            </w:r>
            <w:r w:rsidRPr="000E1253">
              <w:rPr>
                <w:color w:val="000000" w:themeColor="text1"/>
              </w:rPr>
              <w:t xml:space="preserve">als de visuele controle onvoldoende zekerheid geeft over de aard en de omvang van een boomgebrek bij een risicoboom. </w:t>
            </w:r>
          </w:p>
        </w:tc>
      </w:tr>
      <w:tr w:rsidR="002870A4" w:rsidRPr="000E1253" w14:paraId="68315DF9" w14:textId="77777777" w:rsidTr="0085625B">
        <w:trPr>
          <w:trHeight w:val="368"/>
        </w:trPr>
        <w:tc>
          <w:tcPr>
            <w:tcW w:w="2870" w:type="dxa"/>
            <w:shd w:val="clear" w:color="auto" w:fill="auto"/>
            <w:tcMar>
              <w:top w:w="57" w:type="dxa"/>
              <w:left w:w="57" w:type="dxa"/>
              <w:bottom w:w="57" w:type="dxa"/>
              <w:right w:w="57" w:type="dxa"/>
            </w:tcMar>
          </w:tcPr>
          <w:p w14:paraId="78F20561" w14:textId="77777777" w:rsidR="002870A4" w:rsidRPr="000E1253" w:rsidRDefault="002870A4" w:rsidP="00F4011A">
            <w:pPr>
              <w:spacing w:after="0" w:line="240" w:lineRule="auto"/>
              <w:rPr>
                <w:rFonts w:eastAsia="Times New Roman" w:cs="Times New Roman"/>
                <w:lang w:eastAsia="nl-NL"/>
              </w:rPr>
            </w:pPr>
            <w:r w:rsidRPr="000E1253">
              <w:rPr>
                <w:rFonts w:eastAsia="Times New Roman" w:cs="Times New Roman"/>
                <w:lang w:eastAsia="nl-NL"/>
              </w:rPr>
              <w:t>Omgevingsrisico</w:t>
            </w:r>
          </w:p>
        </w:tc>
        <w:tc>
          <w:tcPr>
            <w:tcW w:w="6076" w:type="dxa"/>
            <w:shd w:val="clear" w:color="auto" w:fill="auto"/>
            <w:tcMar>
              <w:top w:w="57" w:type="dxa"/>
              <w:left w:w="57" w:type="dxa"/>
              <w:bottom w:w="57" w:type="dxa"/>
              <w:right w:w="57" w:type="dxa"/>
            </w:tcMar>
          </w:tcPr>
          <w:p w14:paraId="77C553EB" w14:textId="14C339A0" w:rsidR="002870A4" w:rsidRPr="000E1253" w:rsidRDefault="002A192F" w:rsidP="002A192F">
            <w:pPr>
              <w:spacing w:after="0" w:line="240" w:lineRule="auto"/>
              <w:rPr>
                <w:color w:val="000000" w:themeColor="text1"/>
              </w:rPr>
            </w:pPr>
            <w:r w:rsidRPr="000E1253">
              <w:rPr>
                <w:color w:val="000000" w:themeColor="text1"/>
              </w:rPr>
              <w:t>Aanduiding voor de gevaarzetting van een boom die het gevolg is van de mate waarin - en de wijze waarop - de omgeving van de boom gebruikt wordt.</w:t>
            </w:r>
          </w:p>
        </w:tc>
      </w:tr>
      <w:tr w:rsidR="006F52E7" w:rsidRPr="000E1253" w14:paraId="72DD3736" w14:textId="77777777" w:rsidTr="0085625B">
        <w:trPr>
          <w:trHeight w:val="368"/>
        </w:trPr>
        <w:tc>
          <w:tcPr>
            <w:tcW w:w="2870" w:type="dxa"/>
            <w:shd w:val="clear" w:color="auto" w:fill="auto"/>
            <w:tcMar>
              <w:top w:w="57" w:type="dxa"/>
              <w:left w:w="57" w:type="dxa"/>
              <w:bottom w:w="57" w:type="dxa"/>
              <w:right w:w="57" w:type="dxa"/>
            </w:tcMar>
          </w:tcPr>
          <w:p w14:paraId="48EF002F" w14:textId="77777777" w:rsidR="006F52E7" w:rsidRPr="000E1253" w:rsidRDefault="002870A4" w:rsidP="00F4011A">
            <w:pPr>
              <w:spacing w:after="0" w:line="240" w:lineRule="auto"/>
              <w:rPr>
                <w:rFonts w:eastAsia="Times New Roman" w:cs="Times New Roman"/>
                <w:lang w:eastAsia="nl-NL"/>
              </w:rPr>
            </w:pPr>
            <w:r w:rsidRPr="000E1253">
              <w:rPr>
                <w:rFonts w:eastAsia="Times New Roman" w:cs="Times New Roman"/>
                <w:lang w:eastAsia="nl-NL"/>
              </w:rPr>
              <w:t>Omgevingsrisicoklasse</w:t>
            </w:r>
          </w:p>
        </w:tc>
        <w:tc>
          <w:tcPr>
            <w:tcW w:w="6076" w:type="dxa"/>
            <w:shd w:val="clear" w:color="auto" w:fill="auto"/>
            <w:tcMar>
              <w:top w:w="57" w:type="dxa"/>
              <w:left w:w="57" w:type="dxa"/>
              <w:bottom w:w="57" w:type="dxa"/>
              <w:right w:w="57" w:type="dxa"/>
            </w:tcMar>
          </w:tcPr>
          <w:p w14:paraId="3FD53EF6" w14:textId="432B6D4A" w:rsidR="001A590D" w:rsidRPr="000E1253" w:rsidRDefault="00C263E7" w:rsidP="0028118F">
            <w:pPr>
              <w:spacing w:after="0" w:line="240" w:lineRule="auto"/>
              <w:rPr>
                <w:color w:val="000000" w:themeColor="text1"/>
              </w:rPr>
            </w:pPr>
            <w:r w:rsidRPr="000E1253">
              <w:rPr>
                <w:color w:val="000000" w:themeColor="text1"/>
              </w:rPr>
              <w:t xml:space="preserve">Classificering </w:t>
            </w:r>
            <w:r w:rsidR="00A31C57" w:rsidRPr="000E1253">
              <w:rPr>
                <w:color w:val="000000" w:themeColor="text1"/>
              </w:rPr>
              <w:t xml:space="preserve">voor de intensiteit van het gebruik van de omgeving </w:t>
            </w:r>
            <w:r w:rsidRPr="000E1253">
              <w:rPr>
                <w:color w:val="000000" w:themeColor="text1"/>
              </w:rPr>
              <w:t xml:space="preserve">van </w:t>
            </w:r>
            <w:r w:rsidR="00522EB1" w:rsidRPr="000E1253">
              <w:rPr>
                <w:color w:val="000000" w:themeColor="text1"/>
              </w:rPr>
              <w:t xml:space="preserve">een boom en daarmee </w:t>
            </w:r>
            <w:r w:rsidRPr="000E1253">
              <w:rPr>
                <w:color w:val="000000" w:themeColor="text1"/>
              </w:rPr>
              <w:t>de mate waarin</w:t>
            </w:r>
            <w:r w:rsidR="00A31C57" w:rsidRPr="000E1253">
              <w:rPr>
                <w:color w:val="000000" w:themeColor="text1"/>
              </w:rPr>
              <w:t xml:space="preserve"> de omgeving van de boom risico</w:t>
            </w:r>
            <w:r w:rsidRPr="000E1253">
              <w:rPr>
                <w:color w:val="000000" w:themeColor="text1"/>
              </w:rPr>
              <w:t>verhogend is voor eventuele schade bij stambreuk, takbreuk of instabiliteit.</w:t>
            </w:r>
            <w:r w:rsidR="00E16D45" w:rsidRPr="000E1253">
              <w:rPr>
                <w:color w:val="000000" w:themeColor="text1"/>
              </w:rPr>
              <w:t xml:space="preserve"> </w:t>
            </w:r>
            <w:r w:rsidR="0028118F" w:rsidRPr="000E1253">
              <w:rPr>
                <w:color w:val="000000" w:themeColor="text1"/>
              </w:rPr>
              <w:t>Aanvullende informatie: vast t</w:t>
            </w:r>
            <w:r w:rsidR="00EE7981" w:rsidRPr="000E1253">
              <w:rPr>
                <w:color w:val="000000" w:themeColor="text1"/>
              </w:rPr>
              <w:t>e stellen door de boomeigenaar.</w:t>
            </w:r>
          </w:p>
        </w:tc>
      </w:tr>
      <w:tr w:rsidR="00055EFC" w:rsidRPr="000E1253" w14:paraId="6261AB3D" w14:textId="77777777" w:rsidTr="0085625B">
        <w:trPr>
          <w:trHeight w:val="368"/>
        </w:trPr>
        <w:tc>
          <w:tcPr>
            <w:tcW w:w="2870" w:type="dxa"/>
            <w:shd w:val="clear" w:color="auto" w:fill="auto"/>
            <w:tcMar>
              <w:top w:w="57" w:type="dxa"/>
              <w:left w:w="57" w:type="dxa"/>
              <w:bottom w:w="57" w:type="dxa"/>
              <w:right w:w="57" w:type="dxa"/>
            </w:tcMar>
          </w:tcPr>
          <w:p w14:paraId="2B9BF646" w14:textId="77777777" w:rsidR="00055EFC" w:rsidRPr="000E1253" w:rsidRDefault="00055EFC" w:rsidP="00F4011A">
            <w:pPr>
              <w:spacing w:after="0" w:line="240" w:lineRule="auto"/>
              <w:rPr>
                <w:rFonts w:eastAsia="Times New Roman" w:cs="Times New Roman"/>
                <w:lang w:eastAsia="nl-NL"/>
              </w:rPr>
            </w:pPr>
            <w:r w:rsidRPr="000E1253">
              <w:rPr>
                <w:rFonts w:eastAsia="Times New Roman" w:cs="Times New Roman"/>
                <w:lang w:eastAsia="nl-NL"/>
              </w:rPr>
              <w:t>Risicoboom</w:t>
            </w:r>
          </w:p>
        </w:tc>
        <w:tc>
          <w:tcPr>
            <w:tcW w:w="6076" w:type="dxa"/>
            <w:shd w:val="clear" w:color="auto" w:fill="auto"/>
            <w:tcMar>
              <w:top w:w="57" w:type="dxa"/>
              <w:left w:w="57" w:type="dxa"/>
              <w:bottom w:w="57" w:type="dxa"/>
              <w:right w:w="57" w:type="dxa"/>
            </w:tcMar>
          </w:tcPr>
          <w:p w14:paraId="1943A563" w14:textId="77777777" w:rsidR="0072092C" w:rsidRPr="000E1253" w:rsidRDefault="0072092C" w:rsidP="0038435F">
            <w:pPr>
              <w:spacing w:after="0" w:line="240" w:lineRule="auto"/>
              <w:rPr>
                <w:rFonts w:eastAsia="Times New Roman" w:cs="Times New Roman"/>
                <w:lang w:eastAsia="nl-NL"/>
              </w:rPr>
            </w:pPr>
            <w:r w:rsidRPr="000E1253">
              <w:rPr>
                <w:rFonts w:eastAsia="Times New Roman" w:cs="Times New Roman"/>
                <w:lang w:eastAsia="nl-NL"/>
              </w:rPr>
              <w:t>In de volgende situaties wordt een boom als ‘risicoboom’ aangeduid:</w:t>
            </w:r>
          </w:p>
          <w:p w14:paraId="532C8528" w14:textId="1A93801D" w:rsidR="0038435F" w:rsidRPr="000E1253" w:rsidRDefault="0038435F" w:rsidP="0038435F">
            <w:pPr>
              <w:spacing w:after="0" w:line="240" w:lineRule="auto"/>
              <w:rPr>
                <w:rFonts w:eastAsia="Times New Roman" w:cs="Times New Roman"/>
                <w:lang w:eastAsia="nl-NL"/>
              </w:rPr>
            </w:pPr>
            <w:r w:rsidRPr="000E1253">
              <w:rPr>
                <w:rFonts w:eastAsia="Times New Roman" w:cs="Times New Roman"/>
                <w:lang w:eastAsia="nl-NL"/>
              </w:rPr>
              <w:t xml:space="preserve">- boom met </w:t>
            </w:r>
            <w:r w:rsidR="001966E2" w:rsidRPr="000E1253">
              <w:rPr>
                <w:rFonts w:eastAsia="Times New Roman" w:cs="Times New Roman"/>
                <w:lang w:eastAsia="nl-NL"/>
              </w:rPr>
              <w:t xml:space="preserve">een </w:t>
            </w:r>
            <w:r w:rsidR="0072092C" w:rsidRPr="000E1253">
              <w:rPr>
                <w:rFonts w:eastAsia="Times New Roman" w:cs="Times New Roman"/>
                <w:lang w:eastAsia="nl-NL"/>
              </w:rPr>
              <w:t>of meer</w:t>
            </w:r>
            <w:r w:rsidRPr="000E1253">
              <w:rPr>
                <w:rFonts w:eastAsia="Times New Roman" w:cs="Times New Roman"/>
                <w:lang w:eastAsia="nl-NL"/>
              </w:rPr>
              <w:t xml:space="preserve"> boomgebrek</w:t>
            </w:r>
            <w:r w:rsidR="0072092C" w:rsidRPr="000E1253">
              <w:rPr>
                <w:rFonts w:eastAsia="Times New Roman" w:cs="Times New Roman"/>
                <w:lang w:eastAsia="nl-NL"/>
              </w:rPr>
              <w:t>en</w:t>
            </w:r>
            <w:r w:rsidRPr="000E1253">
              <w:rPr>
                <w:rFonts w:eastAsia="Times New Roman" w:cs="Times New Roman"/>
                <w:lang w:eastAsia="nl-NL"/>
              </w:rPr>
              <w:t>, waarvan ten</w:t>
            </w:r>
            <w:r w:rsidR="00A233D1" w:rsidRPr="000E1253">
              <w:rPr>
                <w:rFonts w:eastAsia="Times New Roman" w:cs="Times New Roman"/>
                <w:lang w:eastAsia="nl-NL"/>
              </w:rPr>
              <w:t xml:space="preserve"> </w:t>
            </w:r>
            <w:r w:rsidRPr="000E1253">
              <w:rPr>
                <w:rFonts w:eastAsia="Times New Roman" w:cs="Times New Roman"/>
                <w:lang w:eastAsia="nl-NL"/>
              </w:rPr>
              <w:t xml:space="preserve">minste één boomgebrek binnen 1 jaar na de vaststelling takbreuk, stambreuk </w:t>
            </w:r>
            <w:r w:rsidR="002B1BB1" w:rsidRPr="000E1253">
              <w:rPr>
                <w:rFonts w:eastAsia="Times New Roman" w:cs="Times New Roman"/>
                <w:lang w:eastAsia="nl-NL"/>
              </w:rPr>
              <w:t>en/</w:t>
            </w:r>
            <w:r w:rsidRPr="000E1253">
              <w:rPr>
                <w:rFonts w:eastAsia="Times New Roman" w:cs="Times New Roman"/>
                <w:lang w:eastAsia="nl-NL"/>
              </w:rPr>
              <w:t>of instabiliteit leid</w:t>
            </w:r>
            <w:r w:rsidR="004D7841" w:rsidRPr="000E1253">
              <w:rPr>
                <w:rFonts w:eastAsia="Times New Roman" w:cs="Times New Roman"/>
                <w:lang w:eastAsia="nl-NL"/>
              </w:rPr>
              <w:t>t</w:t>
            </w:r>
            <w:r w:rsidRPr="000E1253">
              <w:rPr>
                <w:rFonts w:eastAsia="Times New Roman" w:cs="Times New Roman"/>
                <w:lang w:eastAsia="nl-NL"/>
              </w:rPr>
              <w:t>, met een veiligheidsrisico voor de omgeving</w:t>
            </w:r>
            <w:r w:rsidR="002425B3" w:rsidRPr="000E1253">
              <w:rPr>
                <w:rFonts w:eastAsia="Times New Roman" w:cs="Times New Roman"/>
                <w:lang w:eastAsia="nl-NL"/>
              </w:rPr>
              <w:t xml:space="preserve">; </w:t>
            </w:r>
          </w:p>
          <w:p w14:paraId="4477B4CE" w14:textId="77777777" w:rsidR="0038435F" w:rsidRPr="000E1253" w:rsidRDefault="0038435F" w:rsidP="0038435F">
            <w:pPr>
              <w:spacing w:after="0" w:line="240" w:lineRule="auto"/>
              <w:rPr>
                <w:rFonts w:eastAsia="Times New Roman" w:cs="Times New Roman"/>
                <w:lang w:eastAsia="nl-NL"/>
              </w:rPr>
            </w:pPr>
            <w:r w:rsidRPr="000E1253">
              <w:rPr>
                <w:rFonts w:eastAsia="Times New Roman" w:cs="Times New Roman"/>
                <w:lang w:eastAsia="nl-NL"/>
              </w:rPr>
              <w:t>- boom waarbij twijfel is over de aard of de omvang van het boomgebrek of de boomgebreken; zolang twijfel of onduidelijkheid over een gebrek bestaat, wordt de boom als risicoboom aangeduid</w:t>
            </w:r>
          </w:p>
          <w:p w14:paraId="1EB4CC59" w14:textId="77777777" w:rsidR="0038435F" w:rsidRPr="000E1253" w:rsidRDefault="002755C4" w:rsidP="002755C4">
            <w:pPr>
              <w:spacing w:after="0" w:line="240" w:lineRule="auto"/>
              <w:rPr>
                <w:rFonts w:eastAsia="Times New Roman" w:cs="Times New Roman"/>
                <w:lang w:eastAsia="nl-NL"/>
              </w:rPr>
            </w:pPr>
            <w:r w:rsidRPr="000E1253">
              <w:rPr>
                <w:rFonts w:eastAsia="Times New Roman" w:cs="Times New Roman"/>
                <w:lang w:eastAsia="nl-NL"/>
              </w:rPr>
              <w:t>- boom die tijdens de controle gedeeltelijk, of in zijn geheel niet op boomgebreken te beoordelen is;</w:t>
            </w:r>
            <w:r w:rsidR="00EE0F18" w:rsidRPr="000E1253">
              <w:rPr>
                <w:rFonts w:eastAsia="Times New Roman" w:cs="Times New Roman"/>
                <w:lang w:eastAsia="nl-NL"/>
              </w:rPr>
              <w:t xml:space="preserve"> </w:t>
            </w:r>
            <w:r w:rsidRPr="000E1253">
              <w:rPr>
                <w:rFonts w:eastAsia="Times New Roman" w:cs="Times New Roman"/>
                <w:lang w:eastAsia="nl-NL"/>
              </w:rPr>
              <w:t>zolang de boom niet volledig is gecontroleerd, wordt de boom als risicoboom aangeduid.</w:t>
            </w:r>
          </w:p>
          <w:p w14:paraId="3F6009B8" w14:textId="56C7BC5F" w:rsidR="00A342C3" w:rsidRPr="000E1253" w:rsidRDefault="00A342C3" w:rsidP="00A342C3">
            <w:pPr>
              <w:spacing w:after="0" w:line="240" w:lineRule="auto"/>
              <w:rPr>
                <w:rFonts w:eastAsia="Times New Roman" w:cs="Times New Roman"/>
                <w:lang w:eastAsia="nl-NL"/>
              </w:rPr>
            </w:pPr>
            <w:r w:rsidRPr="000E1253">
              <w:rPr>
                <w:rFonts w:eastAsia="Times New Roman" w:cs="Times New Roman"/>
                <w:lang w:eastAsia="nl-NL"/>
              </w:rPr>
              <w:t>Zie ‘attentieboom’ voor bomen die niet in de boomveiligheidsklasse ‘risicoboom’ vallen.</w:t>
            </w:r>
          </w:p>
        </w:tc>
      </w:tr>
      <w:tr w:rsidR="006B0C48" w:rsidRPr="000E1253" w14:paraId="419C6890" w14:textId="77777777" w:rsidTr="0085625B">
        <w:trPr>
          <w:trHeight w:val="480"/>
        </w:trPr>
        <w:tc>
          <w:tcPr>
            <w:tcW w:w="2870" w:type="dxa"/>
            <w:shd w:val="clear" w:color="auto" w:fill="auto"/>
            <w:tcMar>
              <w:top w:w="57" w:type="dxa"/>
              <w:left w:w="57" w:type="dxa"/>
              <w:bottom w:w="57" w:type="dxa"/>
              <w:right w:w="57" w:type="dxa"/>
            </w:tcMar>
          </w:tcPr>
          <w:p w14:paraId="422EAE77" w14:textId="2966F1DB" w:rsidR="006B0C48" w:rsidRPr="000E1253" w:rsidRDefault="006B0C48" w:rsidP="00F4011A">
            <w:pPr>
              <w:spacing w:after="0" w:line="240" w:lineRule="auto"/>
              <w:rPr>
                <w:rFonts w:eastAsia="Times New Roman" w:cs="Times New Roman"/>
                <w:lang w:eastAsia="nl-NL"/>
              </w:rPr>
            </w:pPr>
            <w:r w:rsidRPr="000E1253">
              <w:rPr>
                <w:rFonts w:eastAsia="Times New Roman" w:cs="Times New Roman"/>
                <w:lang w:eastAsia="nl-NL"/>
              </w:rPr>
              <w:t>SIA</w:t>
            </w:r>
          </w:p>
        </w:tc>
        <w:tc>
          <w:tcPr>
            <w:tcW w:w="6076" w:type="dxa"/>
            <w:shd w:val="clear" w:color="auto" w:fill="auto"/>
            <w:tcMar>
              <w:top w:w="57" w:type="dxa"/>
              <w:left w:w="57" w:type="dxa"/>
              <w:bottom w:w="57" w:type="dxa"/>
              <w:right w:w="57" w:type="dxa"/>
            </w:tcMar>
          </w:tcPr>
          <w:p w14:paraId="13E7E081" w14:textId="18900DB3" w:rsidR="006B0C48" w:rsidRPr="000E1253" w:rsidRDefault="0040644B" w:rsidP="00CE7F8B">
            <w:pPr>
              <w:spacing w:after="0" w:line="240" w:lineRule="auto"/>
              <w:rPr>
                <w:rFonts w:eastAsia="Times New Roman" w:cs="Times New Roman"/>
                <w:color w:val="000000"/>
                <w:lang w:eastAsia="nl-NL"/>
              </w:rPr>
            </w:pPr>
            <w:r w:rsidRPr="000E1253">
              <w:rPr>
                <w:rFonts w:eastAsia="MS ??" w:cs="Times New Roman"/>
                <w:color w:val="000000"/>
                <w:lang w:eastAsia="nl-NL"/>
              </w:rPr>
              <w:t xml:space="preserve">Een </w:t>
            </w:r>
            <w:r w:rsidR="006B0C48" w:rsidRPr="000E1253">
              <w:rPr>
                <w:rFonts w:eastAsia="MS ??" w:cs="Times New Roman"/>
                <w:color w:val="000000"/>
                <w:lang w:eastAsia="nl-NL"/>
              </w:rPr>
              <w:t xml:space="preserve">van de methoden voor het bepalen van boomgebreken en de gevolgen van boomgebreken, voluit </w:t>
            </w:r>
            <w:r w:rsidR="006B0C48" w:rsidRPr="000E1253">
              <w:t xml:space="preserve">Static Integrated </w:t>
            </w:r>
            <w:r w:rsidR="00CE7F8B" w:rsidRPr="000E1253">
              <w:t xml:space="preserve">Assessment </w:t>
            </w:r>
            <w:r w:rsidR="006B0C48" w:rsidRPr="000E1253">
              <w:t xml:space="preserve">of Statisch Integrierte Abschätzung. </w:t>
            </w:r>
          </w:p>
        </w:tc>
      </w:tr>
      <w:tr w:rsidR="00055EFC" w:rsidRPr="000E1253" w14:paraId="20807A95" w14:textId="77777777" w:rsidTr="0085625B">
        <w:trPr>
          <w:trHeight w:val="480"/>
        </w:trPr>
        <w:tc>
          <w:tcPr>
            <w:tcW w:w="2870" w:type="dxa"/>
            <w:shd w:val="clear" w:color="auto" w:fill="auto"/>
            <w:tcMar>
              <w:top w:w="57" w:type="dxa"/>
              <w:left w:w="57" w:type="dxa"/>
              <w:bottom w:w="57" w:type="dxa"/>
              <w:right w:w="57" w:type="dxa"/>
            </w:tcMar>
          </w:tcPr>
          <w:p w14:paraId="57F3235E" w14:textId="77777777" w:rsidR="00055EFC" w:rsidRPr="000E1253" w:rsidRDefault="00055EFC" w:rsidP="00F4011A">
            <w:pPr>
              <w:spacing w:after="0" w:line="240" w:lineRule="auto"/>
              <w:rPr>
                <w:rFonts w:eastAsia="Times New Roman" w:cs="Times New Roman"/>
                <w:lang w:eastAsia="nl-NL"/>
              </w:rPr>
            </w:pPr>
            <w:r w:rsidRPr="000E1253">
              <w:rPr>
                <w:rFonts w:eastAsia="Times New Roman" w:cs="Times New Roman"/>
                <w:lang w:eastAsia="nl-NL"/>
              </w:rPr>
              <w:t>Stam</w:t>
            </w:r>
          </w:p>
        </w:tc>
        <w:tc>
          <w:tcPr>
            <w:tcW w:w="6076" w:type="dxa"/>
            <w:shd w:val="clear" w:color="auto" w:fill="auto"/>
            <w:tcMar>
              <w:top w:w="57" w:type="dxa"/>
              <w:left w:w="57" w:type="dxa"/>
              <w:bottom w:w="57" w:type="dxa"/>
              <w:right w:w="57" w:type="dxa"/>
            </w:tcMar>
          </w:tcPr>
          <w:p w14:paraId="25A0AFAE" w14:textId="5650FAE3" w:rsidR="00055EFC" w:rsidRPr="000E1253" w:rsidRDefault="00055EFC" w:rsidP="00077697">
            <w:pPr>
              <w:spacing w:after="0" w:line="240" w:lineRule="auto"/>
              <w:rPr>
                <w:rFonts w:eastAsia="Times New Roman" w:cs="Times New Roman"/>
                <w:color w:val="000000"/>
                <w:lang w:eastAsia="nl-NL"/>
              </w:rPr>
            </w:pPr>
            <w:r w:rsidRPr="000E1253">
              <w:rPr>
                <w:rFonts w:eastAsia="Times New Roman" w:cs="Times New Roman"/>
                <w:color w:val="000000"/>
                <w:lang w:eastAsia="nl-NL"/>
              </w:rPr>
              <w:t xml:space="preserve">Houtachtig deel van een boom of overblijfsel daarvan, dat de verbinding vormt tussen de wortels en kroon van een boom </w:t>
            </w:r>
            <w:r w:rsidRPr="000E1253">
              <w:rPr>
                <w:rFonts w:eastAsia="MS ??" w:cs="Times New Roman"/>
                <w:color w:val="000000"/>
                <w:lang w:eastAsia="nl-NL"/>
              </w:rPr>
              <w:t>gemeten vanaf 0,5 meter boven het maaiveld/substraat</w:t>
            </w:r>
            <w:r w:rsidR="00077697" w:rsidRPr="000E1253">
              <w:rPr>
                <w:rFonts w:eastAsia="MS ??" w:cs="Times New Roman"/>
                <w:color w:val="000000"/>
                <w:lang w:eastAsia="nl-NL"/>
              </w:rPr>
              <w:t>.</w:t>
            </w:r>
          </w:p>
        </w:tc>
      </w:tr>
      <w:tr w:rsidR="003A7671" w:rsidRPr="000E1253" w14:paraId="1E26DA02" w14:textId="77777777" w:rsidTr="0085625B">
        <w:trPr>
          <w:trHeight w:val="326"/>
        </w:trPr>
        <w:tc>
          <w:tcPr>
            <w:tcW w:w="2870" w:type="dxa"/>
            <w:shd w:val="clear" w:color="auto" w:fill="auto"/>
            <w:tcMar>
              <w:top w:w="57" w:type="dxa"/>
              <w:left w:w="57" w:type="dxa"/>
              <w:bottom w:w="57" w:type="dxa"/>
              <w:right w:w="57" w:type="dxa"/>
            </w:tcMar>
          </w:tcPr>
          <w:p w14:paraId="7A04D036" w14:textId="53863905" w:rsidR="003A7671" w:rsidRPr="000E1253" w:rsidRDefault="003A7671" w:rsidP="00F4011A">
            <w:pPr>
              <w:spacing w:after="0" w:line="240" w:lineRule="auto"/>
              <w:rPr>
                <w:rFonts w:eastAsia="Times New Roman" w:cs="Times New Roman"/>
                <w:lang w:eastAsia="nl-NL"/>
              </w:rPr>
            </w:pPr>
            <w:r w:rsidRPr="000E1253">
              <w:rPr>
                <w:rFonts w:eastAsia="Times New Roman" w:cs="Times New Roman"/>
                <w:lang w:eastAsia="nl-NL"/>
              </w:rPr>
              <w:t>Stambreuk</w:t>
            </w:r>
          </w:p>
        </w:tc>
        <w:tc>
          <w:tcPr>
            <w:tcW w:w="6076" w:type="dxa"/>
            <w:shd w:val="clear" w:color="auto" w:fill="auto"/>
            <w:tcMar>
              <w:top w:w="57" w:type="dxa"/>
              <w:left w:w="57" w:type="dxa"/>
              <w:bottom w:w="57" w:type="dxa"/>
              <w:right w:w="57" w:type="dxa"/>
            </w:tcMar>
          </w:tcPr>
          <w:p w14:paraId="25B4A4E6" w14:textId="64655851" w:rsidR="003A7671" w:rsidRPr="000E1253" w:rsidRDefault="003A7671" w:rsidP="0040644B">
            <w:pPr>
              <w:spacing w:after="0" w:line="240" w:lineRule="auto"/>
              <w:rPr>
                <w:rFonts w:eastAsia="Times New Roman" w:cs="Times New Roman"/>
                <w:color w:val="000000"/>
                <w:lang w:eastAsia="nl-NL"/>
              </w:rPr>
            </w:pPr>
            <w:r w:rsidRPr="000E1253">
              <w:rPr>
                <w:rFonts w:eastAsia="Times New Roman" w:cs="Times New Roman"/>
                <w:color w:val="000000"/>
                <w:lang w:eastAsia="nl-NL"/>
              </w:rPr>
              <w:t xml:space="preserve">Voor deze richtlijn </w:t>
            </w:r>
            <w:r w:rsidR="0040644B" w:rsidRPr="000E1253">
              <w:rPr>
                <w:rFonts w:eastAsia="Times New Roman" w:cs="Times New Roman"/>
                <w:color w:val="000000"/>
                <w:lang w:eastAsia="nl-NL"/>
              </w:rPr>
              <w:t xml:space="preserve">een </w:t>
            </w:r>
            <w:r w:rsidRPr="000E1253">
              <w:rPr>
                <w:rFonts w:eastAsia="Times New Roman" w:cs="Times New Roman"/>
                <w:color w:val="000000"/>
                <w:lang w:eastAsia="nl-NL"/>
              </w:rPr>
              <w:t xml:space="preserve">van de </w:t>
            </w:r>
            <w:r w:rsidR="00ED0DFB" w:rsidRPr="000E1253">
              <w:rPr>
                <w:rFonts w:eastAsia="Times New Roman" w:cs="Times New Roman"/>
                <w:color w:val="000000"/>
                <w:lang w:eastAsia="nl-NL"/>
              </w:rPr>
              <w:t>drie</w:t>
            </w:r>
            <w:r w:rsidR="006201C7" w:rsidRPr="000E1253">
              <w:rPr>
                <w:rFonts w:eastAsia="Times New Roman" w:cs="Times New Roman"/>
                <w:color w:val="000000"/>
                <w:lang w:eastAsia="nl-NL"/>
              </w:rPr>
              <w:t xml:space="preserve"> ‘gevolgen van boomgebreken’</w:t>
            </w:r>
            <w:r w:rsidR="00ED0DFB" w:rsidRPr="000E1253">
              <w:rPr>
                <w:rFonts w:eastAsia="Times New Roman" w:cs="Times New Roman"/>
                <w:color w:val="000000"/>
                <w:lang w:eastAsia="nl-NL"/>
              </w:rPr>
              <w:t>: takbreuk, stambreuk en instabiliteit</w:t>
            </w:r>
            <w:r w:rsidR="006201C7" w:rsidRPr="000E1253">
              <w:rPr>
                <w:rFonts w:eastAsia="Times New Roman" w:cs="Times New Roman"/>
                <w:color w:val="000000"/>
                <w:lang w:eastAsia="nl-NL"/>
              </w:rPr>
              <w:t>.</w:t>
            </w:r>
          </w:p>
        </w:tc>
      </w:tr>
      <w:tr w:rsidR="00055EFC" w:rsidRPr="000E1253" w14:paraId="0A404E3E" w14:textId="77777777" w:rsidTr="0085625B">
        <w:trPr>
          <w:trHeight w:val="326"/>
        </w:trPr>
        <w:tc>
          <w:tcPr>
            <w:tcW w:w="2870" w:type="dxa"/>
            <w:shd w:val="clear" w:color="auto" w:fill="auto"/>
            <w:tcMar>
              <w:top w:w="57" w:type="dxa"/>
              <w:left w:w="57" w:type="dxa"/>
              <w:bottom w:w="57" w:type="dxa"/>
              <w:right w:w="57" w:type="dxa"/>
            </w:tcMar>
          </w:tcPr>
          <w:p w14:paraId="3904AA60" w14:textId="77777777" w:rsidR="00055EFC" w:rsidRPr="000E1253" w:rsidRDefault="00055EFC" w:rsidP="00F4011A">
            <w:pPr>
              <w:spacing w:after="0" w:line="240" w:lineRule="auto"/>
              <w:rPr>
                <w:rFonts w:eastAsia="Times New Roman" w:cs="Times New Roman"/>
                <w:lang w:eastAsia="nl-NL"/>
              </w:rPr>
            </w:pPr>
            <w:r w:rsidRPr="000E1253">
              <w:rPr>
                <w:rFonts w:eastAsia="Times New Roman" w:cs="Times New Roman"/>
                <w:lang w:eastAsia="nl-NL"/>
              </w:rPr>
              <w:t>Stamvoet</w:t>
            </w:r>
          </w:p>
        </w:tc>
        <w:tc>
          <w:tcPr>
            <w:tcW w:w="6076" w:type="dxa"/>
            <w:shd w:val="clear" w:color="auto" w:fill="auto"/>
            <w:tcMar>
              <w:top w:w="57" w:type="dxa"/>
              <w:left w:w="57" w:type="dxa"/>
              <w:bottom w:w="57" w:type="dxa"/>
              <w:right w:w="57" w:type="dxa"/>
            </w:tcMar>
          </w:tcPr>
          <w:p w14:paraId="0308F8E0" w14:textId="1EFA1796" w:rsidR="00055EFC" w:rsidRPr="000E1253" w:rsidRDefault="00055EFC" w:rsidP="0040644B">
            <w:pPr>
              <w:spacing w:after="0" w:line="240" w:lineRule="auto"/>
              <w:rPr>
                <w:rFonts w:eastAsia="MS ??" w:cs="Times New Roman"/>
                <w:color w:val="000000"/>
                <w:lang w:eastAsia="nl-NL"/>
              </w:rPr>
            </w:pPr>
            <w:r w:rsidRPr="000E1253">
              <w:rPr>
                <w:rFonts w:eastAsia="Times New Roman" w:cs="Times New Roman"/>
                <w:color w:val="000000"/>
                <w:lang w:eastAsia="nl-NL"/>
              </w:rPr>
              <w:t xml:space="preserve">Overgang van stam naar wortels ter hoogte waar de aanhechting van wortelaanlopen beginnen, </w:t>
            </w:r>
            <w:r w:rsidRPr="000E1253">
              <w:rPr>
                <w:rFonts w:eastAsia="MS ??" w:cs="Times New Roman"/>
                <w:color w:val="000000"/>
                <w:lang w:eastAsia="nl-NL"/>
              </w:rPr>
              <w:t>gemeten vanaf 0,5 meter boven het maaiveld/substraat met inbegrip van de wortels onder het maaiveld tot een straal van (ten</w:t>
            </w:r>
            <w:r w:rsidR="0040644B" w:rsidRPr="000E1253">
              <w:rPr>
                <w:rFonts w:eastAsia="MS ??" w:cs="Times New Roman"/>
                <w:color w:val="000000"/>
                <w:lang w:eastAsia="nl-NL"/>
              </w:rPr>
              <w:t xml:space="preserve"> </w:t>
            </w:r>
            <w:r w:rsidRPr="000E1253">
              <w:rPr>
                <w:rFonts w:eastAsia="MS ??" w:cs="Times New Roman"/>
                <w:color w:val="000000"/>
                <w:lang w:eastAsia="nl-NL"/>
              </w:rPr>
              <w:t>minste) 1,0 meter om de stam.</w:t>
            </w:r>
          </w:p>
        </w:tc>
      </w:tr>
      <w:tr w:rsidR="008B0AA0" w:rsidRPr="000E1253" w14:paraId="560B8CB6" w14:textId="77777777" w:rsidTr="0085625B">
        <w:trPr>
          <w:trHeight w:val="493"/>
        </w:trPr>
        <w:tc>
          <w:tcPr>
            <w:tcW w:w="2870" w:type="dxa"/>
            <w:shd w:val="clear" w:color="auto" w:fill="auto"/>
            <w:tcMar>
              <w:top w:w="57" w:type="dxa"/>
              <w:left w:w="57" w:type="dxa"/>
              <w:bottom w:w="57" w:type="dxa"/>
              <w:right w:w="57" w:type="dxa"/>
            </w:tcMar>
          </w:tcPr>
          <w:p w14:paraId="51768DAA" w14:textId="15EA6C7F" w:rsidR="008B0AA0" w:rsidRPr="000E1253" w:rsidRDefault="008B0AA0" w:rsidP="006D1AE5">
            <w:pPr>
              <w:spacing w:after="0" w:line="240" w:lineRule="auto"/>
              <w:rPr>
                <w:rFonts w:eastAsia="Times New Roman" w:cs="Times New Roman"/>
                <w:lang w:eastAsia="nl-NL"/>
              </w:rPr>
            </w:pPr>
            <w:r w:rsidRPr="000E1253">
              <w:rPr>
                <w:rFonts w:eastAsia="Times New Roman" w:cs="Times New Roman"/>
                <w:lang w:eastAsia="nl-NL"/>
              </w:rPr>
              <w:t>Stan</w:t>
            </w:r>
            <w:r w:rsidR="002755C4" w:rsidRPr="000E1253">
              <w:rPr>
                <w:rFonts w:eastAsia="Times New Roman" w:cs="Times New Roman"/>
                <w:lang w:eastAsia="nl-NL"/>
              </w:rPr>
              <w:t>daard Uitwisselingsformaat voor de visuele boom</w:t>
            </w:r>
            <w:r w:rsidR="004A0C92" w:rsidRPr="000E1253">
              <w:rPr>
                <w:rFonts w:eastAsia="Times New Roman" w:cs="Times New Roman"/>
                <w:lang w:eastAsia="nl-NL"/>
              </w:rPr>
              <w:t>veiligheids</w:t>
            </w:r>
            <w:r w:rsidR="002755C4" w:rsidRPr="000E1253">
              <w:rPr>
                <w:rFonts w:eastAsia="Times New Roman" w:cs="Times New Roman"/>
                <w:lang w:eastAsia="nl-NL"/>
              </w:rPr>
              <w:t>controle (SUF-BVC)</w:t>
            </w:r>
          </w:p>
        </w:tc>
        <w:tc>
          <w:tcPr>
            <w:tcW w:w="6076" w:type="dxa"/>
            <w:shd w:val="clear" w:color="auto" w:fill="auto"/>
            <w:tcMar>
              <w:top w:w="57" w:type="dxa"/>
              <w:left w:w="57" w:type="dxa"/>
              <w:bottom w:w="57" w:type="dxa"/>
              <w:right w:w="57" w:type="dxa"/>
            </w:tcMar>
          </w:tcPr>
          <w:p w14:paraId="4C25827B" w14:textId="4DDEC530" w:rsidR="001B4701" w:rsidRPr="000E1253" w:rsidRDefault="009F1249" w:rsidP="006201C7">
            <w:pPr>
              <w:spacing w:after="0" w:line="240" w:lineRule="auto"/>
              <w:rPr>
                <w:rFonts w:eastAsia="Times New Roman" w:cs="Times New Roman"/>
                <w:color w:val="000000"/>
                <w:lang w:eastAsia="nl-NL"/>
              </w:rPr>
            </w:pPr>
            <w:r w:rsidRPr="000E1253">
              <w:rPr>
                <w:rFonts w:eastAsia="Times New Roman" w:cs="Times New Roman"/>
                <w:color w:val="000000"/>
                <w:lang w:eastAsia="nl-NL"/>
              </w:rPr>
              <w:t>Beschrijving</w:t>
            </w:r>
            <w:r w:rsidR="00EE0F18" w:rsidRPr="000E1253">
              <w:rPr>
                <w:rFonts w:eastAsia="Times New Roman" w:cs="Times New Roman"/>
                <w:color w:val="000000"/>
                <w:lang w:eastAsia="nl-NL"/>
              </w:rPr>
              <w:t xml:space="preserve"> </w:t>
            </w:r>
            <w:r w:rsidRPr="000E1253">
              <w:rPr>
                <w:rFonts w:eastAsia="Times New Roman" w:cs="Times New Roman"/>
                <w:color w:val="000000"/>
                <w:lang w:eastAsia="nl-NL"/>
              </w:rPr>
              <w:t>van de opbouw van het gegevensuitwisselingsbestand voor de boomveiligheidscontrole</w:t>
            </w:r>
            <w:r w:rsidR="003C67F5" w:rsidRPr="000E1253">
              <w:rPr>
                <w:rFonts w:eastAsia="Times New Roman" w:cs="Times New Roman"/>
                <w:color w:val="000000"/>
                <w:lang w:eastAsia="nl-NL"/>
              </w:rPr>
              <w:t>, ten behoeve van de gegevensuitwisseling tussen het (groen- of boom-) beheerprogramma en de software voor boomcontrole.</w:t>
            </w:r>
          </w:p>
        </w:tc>
      </w:tr>
      <w:tr w:rsidR="008B0AA0" w:rsidRPr="000E1253" w14:paraId="04E7C5B0" w14:textId="77777777" w:rsidTr="0085625B">
        <w:trPr>
          <w:trHeight w:val="493"/>
        </w:trPr>
        <w:tc>
          <w:tcPr>
            <w:tcW w:w="2870" w:type="dxa"/>
            <w:shd w:val="clear" w:color="auto" w:fill="auto"/>
            <w:tcMar>
              <w:top w:w="57" w:type="dxa"/>
              <w:left w:w="57" w:type="dxa"/>
              <w:bottom w:w="57" w:type="dxa"/>
              <w:right w:w="57" w:type="dxa"/>
            </w:tcMar>
          </w:tcPr>
          <w:p w14:paraId="6D981AF2" w14:textId="77777777" w:rsidR="008B0AA0" w:rsidRPr="000E1253" w:rsidRDefault="008B0AA0" w:rsidP="006D1AE5">
            <w:pPr>
              <w:spacing w:after="0" w:line="240" w:lineRule="auto"/>
              <w:rPr>
                <w:rFonts w:eastAsia="Times New Roman" w:cs="Times New Roman"/>
                <w:lang w:eastAsia="nl-NL"/>
              </w:rPr>
            </w:pPr>
            <w:r w:rsidRPr="000E1253">
              <w:rPr>
                <w:rFonts w:eastAsia="Times New Roman" w:cs="Times New Roman"/>
                <w:lang w:eastAsia="nl-NL"/>
              </w:rPr>
              <w:t>Tak</w:t>
            </w:r>
          </w:p>
        </w:tc>
        <w:tc>
          <w:tcPr>
            <w:tcW w:w="6076" w:type="dxa"/>
            <w:shd w:val="clear" w:color="auto" w:fill="auto"/>
            <w:tcMar>
              <w:top w:w="57" w:type="dxa"/>
              <w:left w:w="57" w:type="dxa"/>
              <w:bottom w:w="57" w:type="dxa"/>
              <w:right w:w="57" w:type="dxa"/>
            </w:tcMar>
          </w:tcPr>
          <w:p w14:paraId="7F4E9645" w14:textId="6315A5E8" w:rsidR="008B0AA0" w:rsidRPr="000E1253" w:rsidRDefault="008B0AA0" w:rsidP="00EA570F">
            <w:pPr>
              <w:spacing w:after="0" w:line="240" w:lineRule="auto"/>
              <w:rPr>
                <w:rFonts w:eastAsia="Times New Roman" w:cs="Times New Roman"/>
                <w:color w:val="000000"/>
                <w:lang w:eastAsia="nl-NL"/>
              </w:rPr>
            </w:pPr>
            <w:r w:rsidRPr="000E1253">
              <w:rPr>
                <w:rFonts w:eastAsia="Times New Roman" w:cs="Times New Roman"/>
                <w:color w:val="000000"/>
                <w:lang w:eastAsia="nl-NL"/>
              </w:rPr>
              <w:t>Houtachtig deel van een boom of overblijfsel daarvan, dat aangehecht is aan de stam of uitloper daarvan.</w:t>
            </w:r>
          </w:p>
        </w:tc>
      </w:tr>
      <w:tr w:rsidR="003A7671" w:rsidRPr="000E1253" w14:paraId="6D99806A" w14:textId="77777777" w:rsidTr="0085625B">
        <w:trPr>
          <w:trHeight w:val="326"/>
        </w:trPr>
        <w:tc>
          <w:tcPr>
            <w:tcW w:w="2870" w:type="dxa"/>
            <w:shd w:val="clear" w:color="auto" w:fill="auto"/>
            <w:tcMar>
              <w:top w:w="57" w:type="dxa"/>
              <w:left w:w="57" w:type="dxa"/>
              <w:bottom w:w="57" w:type="dxa"/>
              <w:right w:w="57" w:type="dxa"/>
            </w:tcMar>
          </w:tcPr>
          <w:p w14:paraId="7F00FE8A" w14:textId="34E0597F" w:rsidR="003A7671" w:rsidRPr="000E1253" w:rsidRDefault="003A7671" w:rsidP="00F4011A">
            <w:pPr>
              <w:spacing w:after="0" w:line="240" w:lineRule="auto"/>
              <w:rPr>
                <w:rFonts w:eastAsia="Times New Roman" w:cs="Times New Roman"/>
                <w:lang w:eastAsia="nl-NL"/>
              </w:rPr>
            </w:pPr>
            <w:r w:rsidRPr="000E1253">
              <w:rPr>
                <w:rFonts w:eastAsia="Times New Roman" w:cs="Times New Roman"/>
                <w:lang w:eastAsia="nl-NL"/>
              </w:rPr>
              <w:t>Takbreuk</w:t>
            </w:r>
          </w:p>
        </w:tc>
        <w:tc>
          <w:tcPr>
            <w:tcW w:w="6076" w:type="dxa"/>
            <w:shd w:val="clear" w:color="auto" w:fill="auto"/>
            <w:tcMar>
              <w:top w:w="57" w:type="dxa"/>
              <w:left w:w="57" w:type="dxa"/>
              <w:bottom w:w="57" w:type="dxa"/>
              <w:right w:w="57" w:type="dxa"/>
            </w:tcMar>
          </w:tcPr>
          <w:p w14:paraId="64320292" w14:textId="763FA2DE" w:rsidR="003A7671" w:rsidRPr="000E1253" w:rsidRDefault="003A7671" w:rsidP="0040644B">
            <w:pPr>
              <w:spacing w:after="0" w:line="240" w:lineRule="auto"/>
              <w:rPr>
                <w:rFonts w:eastAsia="Times New Roman" w:cs="Times New Roman"/>
                <w:color w:val="000000"/>
                <w:lang w:eastAsia="nl-NL"/>
              </w:rPr>
            </w:pPr>
            <w:r w:rsidRPr="000E1253">
              <w:rPr>
                <w:rFonts w:eastAsia="Times New Roman" w:cs="Times New Roman"/>
                <w:color w:val="000000"/>
                <w:lang w:eastAsia="nl-NL"/>
              </w:rPr>
              <w:t xml:space="preserve">Voor deze richtlijn </w:t>
            </w:r>
            <w:r w:rsidR="0040644B" w:rsidRPr="000E1253">
              <w:rPr>
                <w:rFonts w:eastAsia="Times New Roman" w:cs="Times New Roman"/>
                <w:color w:val="000000"/>
                <w:lang w:eastAsia="nl-NL"/>
              </w:rPr>
              <w:t xml:space="preserve">een </w:t>
            </w:r>
            <w:r w:rsidRPr="000E1253">
              <w:rPr>
                <w:rFonts w:eastAsia="Times New Roman" w:cs="Times New Roman"/>
                <w:color w:val="000000"/>
                <w:lang w:eastAsia="nl-NL"/>
              </w:rPr>
              <w:t xml:space="preserve">van de </w:t>
            </w:r>
            <w:r w:rsidR="00ED0DFB" w:rsidRPr="000E1253">
              <w:rPr>
                <w:rFonts w:eastAsia="Times New Roman" w:cs="Times New Roman"/>
                <w:color w:val="000000"/>
                <w:lang w:eastAsia="nl-NL"/>
              </w:rPr>
              <w:t>drie</w:t>
            </w:r>
            <w:r w:rsidR="003C67F5" w:rsidRPr="000E1253">
              <w:rPr>
                <w:rFonts w:eastAsia="Times New Roman" w:cs="Times New Roman"/>
                <w:color w:val="000000"/>
                <w:lang w:eastAsia="nl-NL"/>
              </w:rPr>
              <w:t xml:space="preserve"> ‘gevolgen van boomgebreken’</w:t>
            </w:r>
            <w:r w:rsidR="00ED0DFB" w:rsidRPr="000E1253">
              <w:rPr>
                <w:rFonts w:eastAsia="Times New Roman" w:cs="Times New Roman"/>
                <w:color w:val="000000"/>
                <w:lang w:eastAsia="nl-NL"/>
              </w:rPr>
              <w:t>: takbreuk, stambreuk en instabiliteit</w:t>
            </w:r>
            <w:r w:rsidR="003C67F5" w:rsidRPr="000E1253">
              <w:rPr>
                <w:rFonts w:eastAsia="Times New Roman" w:cs="Times New Roman"/>
                <w:color w:val="000000"/>
                <w:lang w:eastAsia="nl-NL"/>
              </w:rPr>
              <w:t>.</w:t>
            </w:r>
          </w:p>
        </w:tc>
      </w:tr>
      <w:tr w:rsidR="005226DD" w:rsidRPr="000E1253" w14:paraId="79899BAE" w14:textId="77777777" w:rsidTr="0085625B">
        <w:trPr>
          <w:trHeight w:val="326"/>
        </w:trPr>
        <w:tc>
          <w:tcPr>
            <w:tcW w:w="2870" w:type="dxa"/>
            <w:shd w:val="clear" w:color="auto" w:fill="auto"/>
            <w:tcMar>
              <w:top w:w="57" w:type="dxa"/>
              <w:left w:w="57" w:type="dxa"/>
              <w:bottom w:w="57" w:type="dxa"/>
              <w:right w:w="57" w:type="dxa"/>
            </w:tcMar>
          </w:tcPr>
          <w:p w14:paraId="60F8F276" w14:textId="2F266A35" w:rsidR="005226DD" w:rsidRPr="000E1253" w:rsidRDefault="005226DD" w:rsidP="00F4011A">
            <w:pPr>
              <w:spacing w:after="0" w:line="240" w:lineRule="auto"/>
              <w:rPr>
                <w:rFonts w:eastAsia="Times New Roman" w:cs="Times New Roman"/>
                <w:lang w:eastAsia="nl-NL"/>
              </w:rPr>
            </w:pPr>
            <w:r w:rsidRPr="000E1253">
              <w:rPr>
                <w:rFonts w:eastAsia="Times New Roman" w:cs="Times New Roman"/>
                <w:lang w:eastAsia="nl-NL"/>
              </w:rPr>
              <w:t>Veiligheidssnoei</w:t>
            </w:r>
          </w:p>
        </w:tc>
        <w:tc>
          <w:tcPr>
            <w:tcW w:w="6076" w:type="dxa"/>
            <w:shd w:val="clear" w:color="auto" w:fill="auto"/>
            <w:tcMar>
              <w:top w:w="57" w:type="dxa"/>
              <w:left w:w="57" w:type="dxa"/>
              <w:bottom w:w="57" w:type="dxa"/>
              <w:right w:w="57" w:type="dxa"/>
            </w:tcMar>
          </w:tcPr>
          <w:p w14:paraId="497A728E" w14:textId="568911E8" w:rsidR="005226DD" w:rsidRPr="000E1253" w:rsidRDefault="00F24D4D" w:rsidP="00EE17A4">
            <w:pPr>
              <w:spacing w:after="0" w:line="240" w:lineRule="auto"/>
              <w:rPr>
                <w:rFonts w:eastAsia="Times New Roman" w:cs="Times New Roman"/>
                <w:color w:val="000000"/>
                <w:lang w:eastAsia="nl-NL"/>
              </w:rPr>
            </w:pPr>
            <w:r w:rsidRPr="000E1253">
              <w:rPr>
                <w:rFonts w:eastAsia="Times New Roman" w:cs="Times New Roman"/>
                <w:color w:val="000000"/>
                <w:lang w:eastAsia="nl-NL"/>
              </w:rPr>
              <w:t>Snoeiwerkzaamheden die specifiek tot doel hebben om geregist</w:t>
            </w:r>
            <w:r w:rsidR="007D07E5" w:rsidRPr="000E1253">
              <w:rPr>
                <w:rFonts w:eastAsia="Times New Roman" w:cs="Times New Roman"/>
                <w:color w:val="000000"/>
                <w:lang w:eastAsia="nl-NL"/>
              </w:rPr>
              <w:t>reerde boomgebreken te verhelpen</w:t>
            </w:r>
            <w:r w:rsidR="00EE17A4" w:rsidRPr="000E1253">
              <w:rPr>
                <w:rFonts w:eastAsia="Times New Roman" w:cs="Times New Roman"/>
                <w:color w:val="000000"/>
                <w:lang w:eastAsia="nl-NL"/>
              </w:rPr>
              <w:t>.</w:t>
            </w:r>
          </w:p>
        </w:tc>
      </w:tr>
      <w:tr w:rsidR="00D6590E" w:rsidRPr="000E1253" w14:paraId="74F2CDC3" w14:textId="77777777" w:rsidTr="0085625B">
        <w:trPr>
          <w:trHeight w:val="480"/>
        </w:trPr>
        <w:tc>
          <w:tcPr>
            <w:tcW w:w="2870" w:type="dxa"/>
            <w:shd w:val="clear" w:color="auto" w:fill="auto"/>
            <w:tcMar>
              <w:top w:w="57" w:type="dxa"/>
              <w:left w:w="57" w:type="dxa"/>
              <w:bottom w:w="57" w:type="dxa"/>
              <w:right w:w="57" w:type="dxa"/>
            </w:tcMar>
          </w:tcPr>
          <w:p w14:paraId="7BE34624" w14:textId="77777777" w:rsidR="00D6590E" w:rsidRPr="000E1253" w:rsidRDefault="00D6590E" w:rsidP="00D6590E">
            <w:pPr>
              <w:spacing w:after="0" w:line="240" w:lineRule="auto"/>
              <w:rPr>
                <w:rFonts w:eastAsia="Times New Roman" w:cs="Times New Roman"/>
                <w:lang w:eastAsia="nl-NL"/>
              </w:rPr>
            </w:pPr>
            <w:r w:rsidRPr="000E1253">
              <w:rPr>
                <w:rFonts w:eastAsia="Times New Roman" w:cs="Times New Roman"/>
                <w:lang w:eastAsia="nl-NL"/>
              </w:rPr>
              <w:t>Vrije doorrijhoogte</w:t>
            </w:r>
          </w:p>
        </w:tc>
        <w:tc>
          <w:tcPr>
            <w:tcW w:w="6076" w:type="dxa"/>
            <w:shd w:val="clear" w:color="auto" w:fill="auto"/>
            <w:tcMar>
              <w:top w:w="57" w:type="dxa"/>
              <w:left w:w="57" w:type="dxa"/>
              <w:bottom w:w="57" w:type="dxa"/>
              <w:right w:w="57" w:type="dxa"/>
            </w:tcMar>
          </w:tcPr>
          <w:p w14:paraId="5906CCFC" w14:textId="77777777" w:rsidR="00D6590E" w:rsidRPr="000E1253" w:rsidRDefault="00D6590E" w:rsidP="00D6590E">
            <w:pPr>
              <w:spacing w:after="0" w:line="240" w:lineRule="auto"/>
              <w:rPr>
                <w:rFonts w:eastAsia="Times New Roman" w:cs="Times New Roman"/>
                <w:color w:val="000000"/>
                <w:lang w:eastAsia="nl-NL"/>
              </w:rPr>
            </w:pPr>
            <w:r w:rsidRPr="000E1253">
              <w:rPr>
                <w:rFonts w:eastAsia="Times New Roman" w:cs="Times New Roman"/>
                <w:color w:val="000000"/>
                <w:lang w:eastAsia="nl-NL"/>
              </w:rPr>
              <w:t>Takvrije zone boven het wegdek en onder de kroon waar bestuurders van voertuigen vrije doorgang genieten tot een hoogte zoals is bepaald door de wegbeheerder.</w:t>
            </w:r>
          </w:p>
        </w:tc>
      </w:tr>
      <w:tr w:rsidR="00BC165D" w:rsidRPr="000E1253" w14:paraId="009EE0F8" w14:textId="77777777" w:rsidTr="0085625B">
        <w:trPr>
          <w:trHeight w:val="326"/>
        </w:trPr>
        <w:tc>
          <w:tcPr>
            <w:tcW w:w="2870" w:type="dxa"/>
            <w:shd w:val="clear" w:color="auto" w:fill="auto"/>
            <w:tcMar>
              <w:top w:w="57" w:type="dxa"/>
              <w:left w:w="57" w:type="dxa"/>
              <w:bottom w:w="57" w:type="dxa"/>
              <w:right w:w="57" w:type="dxa"/>
            </w:tcMar>
          </w:tcPr>
          <w:p w14:paraId="60066216" w14:textId="583937DA" w:rsidR="00BC165D" w:rsidRPr="000E1253" w:rsidRDefault="00BC165D" w:rsidP="002425B3">
            <w:pPr>
              <w:spacing w:after="0" w:line="240" w:lineRule="auto"/>
              <w:rPr>
                <w:rFonts w:eastAsia="Times New Roman" w:cs="Times New Roman"/>
                <w:lang w:eastAsia="nl-NL"/>
              </w:rPr>
            </w:pPr>
            <w:r w:rsidRPr="000E1253">
              <w:rPr>
                <w:rFonts w:eastAsia="Times New Roman" w:cs="Times New Roman"/>
                <w:lang w:eastAsia="nl-NL"/>
              </w:rPr>
              <w:t>Verwijderen</w:t>
            </w:r>
            <w:r w:rsidR="002425B3" w:rsidRPr="000E1253">
              <w:rPr>
                <w:rFonts w:eastAsia="Times New Roman" w:cs="Times New Roman"/>
                <w:lang w:eastAsia="nl-NL"/>
              </w:rPr>
              <w:t xml:space="preserve"> (</w:t>
            </w:r>
            <w:r w:rsidR="00A00DD8" w:rsidRPr="000E1253">
              <w:rPr>
                <w:rFonts w:eastAsia="Times New Roman" w:cs="Times New Roman"/>
                <w:lang w:eastAsia="nl-NL"/>
              </w:rPr>
              <w:t xml:space="preserve">van een </w:t>
            </w:r>
            <w:r w:rsidRPr="000E1253">
              <w:rPr>
                <w:rFonts w:eastAsia="Times New Roman" w:cs="Times New Roman"/>
                <w:lang w:eastAsia="nl-NL"/>
              </w:rPr>
              <w:t>boom</w:t>
            </w:r>
            <w:r w:rsidR="002425B3" w:rsidRPr="000E1253">
              <w:rPr>
                <w:rFonts w:eastAsia="Times New Roman" w:cs="Times New Roman"/>
                <w:lang w:eastAsia="nl-NL"/>
              </w:rPr>
              <w:t>)</w:t>
            </w:r>
          </w:p>
        </w:tc>
        <w:tc>
          <w:tcPr>
            <w:tcW w:w="6076" w:type="dxa"/>
            <w:shd w:val="clear" w:color="auto" w:fill="auto"/>
            <w:tcMar>
              <w:top w:w="57" w:type="dxa"/>
              <w:left w:w="57" w:type="dxa"/>
              <w:bottom w:w="57" w:type="dxa"/>
              <w:right w:w="57" w:type="dxa"/>
            </w:tcMar>
          </w:tcPr>
          <w:p w14:paraId="6FEDD459" w14:textId="39E87A06" w:rsidR="00134645" w:rsidRPr="000E1253" w:rsidRDefault="00BC165D" w:rsidP="00134645">
            <w:pPr>
              <w:spacing w:after="0" w:line="240" w:lineRule="auto"/>
              <w:rPr>
                <w:rFonts w:eastAsia="MS ??" w:cs="Times New Roman"/>
                <w:color w:val="000000"/>
                <w:lang w:eastAsia="nl-NL"/>
              </w:rPr>
            </w:pPr>
            <w:r w:rsidRPr="000E1253">
              <w:rPr>
                <w:rFonts w:eastAsia="MS ??" w:cs="Times New Roman"/>
                <w:color w:val="000000"/>
                <w:lang w:eastAsia="nl-NL"/>
              </w:rPr>
              <w:t>Ook wel vellen, rooien of kappen genoemd.</w:t>
            </w:r>
            <w:r w:rsidR="00134645" w:rsidRPr="000E1253">
              <w:rPr>
                <w:rFonts w:eastAsia="MS ??" w:cs="Times New Roman"/>
                <w:color w:val="000000"/>
                <w:lang w:eastAsia="nl-NL"/>
              </w:rPr>
              <w:t xml:space="preserve"> In de context van deze </w:t>
            </w:r>
            <w:r w:rsidR="00EE7981" w:rsidRPr="000E1253">
              <w:rPr>
                <w:rFonts w:eastAsia="MS ??" w:cs="Times New Roman"/>
                <w:color w:val="000000"/>
                <w:lang w:eastAsia="nl-NL"/>
              </w:rPr>
              <w:t>richtlijn</w:t>
            </w:r>
            <w:r w:rsidR="00134645" w:rsidRPr="000E1253">
              <w:rPr>
                <w:rFonts w:eastAsia="MS ??" w:cs="Times New Roman"/>
                <w:color w:val="000000"/>
                <w:lang w:eastAsia="nl-NL"/>
              </w:rPr>
              <w:t xml:space="preserve"> </w:t>
            </w:r>
            <w:r w:rsidR="001A590D" w:rsidRPr="000E1253">
              <w:rPr>
                <w:rFonts w:eastAsia="MS ??" w:cs="Times New Roman"/>
                <w:color w:val="000000"/>
                <w:lang w:eastAsia="nl-NL"/>
              </w:rPr>
              <w:t xml:space="preserve">wordt bedoeld het zodanig </w:t>
            </w:r>
            <w:r w:rsidR="00134645" w:rsidRPr="000E1253">
              <w:rPr>
                <w:rFonts w:eastAsia="MS ??" w:cs="Times New Roman"/>
                <w:color w:val="000000"/>
                <w:lang w:eastAsia="nl-NL"/>
              </w:rPr>
              <w:t xml:space="preserve">verwijderen van de boom </w:t>
            </w:r>
            <w:r w:rsidR="001A590D" w:rsidRPr="000E1253">
              <w:rPr>
                <w:rFonts w:eastAsia="MS ??" w:cs="Times New Roman"/>
                <w:color w:val="000000"/>
                <w:lang w:eastAsia="nl-NL"/>
              </w:rPr>
              <w:t xml:space="preserve">dat </w:t>
            </w:r>
            <w:r w:rsidR="00134645" w:rsidRPr="000E1253">
              <w:rPr>
                <w:rFonts w:eastAsia="MS ??" w:cs="Times New Roman"/>
                <w:color w:val="000000"/>
                <w:lang w:eastAsia="nl-NL"/>
              </w:rPr>
              <w:t xml:space="preserve">het veiligheidsrisico voor de omgeving wordt weggenomen. </w:t>
            </w:r>
          </w:p>
          <w:p w14:paraId="11F8609B" w14:textId="1888029B" w:rsidR="00BC165D" w:rsidRPr="000E1253" w:rsidRDefault="00134645" w:rsidP="00EE7981">
            <w:pPr>
              <w:spacing w:after="0" w:line="240" w:lineRule="auto"/>
              <w:rPr>
                <w:rFonts w:eastAsia="MS ??" w:cs="Times New Roman"/>
                <w:color w:val="000000"/>
                <w:lang w:eastAsia="nl-NL"/>
              </w:rPr>
            </w:pPr>
            <w:r w:rsidRPr="000E1253">
              <w:rPr>
                <w:rFonts w:eastAsia="MS ??" w:cs="Times New Roman"/>
                <w:color w:val="000000"/>
                <w:lang w:eastAsia="nl-NL"/>
              </w:rPr>
              <w:t xml:space="preserve">Aanvullende informatie: deze </w:t>
            </w:r>
            <w:r w:rsidR="00EE7981" w:rsidRPr="000E1253">
              <w:rPr>
                <w:rFonts w:eastAsia="MS ??" w:cs="Times New Roman"/>
                <w:color w:val="000000"/>
                <w:lang w:eastAsia="nl-NL"/>
              </w:rPr>
              <w:t>richtlijn</w:t>
            </w:r>
            <w:r w:rsidRPr="000E1253">
              <w:rPr>
                <w:rFonts w:eastAsia="MS ??" w:cs="Times New Roman"/>
                <w:color w:val="000000"/>
                <w:lang w:eastAsia="nl-NL"/>
              </w:rPr>
              <w:t xml:space="preserve"> gaat niet in op de methode van verwijderen, en de keuze of en hoe de stobbe moet worden verwijderd. Dit moet door de opdrachtgever worden bepaald.</w:t>
            </w:r>
          </w:p>
        </w:tc>
      </w:tr>
      <w:tr w:rsidR="00FA4DBA" w:rsidRPr="000E1253" w14:paraId="3F0787E6" w14:textId="77777777" w:rsidTr="0085625B">
        <w:trPr>
          <w:trHeight w:val="326"/>
        </w:trPr>
        <w:tc>
          <w:tcPr>
            <w:tcW w:w="2870" w:type="dxa"/>
            <w:shd w:val="clear" w:color="auto" w:fill="auto"/>
            <w:tcMar>
              <w:top w:w="57" w:type="dxa"/>
              <w:left w:w="57" w:type="dxa"/>
              <w:bottom w:w="57" w:type="dxa"/>
              <w:right w:w="57" w:type="dxa"/>
            </w:tcMar>
          </w:tcPr>
          <w:p w14:paraId="6A294895" w14:textId="34D8A3D0" w:rsidR="00FA4DBA" w:rsidRPr="000E1253" w:rsidRDefault="00FA4DBA" w:rsidP="00134645">
            <w:pPr>
              <w:spacing w:after="0" w:line="240" w:lineRule="auto"/>
              <w:rPr>
                <w:rFonts w:eastAsia="Times New Roman" w:cs="Times New Roman"/>
                <w:lang w:eastAsia="nl-NL"/>
              </w:rPr>
            </w:pPr>
            <w:r w:rsidRPr="000E1253">
              <w:rPr>
                <w:rFonts w:eastAsia="Times New Roman" w:cs="Times New Roman"/>
                <w:lang w:eastAsia="nl-NL"/>
              </w:rPr>
              <w:t>V</w:t>
            </w:r>
            <w:r w:rsidR="00134645" w:rsidRPr="000E1253">
              <w:rPr>
                <w:rFonts w:eastAsia="Times New Roman" w:cs="Times New Roman"/>
                <w:lang w:eastAsia="nl-NL"/>
              </w:rPr>
              <w:t>isual Tree Assessment</w:t>
            </w:r>
            <w:r w:rsidR="00EE7981" w:rsidRPr="000E1253">
              <w:rPr>
                <w:rFonts w:eastAsia="Times New Roman" w:cs="Times New Roman"/>
                <w:lang w:eastAsia="nl-NL"/>
              </w:rPr>
              <w:t xml:space="preserve"> (VTA)</w:t>
            </w:r>
          </w:p>
        </w:tc>
        <w:tc>
          <w:tcPr>
            <w:tcW w:w="6076" w:type="dxa"/>
            <w:shd w:val="clear" w:color="auto" w:fill="auto"/>
            <w:tcMar>
              <w:top w:w="57" w:type="dxa"/>
              <w:left w:w="57" w:type="dxa"/>
              <w:bottom w:w="57" w:type="dxa"/>
              <w:right w:w="57" w:type="dxa"/>
            </w:tcMar>
          </w:tcPr>
          <w:p w14:paraId="4CD268B3" w14:textId="08541201" w:rsidR="00FA4DBA" w:rsidRPr="000E1253" w:rsidRDefault="0040644B" w:rsidP="0040644B">
            <w:pPr>
              <w:spacing w:after="0" w:line="240" w:lineRule="auto"/>
              <w:rPr>
                <w:rFonts w:eastAsia="MS ??" w:cs="Times New Roman"/>
                <w:color w:val="000000"/>
                <w:lang w:eastAsia="nl-NL"/>
              </w:rPr>
            </w:pPr>
            <w:r w:rsidRPr="000E1253">
              <w:rPr>
                <w:rFonts w:eastAsia="MS ??" w:cs="Times New Roman"/>
                <w:color w:val="000000"/>
                <w:lang w:eastAsia="nl-NL"/>
              </w:rPr>
              <w:t xml:space="preserve">Een </w:t>
            </w:r>
            <w:r w:rsidR="00FA4DBA" w:rsidRPr="000E1253">
              <w:rPr>
                <w:rFonts w:eastAsia="MS ??" w:cs="Times New Roman"/>
                <w:color w:val="000000"/>
                <w:lang w:eastAsia="nl-NL"/>
              </w:rPr>
              <w:t xml:space="preserve">van de methoden voor het bepalen van boomgebreken en de </w:t>
            </w:r>
            <w:r w:rsidR="00291324" w:rsidRPr="000E1253">
              <w:rPr>
                <w:rFonts w:eastAsia="MS ??" w:cs="Times New Roman"/>
                <w:color w:val="000000"/>
                <w:lang w:eastAsia="nl-NL"/>
              </w:rPr>
              <w:t>gevolg</w:t>
            </w:r>
            <w:r w:rsidR="00FA4DBA" w:rsidRPr="000E1253">
              <w:rPr>
                <w:rFonts w:eastAsia="MS ??" w:cs="Times New Roman"/>
                <w:color w:val="000000"/>
                <w:lang w:eastAsia="nl-NL"/>
              </w:rPr>
              <w:t>en van boomgebreken. Dit gebeurt op basis van een specifiek aantal visueel waarneembare kenmerken en een aantal beoordelingscriteria.</w:t>
            </w:r>
            <w:r w:rsidR="00134645" w:rsidRPr="000E1253">
              <w:rPr>
                <w:rFonts w:eastAsia="MS ??" w:cs="Times New Roman"/>
                <w:color w:val="000000"/>
                <w:lang w:eastAsia="nl-NL"/>
              </w:rPr>
              <w:t xml:space="preserve"> </w:t>
            </w:r>
          </w:p>
        </w:tc>
      </w:tr>
      <w:tr w:rsidR="00555A06" w:rsidRPr="000E1253" w14:paraId="7C3DA298" w14:textId="77777777" w:rsidTr="0085625B">
        <w:trPr>
          <w:trHeight w:val="324"/>
        </w:trPr>
        <w:tc>
          <w:tcPr>
            <w:tcW w:w="2870" w:type="dxa"/>
            <w:shd w:val="clear" w:color="auto" w:fill="auto"/>
            <w:tcMar>
              <w:top w:w="57" w:type="dxa"/>
              <w:left w:w="57" w:type="dxa"/>
              <w:bottom w:w="57" w:type="dxa"/>
              <w:right w:w="57" w:type="dxa"/>
            </w:tcMar>
          </w:tcPr>
          <w:p w14:paraId="4350C840" w14:textId="13BFB7B4" w:rsidR="00555A06" w:rsidRPr="000E1253" w:rsidRDefault="00555A06" w:rsidP="00F4011A">
            <w:pPr>
              <w:spacing w:after="0" w:line="240" w:lineRule="auto"/>
              <w:rPr>
                <w:rFonts w:eastAsia="Times New Roman" w:cs="Times New Roman"/>
                <w:lang w:eastAsia="nl-NL"/>
              </w:rPr>
            </w:pPr>
            <w:r w:rsidRPr="000E1253">
              <w:rPr>
                <w:rFonts w:eastAsia="Times New Roman" w:cs="Times New Roman"/>
                <w:lang w:eastAsia="nl-NL"/>
              </w:rPr>
              <w:t>Wortelopdruk</w:t>
            </w:r>
          </w:p>
        </w:tc>
        <w:tc>
          <w:tcPr>
            <w:tcW w:w="6076" w:type="dxa"/>
            <w:shd w:val="clear" w:color="auto" w:fill="auto"/>
            <w:tcMar>
              <w:top w:w="57" w:type="dxa"/>
              <w:left w:w="57" w:type="dxa"/>
              <w:bottom w:w="57" w:type="dxa"/>
              <w:right w:w="57" w:type="dxa"/>
            </w:tcMar>
          </w:tcPr>
          <w:p w14:paraId="43D39F08" w14:textId="77777777" w:rsidR="002425B3" w:rsidRPr="000E1253" w:rsidRDefault="00E702A0" w:rsidP="002425B3">
            <w:pPr>
              <w:spacing w:after="0" w:line="240" w:lineRule="auto"/>
              <w:rPr>
                <w:rFonts w:eastAsia="Times New Roman" w:cs="Times New Roman"/>
                <w:lang w:eastAsia="nl-NL"/>
              </w:rPr>
            </w:pPr>
            <w:r w:rsidRPr="000E1253">
              <w:rPr>
                <w:rFonts w:eastAsia="Times New Roman" w:cs="Times New Roman"/>
                <w:lang w:eastAsia="nl-NL"/>
              </w:rPr>
              <w:t>Opdruk van verharding als gevolg van (boom)wortelgroei</w:t>
            </w:r>
            <w:r w:rsidR="002425B3" w:rsidRPr="000E1253">
              <w:rPr>
                <w:rFonts w:eastAsia="Times New Roman" w:cs="Times New Roman"/>
                <w:lang w:eastAsia="nl-NL"/>
              </w:rPr>
              <w:t xml:space="preserve"> direct onder de verharding</w:t>
            </w:r>
            <w:r w:rsidRPr="000E1253">
              <w:rPr>
                <w:rFonts w:eastAsia="Times New Roman" w:cs="Times New Roman"/>
                <w:lang w:eastAsia="nl-NL"/>
              </w:rPr>
              <w:t xml:space="preserve">. </w:t>
            </w:r>
          </w:p>
          <w:p w14:paraId="0D1F138C" w14:textId="1C4352D6" w:rsidR="00555A06" w:rsidRPr="000E1253" w:rsidRDefault="002425B3" w:rsidP="0040644B">
            <w:pPr>
              <w:spacing w:after="0" w:line="240" w:lineRule="auto"/>
              <w:rPr>
                <w:rFonts w:eastAsia="Times New Roman" w:cs="Times New Roman"/>
                <w:lang w:eastAsia="nl-NL"/>
              </w:rPr>
            </w:pPr>
            <w:r w:rsidRPr="000E1253">
              <w:rPr>
                <w:rFonts w:eastAsia="Times New Roman" w:cs="Times New Roman"/>
                <w:lang w:eastAsia="nl-NL"/>
              </w:rPr>
              <w:t>Aanvullende informatie: dit schadebeeld van de verharding is g</w:t>
            </w:r>
            <w:r w:rsidR="00555A06" w:rsidRPr="000E1253">
              <w:rPr>
                <w:rFonts w:eastAsia="Times New Roman" w:cs="Times New Roman"/>
                <w:lang w:eastAsia="nl-NL"/>
              </w:rPr>
              <w:t>een ‘boomgebrek’ in het kader van deze richtlijn</w:t>
            </w:r>
            <w:r w:rsidR="0040644B" w:rsidRPr="000E1253">
              <w:rPr>
                <w:rFonts w:eastAsia="Times New Roman" w:cs="Times New Roman"/>
                <w:lang w:eastAsia="nl-NL"/>
              </w:rPr>
              <w:t>;</w:t>
            </w:r>
            <w:r w:rsidR="003C67F5" w:rsidRPr="000E1253">
              <w:rPr>
                <w:rFonts w:eastAsia="Times New Roman" w:cs="Times New Roman"/>
                <w:lang w:eastAsia="nl-NL"/>
              </w:rPr>
              <w:t xml:space="preserve"> wortelopdruk valt onder de v</w:t>
            </w:r>
            <w:r w:rsidR="00555A06" w:rsidRPr="000E1253">
              <w:rPr>
                <w:rFonts w:eastAsia="Times New Roman" w:cs="Times New Roman"/>
                <w:lang w:eastAsia="nl-NL"/>
              </w:rPr>
              <w:t>erantwoorde</w:t>
            </w:r>
            <w:r w:rsidR="003C67F5" w:rsidRPr="000E1253">
              <w:rPr>
                <w:rFonts w:eastAsia="Times New Roman" w:cs="Times New Roman"/>
                <w:lang w:eastAsia="nl-NL"/>
              </w:rPr>
              <w:t>lijkheid van de wegbeheerder.</w:t>
            </w:r>
          </w:p>
        </w:tc>
      </w:tr>
      <w:tr w:rsidR="00E97D01" w:rsidRPr="000E1253" w14:paraId="732BD37B" w14:textId="77777777" w:rsidTr="0085625B">
        <w:trPr>
          <w:trHeight w:val="324"/>
        </w:trPr>
        <w:tc>
          <w:tcPr>
            <w:tcW w:w="2870" w:type="dxa"/>
            <w:shd w:val="clear" w:color="auto" w:fill="auto"/>
            <w:tcMar>
              <w:top w:w="57" w:type="dxa"/>
              <w:left w:w="57" w:type="dxa"/>
              <w:bottom w:w="57" w:type="dxa"/>
              <w:right w:w="57" w:type="dxa"/>
            </w:tcMar>
          </w:tcPr>
          <w:p w14:paraId="7C06080D" w14:textId="65B3A716" w:rsidR="00E97D01" w:rsidRPr="000E1253" w:rsidRDefault="00E97D01" w:rsidP="00F4011A">
            <w:pPr>
              <w:spacing w:after="0" w:line="240" w:lineRule="auto"/>
              <w:rPr>
                <w:rFonts w:eastAsia="Times New Roman" w:cs="Times New Roman"/>
                <w:lang w:eastAsia="nl-NL"/>
              </w:rPr>
            </w:pPr>
            <w:r w:rsidRPr="000E1253">
              <w:rPr>
                <w:rFonts w:eastAsia="Times New Roman" w:cs="Times New Roman"/>
                <w:lang w:eastAsia="nl-NL"/>
              </w:rPr>
              <w:t>Zorgplicht</w:t>
            </w:r>
            <w:r w:rsidR="00A00DD8" w:rsidRPr="000E1253">
              <w:rPr>
                <w:rFonts w:eastAsia="Times New Roman" w:cs="Times New Roman"/>
                <w:lang w:eastAsia="nl-NL"/>
              </w:rPr>
              <w:t xml:space="preserve"> voor bomen</w:t>
            </w:r>
          </w:p>
        </w:tc>
        <w:tc>
          <w:tcPr>
            <w:tcW w:w="6076" w:type="dxa"/>
            <w:shd w:val="clear" w:color="auto" w:fill="auto"/>
            <w:tcMar>
              <w:top w:w="57" w:type="dxa"/>
              <w:left w:w="57" w:type="dxa"/>
              <w:bottom w:w="57" w:type="dxa"/>
              <w:right w:w="57" w:type="dxa"/>
            </w:tcMar>
          </w:tcPr>
          <w:p w14:paraId="2F7EFFD2" w14:textId="3628EE16" w:rsidR="00A00DD8" w:rsidRPr="000E1253" w:rsidRDefault="00A00DD8" w:rsidP="00A00DD8">
            <w:pPr>
              <w:spacing w:after="0" w:line="240" w:lineRule="auto"/>
              <w:rPr>
                <w:rFonts w:eastAsia="Times New Roman" w:cs="Times New Roman"/>
                <w:lang w:eastAsia="nl-NL"/>
              </w:rPr>
            </w:pPr>
            <w:r w:rsidRPr="000E1253">
              <w:rPr>
                <w:rFonts w:eastAsia="Times New Roman" w:cs="Times New Roman"/>
                <w:lang w:eastAsia="nl-NL"/>
              </w:rPr>
              <w:t>In het kader van deze publicatie kan ‘zorgplicht voor bomen’ worden gedefinieerd als de plicht om voldoende zorg te besteden aan een boom.</w:t>
            </w:r>
          </w:p>
          <w:p w14:paraId="7B9BED50" w14:textId="23BA7F10" w:rsidR="00E97D01" w:rsidRPr="000E1253" w:rsidRDefault="00E97D01" w:rsidP="001A590D">
            <w:pPr>
              <w:spacing w:after="0" w:line="240" w:lineRule="auto"/>
              <w:rPr>
                <w:rFonts w:eastAsia="Times New Roman" w:cs="Times New Roman"/>
                <w:lang w:eastAsia="nl-NL"/>
              </w:rPr>
            </w:pPr>
            <w:r w:rsidRPr="000E1253">
              <w:rPr>
                <w:rFonts w:eastAsia="Times New Roman" w:cs="Times New Roman"/>
                <w:lang w:eastAsia="nl-NL"/>
              </w:rPr>
              <w:t xml:space="preserve">Het begrip ‘zorgplicht’ staat niet letterlijk in het BW, maar komt voort uit de rechtspraak aangaande artikel 6:162 van het BW, op grond waarvan een boomeigenaar aansprakelijk is voor de schade veroorzaakt door zijn boom, als de te besteden zorg </w:t>
            </w:r>
            <w:r w:rsidR="00A00DD8" w:rsidRPr="000E1253">
              <w:rPr>
                <w:rFonts w:eastAsia="Times New Roman" w:cs="Times New Roman"/>
                <w:lang w:eastAsia="nl-NL"/>
              </w:rPr>
              <w:t>aan</w:t>
            </w:r>
            <w:r w:rsidRPr="000E1253">
              <w:rPr>
                <w:rFonts w:eastAsia="Times New Roman" w:cs="Times New Roman"/>
                <w:lang w:eastAsia="nl-NL"/>
              </w:rPr>
              <w:t xml:space="preserve"> de boom onvoldoende is geweest.</w:t>
            </w:r>
          </w:p>
          <w:p w14:paraId="527D1FAA" w14:textId="77777777" w:rsidR="00A00DD8" w:rsidRPr="000E1253" w:rsidRDefault="00A00DD8" w:rsidP="00A00DD8">
            <w:pPr>
              <w:spacing w:after="0" w:line="240" w:lineRule="auto"/>
              <w:rPr>
                <w:rFonts w:eastAsia="Times New Roman" w:cs="Times New Roman"/>
                <w:lang w:eastAsia="nl-NL"/>
              </w:rPr>
            </w:pPr>
            <w:r w:rsidRPr="000E1253">
              <w:rPr>
                <w:rFonts w:eastAsia="Times New Roman" w:cs="Times New Roman"/>
                <w:lang w:eastAsia="nl-NL"/>
              </w:rPr>
              <w:t xml:space="preserve">Onder ‘voldoende zorg’ wordt verstaan: </w:t>
            </w:r>
          </w:p>
          <w:p w14:paraId="7053BCCA" w14:textId="0818A35B" w:rsidR="00A00DD8" w:rsidRPr="000E1253" w:rsidRDefault="00A00DD8" w:rsidP="002222F3">
            <w:pPr>
              <w:numPr>
                <w:ilvl w:val="0"/>
                <w:numId w:val="6"/>
              </w:numPr>
              <w:spacing w:after="0" w:line="240" w:lineRule="auto"/>
              <w:contextualSpacing/>
            </w:pPr>
            <w:r w:rsidRPr="000E1253">
              <w:t>aantoonbaar regulier boomonderhoud</w:t>
            </w:r>
            <w:r w:rsidR="0040644B" w:rsidRPr="000E1253">
              <w:t>;</w:t>
            </w:r>
          </w:p>
          <w:p w14:paraId="0E6FD42F" w14:textId="370B30B6" w:rsidR="00A00DD8" w:rsidRPr="000E1253" w:rsidRDefault="00A00DD8" w:rsidP="002222F3">
            <w:pPr>
              <w:numPr>
                <w:ilvl w:val="0"/>
                <w:numId w:val="6"/>
              </w:numPr>
              <w:spacing w:after="0" w:line="240" w:lineRule="auto"/>
              <w:contextualSpacing/>
            </w:pPr>
            <w:r w:rsidRPr="000E1253">
              <w:t>aantoonbare controle op gebreken en uitvoering van de noodzakelijke maatregelen, voortvloeiend uit de controle.</w:t>
            </w:r>
          </w:p>
        </w:tc>
      </w:tr>
    </w:tbl>
    <w:p w14:paraId="45634374" w14:textId="77777777" w:rsidR="00055EFC" w:rsidRPr="000E1253" w:rsidRDefault="00055EFC" w:rsidP="00F4011A">
      <w:pPr>
        <w:spacing w:after="0" w:line="240" w:lineRule="auto"/>
        <w:rPr>
          <w:rFonts w:eastAsia="MS ??" w:cs="Times New Roman"/>
          <w:color w:val="000000"/>
          <w:lang w:eastAsia="nl-NL"/>
        </w:rPr>
      </w:pPr>
      <w:r w:rsidRPr="000E1253">
        <w:rPr>
          <w:rFonts w:eastAsia="MS ??" w:cs="Times New Roman"/>
          <w:color w:val="000000"/>
          <w:lang w:eastAsia="nl-NL"/>
        </w:rPr>
        <w:br w:type="page"/>
      </w:r>
    </w:p>
    <w:p w14:paraId="6DA20E14" w14:textId="0AEF0149" w:rsidR="000E2500" w:rsidRPr="000E1253" w:rsidRDefault="00E702A0" w:rsidP="002222F3">
      <w:pPr>
        <w:pStyle w:val="Lijstalinea"/>
        <w:numPr>
          <w:ilvl w:val="0"/>
          <w:numId w:val="3"/>
        </w:numPr>
        <w:spacing w:after="0" w:line="240" w:lineRule="auto"/>
        <w:rPr>
          <w:b/>
          <w:sz w:val="36"/>
          <w:szCs w:val="36"/>
        </w:rPr>
      </w:pPr>
      <w:r w:rsidRPr="000E1253">
        <w:rPr>
          <w:b/>
          <w:sz w:val="36"/>
          <w:szCs w:val="36"/>
        </w:rPr>
        <w:t>Toelichting en lijst b</w:t>
      </w:r>
      <w:r w:rsidR="000E2500" w:rsidRPr="000E1253">
        <w:rPr>
          <w:b/>
          <w:sz w:val="36"/>
          <w:szCs w:val="36"/>
        </w:rPr>
        <w:t>oom</w:t>
      </w:r>
      <w:r w:rsidR="00F326F5" w:rsidRPr="000E1253">
        <w:rPr>
          <w:b/>
          <w:sz w:val="36"/>
          <w:szCs w:val="36"/>
        </w:rPr>
        <w:t>gebreken</w:t>
      </w:r>
    </w:p>
    <w:p w14:paraId="2C7D07A0" w14:textId="77777777" w:rsidR="000E2500" w:rsidRPr="000E1253" w:rsidRDefault="000E2500" w:rsidP="000E2500">
      <w:pPr>
        <w:spacing w:after="0"/>
        <w:rPr>
          <w:rFonts w:eastAsia="MS ??" w:cs="Times New Roman"/>
          <w:lang w:eastAsia="nl-NL"/>
        </w:rPr>
      </w:pPr>
    </w:p>
    <w:p w14:paraId="37262C22" w14:textId="7D857783" w:rsidR="008A4E97" w:rsidRPr="000E1253" w:rsidRDefault="008A4E97" w:rsidP="00073537">
      <w:pPr>
        <w:spacing w:after="0"/>
        <w:rPr>
          <w:rFonts w:eastAsia="MS ??" w:cs="Times New Roman"/>
          <w:u w:val="single"/>
          <w:lang w:eastAsia="nl-NL"/>
        </w:rPr>
      </w:pPr>
      <w:r w:rsidRPr="000E1253">
        <w:rPr>
          <w:rFonts w:eastAsia="MS ??" w:cs="Times New Roman"/>
          <w:u w:val="single"/>
          <w:lang w:eastAsia="nl-NL"/>
        </w:rPr>
        <w:t>Definitie boomgebreken</w:t>
      </w:r>
    </w:p>
    <w:p w14:paraId="379B5EFD" w14:textId="5DCD9520" w:rsidR="00DC6032" w:rsidRPr="000E1253" w:rsidRDefault="00073537" w:rsidP="00073537">
      <w:pPr>
        <w:spacing w:after="0"/>
        <w:rPr>
          <w:rFonts w:eastAsia="MS ??" w:cs="Times New Roman"/>
          <w:lang w:eastAsia="nl-NL"/>
        </w:rPr>
      </w:pPr>
      <w:r w:rsidRPr="000E1253">
        <w:rPr>
          <w:rFonts w:eastAsia="MS ??" w:cs="Times New Roman"/>
          <w:lang w:eastAsia="nl-NL"/>
        </w:rPr>
        <w:t>Boomgebreken zijn gedefinieerd als afwijkingen aan een boom die binnen 3 jaar stam- of takbreuk</w:t>
      </w:r>
      <w:r w:rsidR="008A4E97" w:rsidRPr="000E1253">
        <w:rPr>
          <w:rFonts w:eastAsia="MS ??" w:cs="Times New Roman"/>
          <w:lang w:eastAsia="nl-NL"/>
        </w:rPr>
        <w:t xml:space="preserve"> of</w:t>
      </w:r>
      <w:r w:rsidRPr="000E1253">
        <w:rPr>
          <w:rFonts w:eastAsia="MS ??" w:cs="Times New Roman"/>
          <w:lang w:eastAsia="nl-NL"/>
        </w:rPr>
        <w:t xml:space="preserve"> instabiliteit tot gevolg kunnen hebben. </w:t>
      </w:r>
    </w:p>
    <w:p w14:paraId="41283B26" w14:textId="32DEE2D3" w:rsidR="00073537" w:rsidRPr="000E1253" w:rsidRDefault="00073537" w:rsidP="00073537">
      <w:pPr>
        <w:spacing w:after="0"/>
        <w:rPr>
          <w:rFonts w:eastAsia="MS ??" w:cs="Times New Roman"/>
          <w:lang w:eastAsia="nl-NL"/>
        </w:rPr>
      </w:pPr>
      <w:r w:rsidRPr="000E1253">
        <w:rPr>
          <w:rFonts w:eastAsia="MS ??" w:cs="Times New Roman"/>
          <w:lang w:eastAsia="nl-NL"/>
        </w:rPr>
        <w:t>Afwijkingen aan een boom die geen die stam- of takbreuk</w:t>
      </w:r>
      <w:r w:rsidR="008A4E97" w:rsidRPr="000E1253">
        <w:rPr>
          <w:rFonts w:eastAsia="MS ??" w:cs="Times New Roman"/>
          <w:lang w:eastAsia="nl-NL"/>
        </w:rPr>
        <w:t xml:space="preserve"> of instabiliteit </w:t>
      </w:r>
      <w:r w:rsidRPr="000E1253">
        <w:rPr>
          <w:rFonts w:eastAsia="MS ??" w:cs="Times New Roman"/>
          <w:lang w:eastAsia="nl-NL"/>
        </w:rPr>
        <w:t>tot gevolg kunnen hebben, of waarvan dit niet binnen drie jaar wordt verwacht, worden niet als boomgebreken aangeduid, en worden niet geregistreerd.</w:t>
      </w:r>
      <w:r w:rsidR="00A97493" w:rsidRPr="000E1253">
        <w:rPr>
          <w:rFonts w:eastAsia="MS ??" w:cs="Times New Roman"/>
          <w:lang w:eastAsia="nl-NL"/>
        </w:rPr>
        <w:t xml:space="preserve"> Er is dus geen 'verplichting' tot het noteren van alles wat de controleur of inspecteur ziet.</w:t>
      </w:r>
    </w:p>
    <w:p w14:paraId="3610F776" w14:textId="5F20DD9D" w:rsidR="00073537" w:rsidRPr="000E1253" w:rsidRDefault="00073537" w:rsidP="00073537">
      <w:pPr>
        <w:spacing w:after="0"/>
        <w:rPr>
          <w:rFonts w:eastAsia="MS ??" w:cs="Times New Roman"/>
          <w:color w:val="000000"/>
          <w:lang w:eastAsia="nl-NL"/>
        </w:rPr>
      </w:pPr>
      <w:r w:rsidRPr="000E1253">
        <w:rPr>
          <w:rFonts w:eastAsia="MS ??" w:cs="Times New Roman"/>
          <w:lang w:eastAsia="nl-NL"/>
        </w:rPr>
        <w:t>Boomafwijkingen zijn gedefinieerd als waarneembare ziekten, aantastingen, of mechanische defecten, of symptomen die duiden op een mogelijke verborgen afwijking.</w:t>
      </w:r>
      <w:r w:rsidR="00EE0F18" w:rsidRPr="000E1253">
        <w:rPr>
          <w:rFonts w:eastAsia="MS ??" w:cs="Times New Roman"/>
          <w:lang w:eastAsia="nl-NL"/>
        </w:rPr>
        <w:t xml:space="preserve"> </w:t>
      </w:r>
      <w:r w:rsidR="00747BEC" w:rsidRPr="000E1253">
        <w:rPr>
          <w:rFonts w:eastAsia="MS ??" w:cs="Times New Roman"/>
          <w:lang w:eastAsia="nl-NL"/>
        </w:rPr>
        <w:t>Ook betrekt de controleur overige beschikbare informatie bij zijn beoordeling</w:t>
      </w:r>
      <w:r w:rsidR="00A97493" w:rsidRPr="000E1253">
        <w:rPr>
          <w:rFonts w:eastAsia="MS ??" w:cs="Times New Roman"/>
          <w:lang w:eastAsia="nl-NL"/>
        </w:rPr>
        <w:t xml:space="preserve"> van mogelijke afwijkingen</w:t>
      </w:r>
      <w:r w:rsidR="00747BEC" w:rsidRPr="000E1253">
        <w:rPr>
          <w:rFonts w:eastAsia="MS ??" w:cs="Times New Roman"/>
          <w:lang w:eastAsia="nl-NL"/>
        </w:rPr>
        <w:t xml:space="preserve">, zoals </w:t>
      </w:r>
      <w:r w:rsidR="00747BEC" w:rsidRPr="000E1253">
        <w:rPr>
          <w:rFonts w:eastAsia="MS ??" w:cs="Times New Roman"/>
          <w:color w:val="000000"/>
          <w:lang w:eastAsia="nl-NL"/>
        </w:rPr>
        <w:t>de eigenschappen van de boomsoort, klachten en meldingen en</w:t>
      </w:r>
      <w:r w:rsidR="00EE0F18" w:rsidRPr="000E1253">
        <w:rPr>
          <w:rFonts w:eastAsia="MS ??" w:cs="Times New Roman"/>
          <w:color w:val="000000"/>
          <w:lang w:eastAsia="nl-NL"/>
        </w:rPr>
        <w:t xml:space="preserve"> </w:t>
      </w:r>
      <w:r w:rsidR="00747BEC" w:rsidRPr="000E1253">
        <w:rPr>
          <w:rFonts w:eastAsia="MS ??" w:cs="Times New Roman"/>
          <w:color w:val="000000"/>
          <w:lang w:eastAsia="nl-NL"/>
        </w:rPr>
        <w:t>informatie over uitgevoerde en geplande werkzaamheden in de omgeving van de boom.</w:t>
      </w:r>
    </w:p>
    <w:p w14:paraId="508FFBEE" w14:textId="77777777" w:rsidR="00747BEC" w:rsidRPr="000E1253" w:rsidRDefault="00747BEC" w:rsidP="00073537">
      <w:pPr>
        <w:spacing w:after="0"/>
        <w:rPr>
          <w:rFonts w:eastAsia="MS ??" w:cs="Times New Roman"/>
          <w:lang w:eastAsia="nl-NL"/>
        </w:rPr>
      </w:pPr>
    </w:p>
    <w:p w14:paraId="3F0F822A" w14:textId="7C5D1DF0" w:rsidR="008B1BD8" w:rsidRPr="000E1253" w:rsidRDefault="008B1BD8" w:rsidP="00073537">
      <w:pPr>
        <w:spacing w:after="0"/>
        <w:rPr>
          <w:rFonts w:eastAsia="MS ??" w:cs="Times New Roman"/>
          <w:u w:val="single"/>
          <w:lang w:eastAsia="nl-NL"/>
        </w:rPr>
      </w:pPr>
      <w:r w:rsidRPr="000E1253">
        <w:rPr>
          <w:rFonts w:eastAsia="MS ??" w:cs="Times New Roman"/>
          <w:u w:val="single"/>
          <w:lang w:eastAsia="nl-NL"/>
        </w:rPr>
        <w:t>Nadere specificatie</w:t>
      </w:r>
      <w:r w:rsidR="00A97493" w:rsidRPr="000E1253">
        <w:rPr>
          <w:rFonts w:eastAsia="MS ??" w:cs="Times New Roman"/>
          <w:u w:val="single"/>
          <w:lang w:eastAsia="nl-NL"/>
        </w:rPr>
        <w:t xml:space="preserve"> en uniformiteit in naamgeving</w:t>
      </w:r>
    </w:p>
    <w:p w14:paraId="6E81F749" w14:textId="39BD6CF2" w:rsidR="00A97493" w:rsidRPr="000E1253" w:rsidRDefault="00A97493" w:rsidP="00073537">
      <w:pPr>
        <w:spacing w:after="0"/>
        <w:rPr>
          <w:rFonts w:eastAsia="MS ??" w:cs="Times New Roman"/>
          <w:lang w:eastAsia="nl-NL"/>
        </w:rPr>
      </w:pPr>
      <w:r w:rsidRPr="000E1253">
        <w:rPr>
          <w:rFonts w:eastAsia="MS ??" w:cs="Times New Roman"/>
          <w:lang w:eastAsia="nl-NL"/>
        </w:rPr>
        <w:t>Het is gewenst het geconstateerde boomgebrek zo goed mogelijk te specificeren. De uitgebreide begrippenlijst voor boomgebreken bevat</w:t>
      </w:r>
      <w:r w:rsidR="00EE0F18" w:rsidRPr="000E1253">
        <w:rPr>
          <w:rFonts w:eastAsia="MS ??" w:cs="Times New Roman"/>
          <w:lang w:eastAsia="nl-NL"/>
        </w:rPr>
        <w:t xml:space="preserve"> </w:t>
      </w:r>
      <w:r w:rsidRPr="000E1253">
        <w:rPr>
          <w:rFonts w:eastAsia="MS ??" w:cs="Times New Roman"/>
          <w:lang w:eastAsia="nl-NL"/>
        </w:rPr>
        <w:t xml:space="preserve">daarom </w:t>
      </w:r>
      <w:r w:rsidR="00A06789" w:rsidRPr="000E1253">
        <w:rPr>
          <w:rFonts w:eastAsia="MS ??" w:cs="Times New Roman"/>
          <w:lang w:eastAsia="nl-NL"/>
        </w:rPr>
        <w:t xml:space="preserve">een ‘longlist’ van </w:t>
      </w:r>
      <w:r w:rsidRPr="000E1253">
        <w:rPr>
          <w:rFonts w:eastAsia="MS ??" w:cs="Times New Roman"/>
          <w:lang w:eastAsia="nl-NL"/>
        </w:rPr>
        <w:t xml:space="preserve">de meest voorkomende boomgebreken en maakt uniforme naamgeving mogelijk. </w:t>
      </w:r>
    </w:p>
    <w:p w14:paraId="75636BB6" w14:textId="77777777" w:rsidR="00A97493" w:rsidRPr="000E1253" w:rsidRDefault="00A97493" w:rsidP="00073537">
      <w:pPr>
        <w:spacing w:after="0"/>
        <w:rPr>
          <w:rFonts w:eastAsia="MS ??" w:cs="Times New Roman"/>
          <w:lang w:eastAsia="nl-NL"/>
        </w:rPr>
      </w:pPr>
    </w:p>
    <w:p w14:paraId="0C4BF74F" w14:textId="77777777" w:rsidR="009F1249" w:rsidRPr="000E1253" w:rsidRDefault="009F1249" w:rsidP="009F1249">
      <w:pPr>
        <w:spacing w:after="0" w:line="240" w:lineRule="auto"/>
        <w:rPr>
          <w:rFonts w:eastAsia="MS ??" w:cs="Times New Roman"/>
          <w:color w:val="000000"/>
          <w:u w:val="single"/>
          <w:lang w:eastAsia="nl-NL"/>
        </w:rPr>
      </w:pPr>
      <w:r w:rsidRPr="000E1253">
        <w:rPr>
          <w:rFonts w:eastAsia="MS ??" w:cs="Times New Roman"/>
          <w:color w:val="000000"/>
          <w:u w:val="single"/>
          <w:lang w:eastAsia="nl-NL"/>
        </w:rPr>
        <w:t xml:space="preserve">Meer gebreken per boom mogelijk </w:t>
      </w:r>
    </w:p>
    <w:p w14:paraId="714E0C48" w14:textId="77777777" w:rsidR="009F1249" w:rsidRPr="000E1253" w:rsidRDefault="009F1249" w:rsidP="00AD5C3E">
      <w:pPr>
        <w:spacing w:after="0" w:line="240" w:lineRule="auto"/>
        <w:rPr>
          <w:rFonts w:eastAsia="MS ??" w:cs="Times New Roman"/>
          <w:color w:val="000000"/>
          <w:lang w:eastAsia="nl-NL"/>
        </w:rPr>
      </w:pPr>
      <w:r w:rsidRPr="000E1253">
        <w:rPr>
          <w:rFonts w:eastAsia="MS ??" w:cs="Times New Roman"/>
          <w:color w:val="000000"/>
          <w:lang w:eastAsia="nl-NL"/>
        </w:rPr>
        <w:t xml:space="preserve">Het is mogelijk dat bij een boom meer boomgebreken zijn geconstateerd. Deze worden allemaal geregistreerd. </w:t>
      </w:r>
    </w:p>
    <w:p w14:paraId="00ED4B0E" w14:textId="77777777" w:rsidR="009F1249" w:rsidRPr="000E1253" w:rsidRDefault="009F1249" w:rsidP="00AD5C3E">
      <w:pPr>
        <w:spacing w:after="0" w:line="240" w:lineRule="auto"/>
        <w:rPr>
          <w:rFonts w:eastAsia="MS ??" w:cs="Times New Roman"/>
          <w:color w:val="000000"/>
          <w:lang w:eastAsia="nl-NL"/>
        </w:rPr>
      </w:pPr>
    </w:p>
    <w:p w14:paraId="0E7024CE" w14:textId="1BA5ADC2" w:rsidR="009F1249" w:rsidRPr="000E1253" w:rsidRDefault="008A4E97" w:rsidP="009F1249">
      <w:pPr>
        <w:spacing w:after="0" w:line="240" w:lineRule="auto"/>
        <w:rPr>
          <w:rFonts w:eastAsia="MS ??" w:cs="Times New Roman"/>
          <w:color w:val="000000"/>
          <w:lang w:eastAsia="nl-NL"/>
        </w:rPr>
      </w:pPr>
      <w:r w:rsidRPr="000E1253">
        <w:rPr>
          <w:u w:val="single"/>
        </w:rPr>
        <w:t>Indeling gebrekenlijst</w:t>
      </w:r>
      <w:r w:rsidR="00684F31" w:rsidRPr="000E1253">
        <w:rPr>
          <w:u w:val="single"/>
        </w:rPr>
        <w:br/>
      </w:r>
      <w:r w:rsidR="00A9291C" w:rsidRPr="000E1253">
        <w:rPr>
          <w:rFonts w:eastAsia="MS ??" w:cs="Times New Roman"/>
          <w:color w:val="000000"/>
          <w:lang w:eastAsia="nl-NL"/>
        </w:rPr>
        <w:t>Voor de leesbaarheid van de lijst is een</w:t>
      </w:r>
      <w:r w:rsidR="009F1249" w:rsidRPr="000E1253">
        <w:rPr>
          <w:rFonts w:eastAsia="MS ??" w:cs="Times New Roman"/>
          <w:color w:val="000000"/>
          <w:lang w:eastAsia="nl-NL"/>
        </w:rPr>
        <w:t xml:space="preserve"> </w:t>
      </w:r>
      <w:r w:rsidR="009C30B6" w:rsidRPr="000E1253">
        <w:rPr>
          <w:rFonts w:eastAsia="MS ??" w:cs="Times New Roman"/>
          <w:color w:val="000000"/>
          <w:lang w:eastAsia="nl-NL"/>
        </w:rPr>
        <w:t>ordening</w:t>
      </w:r>
      <w:r w:rsidR="00A9291C" w:rsidRPr="000E1253">
        <w:rPr>
          <w:rFonts w:eastAsia="MS ??" w:cs="Times New Roman"/>
          <w:color w:val="000000"/>
          <w:lang w:eastAsia="nl-NL"/>
        </w:rPr>
        <w:t xml:space="preserve"> gemaakt in </w:t>
      </w:r>
      <w:r w:rsidR="009C30B6" w:rsidRPr="000E1253">
        <w:rPr>
          <w:rFonts w:eastAsia="MS ??" w:cs="Times New Roman"/>
          <w:color w:val="000000"/>
          <w:lang w:eastAsia="nl-NL"/>
        </w:rPr>
        <w:t>‘</w:t>
      </w:r>
      <w:r w:rsidR="00A9291C" w:rsidRPr="000E1253">
        <w:rPr>
          <w:rFonts w:eastAsia="MS ??" w:cs="Times New Roman"/>
          <w:color w:val="000000"/>
          <w:lang w:eastAsia="nl-NL"/>
        </w:rPr>
        <w:t>hoofdcategorieën</w:t>
      </w:r>
      <w:r w:rsidR="009C30B6" w:rsidRPr="000E1253">
        <w:rPr>
          <w:rFonts w:eastAsia="MS ??" w:cs="Times New Roman"/>
          <w:color w:val="000000"/>
          <w:lang w:eastAsia="nl-NL"/>
        </w:rPr>
        <w:t>’</w:t>
      </w:r>
      <w:r w:rsidR="009F1249" w:rsidRPr="000E1253">
        <w:rPr>
          <w:rFonts w:eastAsia="MS ??" w:cs="Times New Roman"/>
          <w:color w:val="000000"/>
          <w:lang w:eastAsia="nl-NL"/>
        </w:rPr>
        <w:t xml:space="preserve">. Deze hoofdcategorieën worden niet ingevuld door de controleur of inspecteur, maar geven slechts een ordening aan. Het betreft de volgende </w:t>
      </w:r>
      <w:r w:rsidR="009C30B6" w:rsidRPr="000E1253">
        <w:rPr>
          <w:rFonts w:eastAsia="MS ??" w:cs="Times New Roman"/>
          <w:color w:val="000000"/>
          <w:lang w:eastAsia="nl-NL"/>
        </w:rPr>
        <w:t>ordening</w:t>
      </w:r>
      <w:r w:rsidR="009F1249" w:rsidRPr="000E1253">
        <w:rPr>
          <w:rFonts w:eastAsia="MS ??" w:cs="Times New Roman"/>
          <w:color w:val="000000"/>
          <w:lang w:eastAsia="nl-NL"/>
        </w:rPr>
        <w:t>:</w:t>
      </w:r>
    </w:p>
    <w:p w14:paraId="5C694A97" w14:textId="2B1415E1" w:rsidR="00A9291C" w:rsidRPr="000E1253" w:rsidRDefault="00A9291C" w:rsidP="00BD59F3">
      <w:pPr>
        <w:pStyle w:val="Lijstalinea"/>
        <w:numPr>
          <w:ilvl w:val="0"/>
          <w:numId w:val="33"/>
        </w:numPr>
        <w:spacing w:after="0" w:line="240" w:lineRule="auto"/>
        <w:rPr>
          <w:rFonts w:eastAsia="MS ??" w:cs="Times New Roman"/>
          <w:color w:val="000000"/>
          <w:lang w:eastAsia="nl-NL"/>
        </w:rPr>
      </w:pPr>
      <w:r w:rsidRPr="000E1253">
        <w:rPr>
          <w:rFonts w:eastAsia="MS ??" w:cs="Times New Roman"/>
          <w:color w:val="000000"/>
          <w:lang w:eastAsia="nl-NL"/>
        </w:rPr>
        <w:t>Algemeen</w:t>
      </w:r>
    </w:p>
    <w:p w14:paraId="3CAD3C3D" w14:textId="060D3693" w:rsidR="00A9291C" w:rsidRPr="000E1253" w:rsidRDefault="00A9291C" w:rsidP="00BD59F3">
      <w:pPr>
        <w:pStyle w:val="Lijstalinea"/>
        <w:numPr>
          <w:ilvl w:val="0"/>
          <w:numId w:val="33"/>
        </w:numPr>
        <w:spacing w:after="0" w:line="240" w:lineRule="auto"/>
        <w:rPr>
          <w:rFonts w:eastAsia="MS ??" w:cs="Times New Roman"/>
          <w:color w:val="000000"/>
          <w:lang w:eastAsia="nl-NL"/>
        </w:rPr>
      </w:pPr>
      <w:r w:rsidRPr="000E1253">
        <w:rPr>
          <w:rFonts w:eastAsia="MS ??" w:cs="Times New Roman"/>
          <w:color w:val="000000"/>
          <w:lang w:eastAsia="nl-NL"/>
        </w:rPr>
        <w:t>Probleem maaiveld</w:t>
      </w:r>
    </w:p>
    <w:p w14:paraId="36C3868A" w14:textId="6B071180" w:rsidR="00A9291C" w:rsidRPr="000E1253" w:rsidRDefault="00A9291C" w:rsidP="00BD59F3">
      <w:pPr>
        <w:pStyle w:val="Lijstalinea"/>
        <w:numPr>
          <w:ilvl w:val="0"/>
          <w:numId w:val="33"/>
        </w:numPr>
        <w:spacing w:after="0" w:line="240" w:lineRule="auto"/>
        <w:rPr>
          <w:rFonts w:eastAsia="MS ??" w:cs="Times New Roman"/>
          <w:color w:val="000000"/>
          <w:lang w:eastAsia="nl-NL"/>
        </w:rPr>
      </w:pPr>
      <w:r w:rsidRPr="000E1253">
        <w:rPr>
          <w:rFonts w:eastAsia="MS ??" w:cs="Times New Roman"/>
          <w:color w:val="000000"/>
          <w:lang w:eastAsia="nl-NL"/>
        </w:rPr>
        <w:t>Mechanisch defect</w:t>
      </w:r>
    </w:p>
    <w:p w14:paraId="43F36218" w14:textId="2A7B48F0" w:rsidR="00A9291C" w:rsidRPr="000E1253" w:rsidRDefault="00A9291C" w:rsidP="00BD59F3">
      <w:pPr>
        <w:pStyle w:val="Lijstalinea"/>
        <w:numPr>
          <w:ilvl w:val="0"/>
          <w:numId w:val="33"/>
        </w:numPr>
        <w:spacing w:after="0" w:line="240" w:lineRule="auto"/>
        <w:rPr>
          <w:rFonts w:eastAsia="MS ??" w:cs="Times New Roman"/>
          <w:color w:val="000000"/>
          <w:lang w:eastAsia="nl-NL"/>
        </w:rPr>
      </w:pPr>
      <w:r w:rsidRPr="000E1253">
        <w:rPr>
          <w:rFonts w:eastAsia="MS ??" w:cs="Times New Roman"/>
          <w:color w:val="000000"/>
          <w:lang w:eastAsia="nl-NL"/>
        </w:rPr>
        <w:t>Insect</w:t>
      </w:r>
    </w:p>
    <w:p w14:paraId="2C26166A" w14:textId="77777777" w:rsidR="00126C92" w:rsidRPr="000E1253" w:rsidRDefault="00A9291C" w:rsidP="00BD59F3">
      <w:pPr>
        <w:pStyle w:val="Lijstalinea"/>
        <w:numPr>
          <w:ilvl w:val="0"/>
          <w:numId w:val="33"/>
        </w:numPr>
        <w:spacing w:after="0" w:line="240" w:lineRule="auto"/>
        <w:rPr>
          <w:rFonts w:eastAsia="MS ??" w:cs="Times New Roman"/>
          <w:color w:val="000000"/>
          <w:lang w:eastAsia="nl-NL"/>
        </w:rPr>
      </w:pPr>
      <w:r w:rsidRPr="000E1253">
        <w:rPr>
          <w:rFonts w:eastAsia="MS ??" w:cs="Times New Roman"/>
          <w:color w:val="000000"/>
          <w:lang w:eastAsia="nl-NL"/>
        </w:rPr>
        <w:t>Ziekte/bacterie</w:t>
      </w:r>
    </w:p>
    <w:p w14:paraId="09375317" w14:textId="69334A0A" w:rsidR="00A9291C" w:rsidRPr="000E1253" w:rsidRDefault="00126C92" w:rsidP="00BD59F3">
      <w:pPr>
        <w:pStyle w:val="Lijstalinea"/>
        <w:numPr>
          <w:ilvl w:val="0"/>
          <w:numId w:val="33"/>
        </w:numPr>
        <w:spacing w:after="0" w:line="240" w:lineRule="auto"/>
        <w:rPr>
          <w:rFonts w:eastAsia="MS ??" w:cs="Times New Roman"/>
          <w:color w:val="000000"/>
          <w:lang w:eastAsia="nl-NL"/>
        </w:rPr>
      </w:pPr>
      <w:r w:rsidRPr="000E1253">
        <w:rPr>
          <w:rFonts w:eastAsia="MS ??" w:cs="Times New Roman"/>
          <w:color w:val="000000"/>
          <w:lang w:eastAsia="nl-NL"/>
        </w:rPr>
        <w:t>Zwam</w:t>
      </w:r>
      <w:r w:rsidR="00A9291C" w:rsidRPr="000E1253">
        <w:rPr>
          <w:rFonts w:eastAsia="MS ??" w:cs="Times New Roman"/>
          <w:color w:val="000000"/>
          <w:lang w:eastAsia="nl-NL"/>
        </w:rPr>
        <w:t>.</w:t>
      </w:r>
    </w:p>
    <w:p w14:paraId="651718DA" w14:textId="2899578E" w:rsidR="009F1249" w:rsidRPr="000E1253" w:rsidRDefault="00A85D74" w:rsidP="00A9291C">
      <w:pPr>
        <w:spacing w:after="0" w:line="240" w:lineRule="auto"/>
        <w:rPr>
          <w:rFonts w:eastAsia="MS ??" w:cs="Times New Roman"/>
          <w:color w:val="000000"/>
          <w:lang w:eastAsia="nl-NL"/>
        </w:rPr>
      </w:pPr>
      <w:r w:rsidRPr="000E1253">
        <w:rPr>
          <w:rFonts w:eastAsia="MS ??" w:cs="Times New Roman"/>
          <w:color w:val="000000"/>
          <w:lang w:eastAsia="nl-NL"/>
        </w:rPr>
        <w:t>De begrippen</w:t>
      </w:r>
      <w:r w:rsidR="003131DF" w:rsidRPr="000E1253">
        <w:rPr>
          <w:rFonts w:eastAsia="MS ??" w:cs="Times New Roman"/>
          <w:color w:val="000000"/>
          <w:lang w:eastAsia="nl-NL"/>
        </w:rPr>
        <w:t xml:space="preserve"> van de </w:t>
      </w:r>
      <w:r w:rsidRPr="000E1253">
        <w:rPr>
          <w:rFonts w:eastAsia="MS ??" w:cs="Times New Roman"/>
          <w:color w:val="000000"/>
          <w:lang w:eastAsia="nl-NL"/>
        </w:rPr>
        <w:t>hoofdcategorieën kunnen ook worden gebruikt door de leverancier van inspectiesoftware</w:t>
      </w:r>
      <w:r w:rsidR="009F1249" w:rsidRPr="000E1253">
        <w:rPr>
          <w:rFonts w:eastAsia="MS ??" w:cs="Times New Roman"/>
          <w:color w:val="000000"/>
          <w:lang w:eastAsia="nl-NL"/>
        </w:rPr>
        <w:t xml:space="preserve"> om de gebrekenlijsten te ordenen</w:t>
      </w:r>
      <w:r w:rsidRPr="000E1253">
        <w:rPr>
          <w:rFonts w:eastAsia="MS ??" w:cs="Times New Roman"/>
          <w:color w:val="000000"/>
          <w:lang w:eastAsia="nl-NL"/>
        </w:rPr>
        <w:t>. De leverancier is echter niet verplicht o</w:t>
      </w:r>
      <w:r w:rsidR="009F1249" w:rsidRPr="000E1253">
        <w:rPr>
          <w:rFonts w:eastAsia="MS ??" w:cs="Times New Roman"/>
          <w:color w:val="000000"/>
          <w:lang w:eastAsia="nl-NL"/>
        </w:rPr>
        <w:t>m</w:t>
      </w:r>
      <w:r w:rsidRPr="000E1253">
        <w:rPr>
          <w:rFonts w:eastAsia="MS ??" w:cs="Times New Roman"/>
          <w:color w:val="000000"/>
          <w:lang w:eastAsia="nl-NL"/>
        </w:rPr>
        <w:t xml:space="preserve"> een indeling te maken.</w:t>
      </w:r>
      <w:r w:rsidR="00840D7A" w:rsidRPr="000E1253">
        <w:rPr>
          <w:rFonts w:eastAsia="MS ??" w:cs="Times New Roman"/>
          <w:color w:val="000000"/>
          <w:lang w:eastAsia="nl-NL"/>
        </w:rPr>
        <w:t xml:space="preserve"> </w:t>
      </w:r>
    </w:p>
    <w:p w14:paraId="1D501CEA" w14:textId="77777777" w:rsidR="008A4E97" w:rsidRPr="000E1253" w:rsidRDefault="008A4E97" w:rsidP="008A4E97">
      <w:pPr>
        <w:spacing w:after="0" w:line="240" w:lineRule="auto"/>
        <w:rPr>
          <w:rFonts w:eastAsia="MS ??" w:cs="Times New Roman"/>
          <w:color w:val="000000"/>
          <w:u w:val="single"/>
          <w:lang w:eastAsia="nl-NL"/>
        </w:rPr>
      </w:pPr>
    </w:p>
    <w:p w14:paraId="6600415A" w14:textId="676F6612" w:rsidR="004F4E6C" w:rsidRPr="000E1253" w:rsidRDefault="00217CEE" w:rsidP="008A4E97">
      <w:pPr>
        <w:spacing w:after="0" w:line="240" w:lineRule="auto"/>
        <w:rPr>
          <w:rFonts w:eastAsia="MS ??" w:cs="Times New Roman"/>
          <w:color w:val="000000"/>
          <w:u w:val="single"/>
          <w:lang w:eastAsia="nl-NL"/>
        </w:rPr>
      </w:pPr>
      <w:r w:rsidRPr="000E1253">
        <w:rPr>
          <w:rFonts w:eastAsia="MS ??" w:cs="Times New Roman"/>
          <w:color w:val="000000"/>
          <w:u w:val="single"/>
          <w:lang w:eastAsia="nl-NL"/>
        </w:rPr>
        <w:t>N</w:t>
      </w:r>
      <w:r w:rsidR="004F4E6C" w:rsidRPr="000E1253">
        <w:rPr>
          <w:rFonts w:eastAsia="MS ??" w:cs="Times New Roman"/>
          <w:color w:val="000000"/>
          <w:u w:val="single"/>
          <w:lang w:eastAsia="nl-NL"/>
        </w:rPr>
        <w:t>iet nader te definiëren gebreken</w:t>
      </w:r>
      <w:r w:rsidR="006F5A54" w:rsidRPr="000E1253">
        <w:rPr>
          <w:rFonts w:eastAsia="MS ??" w:cs="Times New Roman"/>
          <w:color w:val="000000"/>
          <w:u w:val="single"/>
          <w:lang w:eastAsia="nl-NL"/>
        </w:rPr>
        <w:t xml:space="preserve"> en gebreken die niet in de lijst staan</w:t>
      </w:r>
    </w:p>
    <w:p w14:paraId="3FF9AA9D" w14:textId="40646B26" w:rsidR="006F5A54" w:rsidRPr="000E1253" w:rsidRDefault="00217CEE" w:rsidP="006F5A54">
      <w:pPr>
        <w:spacing w:after="0" w:line="240" w:lineRule="auto"/>
      </w:pPr>
      <w:r w:rsidRPr="000E1253">
        <w:t xml:space="preserve">Het is gewenst het geconstateerde boomgebrek zo goed mogelijk te specificeren. Het boomgebrek </w:t>
      </w:r>
      <w:r w:rsidR="001500F6" w:rsidRPr="000E1253">
        <w:t xml:space="preserve">is </w:t>
      </w:r>
      <w:r w:rsidRPr="000E1253">
        <w:t xml:space="preserve">relevant voor onder andere de inschatting van het risico. In situaties waarin het boomgebrek niet kan worden gespecificeerd, </w:t>
      </w:r>
      <w:r w:rsidR="006F5A54" w:rsidRPr="000E1253">
        <w:t xml:space="preserve"> zijn er twee mogelijkheden:</w:t>
      </w:r>
    </w:p>
    <w:p w14:paraId="68130F9E" w14:textId="60285608" w:rsidR="006F5A54" w:rsidRPr="000E1253" w:rsidRDefault="006F5A54" w:rsidP="006F5A54">
      <w:pPr>
        <w:pStyle w:val="Lijstalinea"/>
        <w:numPr>
          <w:ilvl w:val="0"/>
          <w:numId w:val="59"/>
        </w:numPr>
        <w:spacing w:after="0" w:line="240" w:lineRule="auto"/>
      </w:pPr>
      <w:r w:rsidRPr="000E1253">
        <w:t>als de controleur alleen de globale categorie van het boomgebrek kan aanduiden, wordt een meer algemene omschrijving vastgelegd, zoals ‘insect, niet gespecificeerd’</w:t>
      </w:r>
    </w:p>
    <w:p w14:paraId="3E4AFE49" w14:textId="7823C847" w:rsidR="006F5A54" w:rsidRPr="000E1253" w:rsidRDefault="006F5A54" w:rsidP="006F5A54">
      <w:pPr>
        <w:pStyle w:val="Lijstalinea"/>
        <w:numPr>
          <w:ilvl w:val="0"/>
          <w:numId w:val="59"/>
        </w:numPr>
        <w:spacing w:after="0" w:line="240" w:lineRule="auto"/>
      </w:pPr>
      <w:r w:rsidRPr="000E1253">
        <w:t>als de controleur een boomgebrek ziet dat niet in de lijst is opgenomen, kan de categorie ‘…. overig’ worden vastgelegd (zoals ‘insect, overig), en wordt de specificatie opgenomen in het opmerkingenveld.</w:t>
      </w:r>
    </w:p>
    <w:p w14:paraId="79C07E64" w14:textId="77777777" w:rsidR="00C51A7C" w:rsidRPr="000E1253" w:rsidRDefault="00C51A7C" w:rsidP="00217CEE">
      <w:pPr>
        <w:spacing w:after="0" w:line="240" w:lineRule="auto"/>
      </w:pPr>
    </w:p>
    <w:p w14:paraId="431A7B5A" w14:textId="77777777" w:rsidR="004F4E6C" w:rsidRPr="000E1253" w:rsidRDefault="004F4E6C" w:rsidP="008A4E97">
      <w:pPr>
        <w:spacing w:after="0" w:line="240" w:lineRule="auto"/>
        <w:rPr>
          <w:rFonts w:eastAsia="MS ??" w:cs="Times New Roman"/>
          <w:color w:val="000000"/>
          <w:lang w:eastAsia="nl-NL"/>
        </w:rPr>
      </w:pPr>
    </w:p>
    <w:p w14:paraId="28344A2A" w14:textId="51873C25" w:rsidR="00C460F3" w:rsidRPr="000E1253" w:rsidRDefault="00C460F3" w:rsidP="008A4E97">
      <w:pPr>
        <w:spacing w:after="0" w:line="240" w:lineRule="auto"/>
        <w:rPr>
          <w:rFonts w:eastAsia="MS ??" w:cs="Times New Roman"/>
          <w:color w:val="000000"/>
          <w:u w:val="single"/>
          <w:lang w:eastAsia="nl-NL"/>
        </w:rPr>
      </w:pPr>
      <w:r w:rsidRPr="000E1253">
        <w:rPr>
          <w:rFonts w:eastAsia="MS ??" w:cs="Times New Roman"/>
          <w:color w:val="000000"/>
          <w:u w:val="single"/>
          <w:lang w:eastAsia="nl-NL"/>
        </w:rPr>
        <w:t>Plaats</w:t>
      </w:r>
    </w:p>
    <w:p w14:paraId="790DF2B7" w14:textId="4C1B363A" w:rsidR="00C460F3" w:rsidRPr="000E1253" w:rsidRDefault="00C460F3" w:rsidP="008A4E97">
      <w:pPr>
        <w:spacing w:after="0" w:line="240" w:lineRule="auto"/>
        <w:rPr>
          <w:rFonts w:eastAsia="MS ??" w:cs="Times New Roman"/>
          <w:color w:val="000000"/>
          <w:lang w:eastAsia="nl-NL"/>
        </w:rPr>
      </w:pPr>
      <w:r w:rsidRPr="000E1253">
        <w:rPr>
          <w:rFonts w:eastAsia="MS ??" w:cs="Times New Roman"/>
          <w:color w:val="000000"/>
          <w:lang w:eastAsia="nl-NL"/>
        </w:rPr>
        <w:t xml:space="preserve">Bij alle boomgebreken moet een plaatsaanduiding worden aangegeven: kroon, stam, stamvoet of maaiveld. </w:t>
      </w:r>
      <w:r w:rsidR="00217CEE" w:rsidRPr="000E1253">
        <w:rPr>
          <w:rFonts w:eastAsia="MS ??" w:cs="Times New Roman"/>
          <w:color w:val="000000"/>
          <w:lang w:eastAsia="nl-NL"/>
        </w:rPr>
        <w:t>Uitzondering hierop zijn de boomgebreken in de hoofdcategorie ‘algemeen’. Daar is een plaatsaanduiding niet van toepassing. Bij problemen in onder of op maaiveldniveau is de plaats altijd ‘maaiveld’.</w:t>
      </w:r>
    </w:p>
    <w:p w14:paraId="39776F6B" w14:textId="38B6D65F" w:rsidR="009F1249" w:rsidRPr="000E1253" w:rsidRDefault="009F1249" w:rsidP="008A4E97">
      <w:pPr>
        <w:spacing w:after="0" w:line="240" w:lineRule="auto"/>
        <w:rPr>
          <w:rFonts w:eastAsia="MS ??" w:cs="Times New Roman"/>
          <w:color w:val="000000"/>
          <w:lang w:eastAsia="nl-NL"/>
        </w:rPr>
      </w:pPr>
    </w:p>
    <w:p w14:paraId="57A3FE8D" w14:textId="77777777" w:rsidR="009F1249" w:rsidRPr="000E1253" w:rsidRDefault="009F1249" w:rsidP="009F1249">
      <w:pPr>
        <w:spacing w:after="0" w:line="240" w:lineRule="auto"/>
        <w:rPr>
          <w:rFonts w:eastAsia="MS ??" w:cs="Times New Roman"/>
          <w:color w:val="000000"/>
          <w:lang w:eastAsia="nl-NL"/>
        </w:rPr>
      </w:pPr>
      <w:r w:rsidRPr="000E1253">
        <w:rPr>
          <w:rFonts w:eastAsia="MS ??" w:cs="Times New Roman"/>
          <w:color w:val="000000"/>
          <w:u w:val="single"/>
          <w:lang w:eastAsia="nl-NL"/>
        </w:rPr>
        <w:t>Werkwijze als er geen gebreken zijn geconstateerd</w:t>
      </w:r>
    </w:p>
    <w:p w14:paraId="49694EB3" w14:textId="2F93AD02" w:rsidR="009F1249" w:rsidRPr="000E1253" w:rsidRDefault="009F1249" w:rsidP="009F1249">
      <w:pPr>
        <w:spacing w:after="0" w:line="240" w:lineRule="auto"/>
        <w:rPr>
          <w:rFonts w:eastAsia="MS ??" w:cs="Times New Roman"/>
          <w:color w:val="000000"/>
          <w:lang w:eastAsia="nl-NL"/>
        </w:rPr>
      </w:pPr>
      <w:r w:rsidRPr="000E1253">
        <w:rPr>
          <w:rFonts w:eastAsia="MS ??" w:cs="Times New Roman"/>
          <w:color w:val="000000"/>
          <w:lang w:eastAsia="nl-NL"/>
        </w:rPr>
        <w:t xml:space="preserve">Als er bij de boom geen boomgebreken worden geconstateerd, dan </w:t>
      </w:r>
      <w:r w:rsidR="005D46D7" w:rsidRPr="000E1253">
        <w:rPr>
          <w:rFonts w:eastAsia="MS ??" w:cs="Times New Roman"/>
          <w:color w:val="000000"/>
          <w:lang w:eastAsia="nl-NL"/>
        </w:rPr>
        <w:t xml:space="preserve">dient de </w:t>
      </w:r>
      <w:r w:rsidRPr="000E1253">
        <w:rPr>
          <w:rFonts w:eastAsia="MS ??" w:cs="Times New Roman"/>
          <w:color w:val="000000"/>
          <w:lang w:eastAsia="nl-NL"/>
        </w:rPr>
        <w:t xml:space="preserve"> waarde ‘geen gebrek’ </w:t>
      </w:r>
      <w:r w:rsidR="005D46D7" w:rsidRPr="000E1253">
        <w:rPr>
          <w:rFonts w:eastAsia="MS ??" w:cs="Times New Roman"/>
          <w:color w:val="000000"/>
          <w:lang w:eastAsia="nl-NL"/>
        </w:rPr>
        <w:t xml:space="preserve">als waarde </w:t>
      </w:r>
      <w:r w:rsidRPr="000E1253">
        <w:rPr>
          <w:rFonts w:eastAsia="MS ??" w:cs="Times New Roman"/>
          <w:color w:val="000000"/>
          <w:lang w:eastAsia="nl-NL"/>
        </w:rPr>
        <w:t xml:space="preserve">te worden ingevuld. </w:t>
      </w:r>
      <w:r w:rsidR="005D46D7" w:rsidRPr="000E1253">
        <w:rPr>
          <w:rFonts w:eastAsia="MS ??" w:cs="Times New Roman"/>
          <w:color w:val="000000"/>
          <w:lang w:eastAsia="nl-NL"/>
        </w:rPr>
        <w:t>Ook dienen</w:t>
      </w:r>
      <w:r w:rsidRPr="000E1253">
        <w:rPr>
          <w:rFonts w:eastAsia="MS ??" w:cs="Times New Roman"/>
          <w:color w:val="000000"/>
          <w:lang w:eastAsia="nl-NL"/>
        </w:rPr>
        <w:t xml:space="preserve"> de volgende drie kenmerken in</w:t>
      </w:r>
      <w:r w:rsidR="00352A6D" w:rsidRPr="000E1253">
        <w:rPr>
          <w:rFonts w:eastAsia="MS ??" w:cs="Times New Roman"/>
          <w:color w:val="000000"/>
          <w:lang w:eastAsia="nl-NL"/>
        </w:rPr>
        <w:t>gevuld te worden</w:t>
      </w:r>
      <w:r w:rsidRPr="000E1253">
        <w:rPr>
          <w:rFonts w:eastAsia="MS ??" w:cs="Times New Roman"/>
          <w:color w:val="000000"/>
          <w:lang w:eastAsia="nl-NL"/>
        </w:rPr>
        <w:t>: datum controle, naam controleur, boomveiligheidsklasse ‘boom zonder gebreken’.</w:t>
      </w:r>
    </w:p>
    <w:p w14:paraId="67FCFCF2" w14:textId="77777777" w:rsidR="009F1249" w:rsidRPr="000E1253" w:rsidRDefault="009F1249" w:rsidP="009F1249">
      <w:pPr>
        <w:spacing w:after="0" w:line="240" w:lineRule="auto"/>
        <w:rPr>
          <w:rFonts w:eastAsia="MS ??" w:cs="Times New Roman"/>
          <w:color w:val="000000"/>
          <w:lang w:eastAsia="nl-NL"/>
        </w:rPr>
      </w:pPr>
    </w:p>
    <w:p w14:paraId="6F80BA89" w14:textId="77777777" w:rsidR="009F1249" w:rsidRPr="000E1253" w:rsidRDefault="009F1249" w:rsidP="009F1249">
      <w:pPr>
        <w:spacing w:after="0" w:line="240" w:lineRule="auto"/>
        <w:rPr>
          <w:u w:val="single"/>
        </w:rPr>
      </w:pPr>
      <w:r w:rsidRPr="000E1253">
        <w:rPr>
          <w:u w:val="single"/>
        </w:rPr>
        <w:t>Wortelopdruk en te laag hangende takken geen onderdeel van deze richtlijn</w:t>
      </w:r>
    </w:p>
    <w:p w14:paraId="388105D1" w14:textId="77777777" w:rsidR="009F1249" w:rsidRPr="000E1253" w:rsidRDefault="009F1249" w:rsidP="009F1249">
      <w:pPr>
        <w:spacing w:after="0" w:line="240" w:lineRule="auto"/>
      </w:pPr>
      <w:r w:rsidRPr="000E1253">
        <w:t>De aspecten ‘wortelopdruk van verhardingen’ en ‘te laag hangende takken’ zijn geen onderdeel van deze richtlijn, omdat ze beide onder de verantwoordelijkheid vallen van de wegbeheerder. Bij schade door wortelopdruk of een te laag hangende tak is de wegbeheerder aansprakelijk, waarmee deze schade buiten de zorgplicht van de boomeigenaar valt. Het staat de boomeigenaar uiteraard vrij deze aspecten in controle-opdrachten toe te voegen.</w:t>
      </w:r>
    </w:p>
    <w:p w14:paraId="48C8F9EB" w14:textId="5F66A5B5" w:rsidR="009F1249" w:rsidRPr="000E1253" w:rsidRDefault="009F1249" w:rsidP="009F1249">
      <w:pPr>
        <w:spacing w:after="0" w:line="240" w:lineRule="auto"/>
      </w:pPr>
      <w:r w:rsidRPr="000E1253">
        <w:t>‘Wortelopdruk’ valt onder het schadebeeld ‘oneffenheden’ van de</w:t>
      </w:r>
      <w:r w:rsidR="00EE0F18" w:rsidRPr="000E1253">
        <w:t xml:space="preserve"> </w:t>
      </w:r>
      <w:r w:rsidRPr="000E1253">
        <w:t xml:space="preserve">visuele inspectiemethodiek voor wegbeheer, zoals opgenomen in CROW-publicatie </w:t>
      </w:r>
      <w:r w:rsidR="00114D66" w:rsidRPr="000E1253">
        <w:t xml:space="preserve">146a </w:t>
      </w:r>
      <w:r w:rsidRPr="000E1253">
        <w:t xml:space="preserve">‘Handboek </w:t>
      </w:r>
      <w:r w:rsidR="00114D66" w:rsidRPr="000E1253">
        <w:t>visuele inspectie 2011’</w:t>
      </w:r>
      <w:r w:rsidRPr="000E1253">
        <w:t xml:space="preserve">. Met deze systematiek kunnen de ernst en </w:t>
      </w:r>
      <w:r w:rsidR="00114D66" w:rsidRPr="000E1253">
        <w:t xml:space="preserve">de </w:t>
      </w:r>
      <w:r w:rsidRPr="000E1253">
        <w:t>omvang van de eventuele oneffenheden of andere gevolgen van de wortelopdruk worden beoordeeld en worden opgenomen in de totale visuele weginspectie.</w:t>
      </w:r>
    </w:p>
    <w:p w14:paraId="0667F878" w14:textId="77777777" w:rsidR="00AD5C3E" w:rsidRPr="000E1253" w:rsidRDefault="00AD5C3E" w:rsidP="000E2500">
      <w:pPr>
        <w:spacing w:after="0" w:line="240" w:lineRule="auto"/>
        <w:rPr>
          <w:rFonts w:eastAsia="MS ??" w:cs="Times New Roman"/>
          <w:u w:val="single"/>
          <w:lang w:eastAsia="nl-NL"/>
        </w:rPr>
      </w:pPr>
    </w:p>
    <w:p w14:paraId="62EC8A67" w14:textId="50961E2B" w:rsidR="000E2500" w:rsidRPr="000E1253" w:rsidRDefault="000E2500" w:rsidP="000E2500">
      <w:pPr>
        <w:spacing w:after="0" w:line="240" w:lineRule="auto"/>
        <w:rPr>
          <w:rFonts w:eastAsia="MS ??" w:cs="Times New Roman"/>
          <w:u w:val="single"/>
          <w:lang w:eastAsia="nl-NL"/>
        </w:rPr>
      </w:pPr>
      <w:r w:rsidRPr="000E1253">
        <w:rPr>
          <w:rFonts w:eastAsia="MS ??" w:cs="Times New Roman"/>
          <w:u w:val="single"/>
          <w:lang w:eastAsia="nl-NL"/>
        </w:rPr>
        <w:t xml:space="preserve">Opties boomgebreken (meer opties mogelijk) </w:t>
      </w:r>
    </w:p>
    <w:p w14:paraId="27867C7E" w14:textId="2B2B7140" w:rsidR="000E2500" w:rsidRPr="000E1253" w:rsidRDefault="000E2500" w:rsidP="000E2500">
      <w:pPr>
        <w:spacing w:after="0" w:line="240" w:lineRule="auto"/>
        <w:rPr>
          <w:rFonts w:eastAsia="MS ??" w:cs="Times New Roman"/>
          <w:b/>
          <w:i/>
          <w:lang w:eastAsia="nl-NL"/>
        </w:rPr>
      </w:pPr>
    </w:p>
    <w:tbl>
      <w:tblPr>
        <w:tblW w:w="3827" w:type="dxa"/>
        <w:tblInd w:w="55" w:type="dxa"/>
        <w:tblCellMar>
          <w:left w:w="70" w:type="dxa"/>
          <w:right w:w="70" w:type="dxa"/>
        </w:tblCellMar>
        <w:tblLook w:val="04A0" w:firstRow="1" w:lastRow="0" w:firstColumn="1" w:lastColumn="0" w:noHBand="0" w:noVBand="1"/>
      </w:tblPr>
      <w:tblGrid>
        <w:gridCol w:w="3827"/>
      </w:tblGrid>
      <w:tr w:rsidR="00504CA7" w:rsidRPr="000E1253" w14:paraId="4E971F59" w14:textId="008CA76F" w:rsidTr="00AE4536">
        <w:trPr>
          <w:trHeight w:val="300"/>
        </w:trPr>
        <w:tc>
          <w:tcPr>
            <w:tcW w:w="3827"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D62B6E7" w14:textId="79CD5F70" w:rsidR="00504CA7" w:rsidRPr="000E1253" w:rsidRDefault="00504CA7" w:rsidP="003B2EB4">
            <w:pPr>
              <w:spacing w:after="0" w:line="240" w:lineRule="auto"/>
              <w:rPr>
                <w:rFonts w:ascii="Calibri" w:eastAsia="Times New Roman" w:hAnsi="Calibri" w:cs="Times New Roman"/>
                <w:b/>
                <w:bCs/>
                <w:color w:val="000000"/>
                <w:sz w:val="20"/>
                <w:szCs w:val="20"/>
                <w:lang w:eastAsia="nl-NL"/>
              </w:rPr>
            </w:pPr>
            <w:r w:rsidRPr="000E1253">
              <w:rPr>
                <w:rFonts w:ascii="Calibri" w:eastAsia="Times New Roman" w:hAnsi="Calibri" w:cs="Times New Roman"/>
                <w:b/>
                <w:bCs/>
                <w:color w:val="000000"/>
                <w:sz w:val="20"/>
                <w:szCs w:val="20"/>
                <w:lang w:eastAsia="nl-NL"/>
              </w:rPr>
              <w:t>Boomgebrek</w:t>
            </w:r>
          </w:p>
        </w:tc>
      </w:tr>
      <w:tr w:rsidR="00504CA7" w:rsidRPr="000E1253" w14:paraId="060B5367" w14:textId="2BF263C1"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169A7F50" w14:textId="79D06644" w:rsidR="00504CA7" w:rsidRPr="000E1253" w:rsidRDefault="00504CA7" w:rsidP="005E5E17">
            <w:pPr>
              <w:pStyle w:val="Lijstalinea"/>
              <w:numPr>
                <w:ilvl w:val="0"/>
                <w:numId w:val="33"/>
              </w:numPr>
              <w:spacing w:after="0" w:line="240" w:lineRule="auto"/>
              <w:rPr>
                <w:rFonts w:ascii="Calibri" w:eastAsia="Times New Roman" w:hAnsi="Calibri" w:cs="Times New Roman"/>
                <w:b/>
                <w:bCs/>
                <w:sz w:val="20"/>
                <w:szCs w:val="20"/>
                <w:lang w:eastAsia="nl-NL"/>
              </w:rPr>
            </w:pPr>
            <w:r w:rsidRPr="000E1253">
              <w:rPr>
                <w:rFonts w:ascii="Calibri" w:eastAsia="Times New Roman" w:hAnsi="Calibri" w:cs="Times New Roman"/>
                <w:b/>
                <w:bCs/>
                <w:sz w:val="20"/>
                <w:szCs w:val="20"/>
                <w:lang w:eastAsia="nl-NL"/>
              </w:rPr>
              <w:t>Algemeen</w:t>
            </w:r>
          </w:p>
        </w:tc>
      </w:tr>
      <w:tr w:rsidR="005D46D7" w:rsidRPr="000E1253" w14:paraId="39E878B5" w14:textId="77777777" w:rsidTr="00056087">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tcPr>
          <w:p w14:paraId="685FAFCF" w14:textId="53095E0E" w:rsidR="005D46D7" w:rsidRPr="000E1253" w:rsidRDefault="005D46D7" w:rsidP="00056087">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Geen gebrek</w:t>
            </w:r>
          </w:p>
        </w:tc>
      </w:tr>
      <w:tr w:rsidR="00504CA7" w:rsidRPr="000E1253" w14:paraId="5D2A5B1C" w14:textId="7B779B9A"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tcPr>
          <w:p w14:paraId="34E1E3EF" w14:textId="2A238BE1" w:rsidR="00504CA7" w:rsidRPr="000E1253" w:rsidRDefault="00504CA7" w:rsidP="006D113A">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Niet (volledig) te beoordelen</w:t>
            </w:r>
          </w:p>
        </w:tc>
      </w:tr>
      <w:tr w:rsidR="00504CA7" w:rsidRPr="000E1253" w14:paraId="14A8AE6F" w14:textId="34739667"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1AD79E0C" w14:textId="77777777"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Scheefstand</w:t>
            </w:r>
          </w:p>
        </w:tc>
      </w:tr>
      <w:tr w:rsidR="00504CA7" w:rsidRPr="000E1253" w14:paraId="51C8E1DE" w14:textId="14BDABA5"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263892EC" w14:textId="77777777"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Afgestorven boom</w:t>
            </w:r>
          </w:p>
        </w:tc>
      </w:tr>
      <w:tr w:rsidR="00504CA7" w:rsidRPr="000E1253" w14:paraId="060913EC" w14:textId="6BBD0EA7"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228DD81E" w14:textId="440E8A54" w:rsidR="00504CA7" w:rsidRPr="000E1253" w:rsidRDefault="00504CA7" w:rsidP="004F4E6C">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Kroonverankering</w:t>
            </w:r>
          </w:p>
        </w:tc>
      </w:tr>
      <w:tr w:rsidR="00504CA7" w:rsidRPr="000E1253" w14:paraId="464DC6AB" w14:textId="3669AE0F" w:rsidTr="00AE4536">
        <w:trPr>
          <w:trHeight w:val="300"/>
        </w:trPr>
        <w:tc>
          <w:tcPr>
            <w:tcW w:w="38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39028B" w14:textId="716D506B" w:rsidR="00504CA7" w:rsidRPr="000E1253" w:rsidRDefault="00504CA7" w:rsidP="006D113A">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Boom-kluitverankering</w:t>
            </w:r>
          </w:p>
        </w:tc>
      </w:tr>
      <w:tr w:rsidR="00504CA7" w:rsidRPr="000E1253" w14:paraId="2236B576" w14:textId="3DEA795B"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1372364D" w14:textId="30B9F18F" w:rsidR="00504CA7" w:rsidRPr="000E1253" w:rsidRDefault="00504CA7" w:rsidP="006D113A">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Onbalans lengte-diameterverhouding</w:t>
            </w:r>
          </w:p>
        </w:tc>
      </w:tr>
      <w:tr w:rsidR="00504CA7" w:rsidRPr="000E1253" w14:paraId="484EEBF2" w14:textId="6292EB7E"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tcPr>
          <w:p w14:paraId="452B59D4" w14:textId="2E2D688C" w:rsidR="00504CA7" w:rsidRPr="000E1253" w:rsidRDefault="00504CA7" w:rsidP="001C6B13">
            <w:pPr>
              <w:pStyle w:val="Lijstalinea"/>
              <w:numPr>
                <w:ilvl w:val="0"/>
                <w:numId w:val="33"/>
              </w:numPr>
              <w:spacing w:after="0" w:line="240" w:lineRule="auto"/>
              <w:rPr>
                <w:rFonts w:ascii="Calibri" w:eastAsia="Times New Roman" w:hAnsi="Calibri" w:cs="Times New Roman"/>
                <w:b/>
                <w:sz w:val="20"/>
                <w:szCs w:val="20"/>
                <w:lang w:eastAsia="nl-NL"/>
              </w:rPr>
            </w:pPr>
            <w:r w:rsidRPr="000E1253">
              <w:rPr>
                <w:rFonts w:ascii="Calibri" w:eastAsia="Times New Roman" w:hAnsi="Calibri" w:cs="Times New Roman"/>
                <w:b/>
                <w:sz w:val="20"/>
                <w:szCs w:val="20"/>
                <w:lang w:eastAsia="nl-NL"/>
              </w:rPr>
              <w:t>Probleem maaiveld</w:t>
            </w:r>
          </w:p>
        </w:tc>
      </w:tr>
      <w:tr w:rsidR="00504CA7" w:rsidRPr="000E1253" w14:paraId="1F501C14" w14:textId="54A627AB"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tcPr>
          <w:p w14:paraId="4E1BE5EA" w14:textId="1CB68538" w:rsidR="00504CA7" w:rsidRPr="000E1253" w:rsidRDefault="00504CA7" w:rsidP="00AA5D28">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Probleem maaiveld niet gespecificeerd</w:t>
            </w:r>
          </w:p>
        </w:tc>
      </w:tr>
      <w:tr w:rsidR="00504CA7" w:rsidRPr="000E1253" w14:paraId="2B2C8012" w14:textId="174C002C"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7B8B3B94" w14:textId="77777777"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Grondscheuren</w:t>
            </w:r>
          </w:p>
        </w:tc>
      </w:tr>
      <w:tr w:rsidR="00504CA7" w:rsidRPr="000E1253" w14:paraId="0B039CC6" w14:textId="364D6FC3"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6539FCB7" w14:textId="77777777"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Kantelende kluit</w:t>
            </w:r>
          </w:p>
        </w:tc>
      </w:tr>
      <w:tr w:rsidR="00504CA7" w:rsidRPr="000E1253" w14:paraId="364BE88D" w14:textId="562E1DA4"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24A2075C" w14:textId="77777777"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Onderspoeling</w:t>
            </w:r>
          </w:p>
        </w:tc>
      </w:tr>
      <w:tr w:rsidR="00504CA7" w:rsidRPr="000E1253" w14:paraId="0EF047A8" w14:textId="60FF5BD5"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5382F1EC" w14:textId="77777777"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Opgebrachte grond</w:t>
            </w:r>
          </w:p>
        </w:tc>
      </w:tr>
      <w:tr w:rsidR="00504CA7" w:rsidRPr="000E1253" w14:paraId="25FAC5BC" w14:textId="341330B5"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32F99EB2" w14:textId="77777777"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Graafschade</w:t>
            </w:r>
          </w:p>
        </w:tc>
      </w:tr>
      <w:tr w:rsidR="00504CA7" w:rsidRPr="000E1253" w14:paraId="5AC21E1A" w14:textId="40D5AF4B"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tcPr>
          <w:p w14:paraId="17F41E3A" w14:textId="14BBC1A7"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Probleem maaiveld overig</w:t>
            </w:r>
          </w:p>
        </w:tc>
      </w:tr>
      <w:tr w:rsidR="00504CA7" w:rsidRPr="000E1253" w14:paraId="0B968275" w14:textId="41565E1D"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tcPr>
          <w:p w14:paraId="6DBF6924" w14:textId="717F9D67" w:rsidR="00504CA7" w:rsidRPr="000E1253" w:rsidRDefault="00504CA7" w:rsidP="005E5E17">
            <w:pPr>
              <w:pStyle w:val="Lijstalinea"/>
              <w:numPr>
                <w:ilvl w:val="0"/>
                <w:numId w:val="33"/>
              </w:numPr>
              <w:spacing w:after="0" w:line="240" w:lineRule="auto"/>
              <w:rPr>
                <w:rFonts w:ascii="Calibri" w:eastAsia="Times New Roman" w:hAnsi="Calibri" w:cs="Times New Roman"/>
                <w:b/>
                <w:sz w:val="20"/>
                <w:szCs w:val="20"/>
                <w:lang w:eastAsia="nl-NL"/>
              </w:rPr>
            </w:pPr>
            <w:r w:rsidRPr="000E1253">
              <w:rPr>
                <w:rFonts w:ascii="Calibri" w:eastAsia="Times New Roman" w:hAnsi="Calibri" w:cs="Times New Roman"/>
                <w:b/>
                <w:sz w:val="20"/>
                <w:szCs w:val="20"/>
                <w:lang w:eastAsia="nl-NL"/>
              </w:rPr>
              <w:t>Mechanisch defect</w:t>
            </w:r>
          </w:p>
        </w:tc>
      </w:tr>
      <w:tr w:rsidR="00504CA7" w:rsidRPr="000E1253" w14:paraId="377E2AFA" w14:textId="2014BE7D"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tcPr>
          <w:p w14:paraId="15109058" w14:textId="6F7C80CE" w:rsidR="00504CA7" w:rsidRPr="000E1253" w:rsidRDefault="00504CA7" w:rsidP="00AA5D28">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Mechanisch defect niet gespecificeerd</w:t>
            </w:r>
          </w:p>
        </w:tc>
      </w:tr>
      <w:tr w:rsidR="00504CA7" w:rsidRPr="000E1253" w14:paraId="7D0FB04A" w14:textId="2D6AB640"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2A8AD35D" w14:textId="3F691634" w:rsidR="00504CA7" w:rsidRPr="000E1253" w:rsidRDefault="00504CA7" w:rsidP="00B234C6">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Afgestorven tak</w:t>
            </w:r>
          </w:p>
        </w:tc>
      </w:tr>
      <w:tr w:rsidR="00504CA7" w:rsidRPr="000E1253" w14:paraId="7E89BDA5" w14:textId="00D1064B"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tcPr>
          <w:p w14:paraId="2A6B3E07" w14:textId="7AB9FB56" w:rsidR="00504CA7" w:rsidRPr="000E1253" w:rsidRDefault="00504CA7" w:rsidP="00DD038A">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Afstervingsverschijnselen</w:t>
            </w:r>
          </w:p>
        </w:tc>
      </w:tr>
      <w:tr w:rsidR="00504CA7" w:rsidRPr="000E1253" w14:paraId="258BEDFE" w14:textId="6E18071F"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tcPr>
          <w:p w14:paraId="4655A2AD" w14:textId="7828DA6E" w:rsidR="00504CA7" w:rsidRPr="000E1253" w:rsidRDefault="00504CA7" w:rsidP="00DD038A">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Beschadigd bastweefsel</w:t>
            </w:r>
          </w:p>
        </w:tc>
      </w:tr>
      <w:tr w:rsidR="00504CA7" w:rsidRPr="000E1253" w14:paraId="13A7B2CC" w14:textId="74B5267E"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tcPr>
          <w:p w14:paraId="719A1A05" w14:textId="0217C558" w:rsidR="00504CA7" w:rsidRPr="000E1253" w:rsidRDefault="00504CA7" w:rsidP="00DD038A">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Afgestorven bast</w:t>
            </w:r>
          </w:p>
        </w:tc>
      </w:tr>
      <w:tr w:rsidR="00504CA7" w:rsidRPr="000E1253" w14:paraId="6EDDCF8F" w14:textId="6ACEF77B"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tcPr>
          <w:p w14:paraId="2BD7112D" w14:textId="77777777" w:rsidR="00504CA7" w:rsidRPr="000E1253" w:rsidRDefault="00504CA7" w:rsidP="00DD038A">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Blikseminslag</w:t>
            </w:r>
          </w:p>
        </w:tc>
      </w:tr>
      <w:tr w:rsidR="00504CA7" w:rsidRPr="000E1253" w14:paraId="41824893" w14:textId="0FD1B1C6"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5DEAF9D3" w14:textId="0D62ABDB" w:rsidR="00504CA7" w:rsidRPr="000E1253" w:rsidRDefault="00504CA7" w:rsidP="00B35782">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Draai/ torsiegroei</w:t>
            </w:r>
          </w:p>
        </w:tc>
      </w:tr>
      <w:tr w:rsidR="00504CA7" w:rsidRPr="000E1253" w14:paraId="77749701" w14:textId="0CB2918E"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3E26F8C2" w14:textId="77777777"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Elleboogtak</w:t>
            </w:r>
          </w:p>
        </w:tc>
      </w:tr>
      <w:tr w:rsidR="00504CA7" w:rsidRPr="000E1253" w14:paraId="0451FFB8" w14:textId="7C2F9366"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4ED1F5E0" w14:textId="3607C14E" w:rsidR="00504CA7" w:rsidRPr="000E1253" w:rsidRDefault="00504CA7" w:rsidP="00B234C6">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 xml:space="preserve">Gebroken /losse tak </w:t>
            </w:r>
          </w:p>
        </w:tc>
      </w:tr>
      <w:tr w:rsidR="00504CA7" w:rsidRPr="000E1253" w14:paraId="20FE7C1D" w14:textId="7262C4C2"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58CBF635" w14:textId="77777777"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Holte</w:t>
            </w:r>
          </w:p>
        </w:tc>
      </w:tr>
      <w:tr w:rsidR="00504CA7" w:rsidRPr="000E1253" w14:paraId="79EB537B" w14:textId="2E13761E"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5DEC21D3" w14:textId="77777777"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Houtscheur</w:t>
            </w:r>
          </w:p>
        </w:tc>
      </w:tr>
      <w:tr w:rsidR="00504CA7" w:rsidRPr="000E1253" w14:paraId="4ACEC89F" w14:textId="170BB7EF"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53EEA086" w14:textId="77777777"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Ingerotte snoeiwond(en)</w:t>
            </w:r>
          </w:p>
        </w:tc>
      </w:tr>
      <w:tr w:rsidR="00504CA7" w:rsidRPr="000E1253" w14:paraId="34E59DD3" w14:textId="7633A36D"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79F3603D" w14:textId="77777777"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Ingevallen zone</w:t>
            </w:r>
          </w:p>
        </w:tc>
      </w:tr>
      <w:tr w:rsidR="00504CA7" w:rsidRPr="000E1253" w14:paraId="4A6CD3C0" w14:textId="5A1CC89A"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67E4695D" w14:textId="77777777"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Klankafwijking</w:t>
            </w:r>
          </w:p>
        </w:tc>
      </w:tr>
      <w:tr w:rsidR="00504CA7" w:rsidRPr="000E1253" w14:paraId="60B1EC18" w14:textId="04D22FC1"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06810D8B" w14:textId="77777777"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Mechanische overbelasting</w:t>
            </w:r>
          </w:p>
        </w:tc>
      </w:tr>
      <w:tr w:rsidR="00504CA7" w:rsidRPr="000E1253" w14:paraId="0304F75C" w14:textId="2FC0E392"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24BB377A" w14:textId="77777777"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Plakoksel</w:t>
            </w:r>
          </w:p>
        </w:tc>
      </w:tr>
      <w:tr w:rsidR="00504CA7" w:rsidRPr="000E1253" w14:paraId="7EE4979D" w14:textId="5D2A27AF"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70922D41" w14:textId="77777777"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Rib</w:t>
            </w:r>
          </w:p>
        </w:tc>
      </w:tr>
      <w:tr w:rsidR="00504CA7" w:rsidRPr="000E1253" w14:paraId="54E776F1" w14:textId="22889FBE"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22995E45" w14:textId="77777777"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Rotting</w:t>
            </w:r>
          </w:p>
        </w:tc>
      </w:tr>
      <w:tr w:rsidR="00504CA7" w:rsidRPr="000E1253" w14:paraId="34352F44" w14:textId="34C2CAF4"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4ECAD96F" w14:textId="77777777"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Schuurtak</w:t>
            </w:r>
          </w:p>
        </w:tc>
      </w:tr>
      <w:tr w:rsidR="00504CA7" w:rsidRPr="000E1253" w14:paraId="0ECB7212" w14:textId="417A3808"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77630F87" w14:textId="77777777"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Spechtengat</w:t>
            </w:r>
          </w:p>
        </w:tc>
      </w:tr>
      <w:tr w:rsidR="00504CA7" w:rsidRPr="000E1253" w14:paraId="4CC89991" w14:textId="7137469C"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2DE3D363" w14:textId="5D510818" w:rsidR="00504CA7" w:rsidRPr="000E1253" w:rsidRDefault="00504CA7" w:rsidP="00B234C6">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Ent</w:t>
            </w:r>
            <w:r w:rsidR="004A0C92" w:rsidRPr="000E1253">
              <w:rPr>
                <w:rFonts w:ascii="Calibri" w:eastAsia="Times New Roman" w:hAnsi="Calibri" w:cs="Times New Roman"/>
                <w:sz w:val="20"/>
                <w:szCs w:val="20"/>
                <w:lang w:eastAsia="nl-NL"/>
              </w:rPr>
              <w:t>-</w:t>
            </w:r>
            <w:r w:rsidRPr="000E1253">
              <w:rPr>
                <w:rFonts w:ascii="Calibri" w:eastAsia="Times New Roman" w:hAnsi="Calibri" w:cs="Times New Roman"/>
                <w:sz w:val="20"/>
                <w:szCs w:val="20"/>
                <w:lang w:eastAsia="nl-NL"/>
              </w:rPr>
              <w:t>/onderstamprobleem</w:t>
            </w:r>
          </w:p>
        </w:tc>
      </w:tr>
      <w:tr w:rsidR="00504CA7" w:rsidRPr="000E1253" w14:paraId="7EAC3805" w14:textId="4691A8F9"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46B83B7F" w14:textId="77777777"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Vezelknik</w:t>
            </w:r>
          </w:p>
        </w:tc>
      </w:tr>
      <w:tr w:rsidR="00504CA7" w:rsidRPr="000E1253" w14:paraId="66966723" w14:textId="3779A4B7"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tcPr>
          <w:p w14:paraId="490DDEFE" w14:textId="21E339B9"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Mechanisch defect overig</w:t>
            </w:r>
          </w:p>
        </w:tc>
      </w:tr>
      <w:tr w:rsidR="00504CA7" w:rsidRPr="000E1253" w14:paraId="62920659" w14:textId="28D46E92"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tcPr>
          <w:p w14:paraId="6039FE41" w14:textId="40B87952" w:rsidR="00504CA7" w:rsidRPr="000E1253" w:rsidRDefault="00504CA7" w:rsidP="005E5E17">
            <w:pPr>
              <w:pStyle w:val="Lijstalinea"/>
              <w:numPr>
                <w:ilvl w:val="0"/>
                <w:numId w:val="33"/>
              </w:numPr>
              <w:spacing w:after="0" w:line="240" w:lineRule="auto"/>
              <w:rPr>
                <w:rFonts w:ascii="Calibri" w:eastAsia="Times New Roman" w:hAnsi="Calibri" w:cs="Times New Roman"/>
                <w:b/>
                <w:sz w:val="20"/>
                <w:szCs w:val="20"/>
                <w:lang w:eastAsia="nl-NL"/>
              </w:rPr>
            </w:pPr>
            <w:r w:rsidRPr="000E1253">
              <w:rPr>
                <w:rFonts w:ascii="Calibri" w:eastAsia="Times New Roman" w:hAnsi="Calibri" w:cs="Times New Roman"/>
                <w:b/>
                <w:sz w:val="20"/>
                <w:szCs w:val="20"/>
                <w:lang w:eastAsia="nl-NL"/>
              </w:rPr>
              <w:t>Insect</w:t>
            </w:r>
          </w:p>
        </w:tc>
      </w:tr>
      <w:tr w:rsidR="00504CA7" w:rsidRPr="000E1253" w14:paraId="57EFCAEC" w14:textId="1E8CB0CB"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tcPr>
          <w:p w14:paraId="5BE41468" w14:textId="1666633D" w:rsidR="00504CA7" w:rsidRPr="000E1253" w:rsidRDefault="00504CA7" w:rsidP="00AA5D28">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Insect niet gespecificeerd</w:t>
            </w:r>
          </w:p>
        </w:tc>
      </w:tr>
      <w:tr w:rsidR="00504CA7" w:rsidRPr="000E1253" w14:paraId="534B1741" w14:textId="40E362DF"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6B82699E" w14:textId="77777777"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Eikenprachtkever</w:t>
            </w:r>
          </w:p>
        </w:tc>
      </w:tr>
      <w:tr w:rsidR="00504CA7" w:rsidRPr="000E1253" w14:paraId="24FC32EB" w14:textId="472477D1"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02C7F0A8" w14:textId="7B367654"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Eikenspintkever</w:t>
            </w:r>
          </w:p>
        </w:tc>
      </w:tr>
      <w:tr w:rsidR="00504CA7" w:rsidRPr="000E1253" w14:paraId="4BA48820" w14:textId="1B532503"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7A3A30F1" w14:textId="77777777"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Essenbastkever</w:t>
            </w:r>
          </w:p>
        </w:tc>
      </w:tr>
      <w:tr w:rsidR="00504CA7" w:rsidRPr="000E1253" w14:paraId="7A4B4C7C" w14:textId="570C05FB"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02070706" w14:textId="77777777"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Grote populierenboktor</w:t>
            </w:r>
          </w:p>
        </w:tc>
      </w:tr>
      <w:tr w:rsidR="00504CA7" w:rsidRPr="000E1253" w14:paraId="684AB8CA" w14:textId="6EC04DBE"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35C23299" w14:textId="77777777"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Horzelvlinder</w:t>
            </w:r>
          </w:p>
        </w:tc>
      </w:tr>
      <w:tr w:rsidR="00504CA7" w:rsidRPr="000E1253" w14:paraId="26BFA748" w14:textId="01A7471D"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15A018F1" w14:textId="77777777"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Perenprachtkever</w:t>
            </w:r>
          </w:p>
        </w:tc>
      </w:tr>
      <w:tr w:rsidR="00504CA7" w:rsidRPr="000E1253" w14:paraId="023808B0" w14:textId="3A2A9DE5"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21814CC0" w14:textId="77777777"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Wilgenhoutrups</w:t>
            </w:r>
          </w:p>
        </w:tc>
      </w:tr>
      <w:tr w:rsidR="00504CA7" w:rsidRPr="000E1253" w14:paraId="26F91853" w14:textId="60589DA6"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tcPr>
          <w:p w14:paraId="2C041A2C" w14:textId="3E2E385E"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Insect overig</w:t>
            </w:r>
          </w:p>
        </w:tc>
      </w:tr>
      <w:tr w:rsidR="00504CA7" w:rsidRPr="000E1253" w14:paraId="0709878F" w14:textId="4A03E464"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tcPr>
          <w:p w14:paraId="104136DF" w14:textId="5F836AB7" w:rsidR="00504CA7" w:rsidRPr="000E1253" w:rsidRDefault="00504CA7" w:rsidP="006D113A">
            <w:pPr>
              <w:spacing w:after="0" w:line="240" w:lineRule="auto"/>
              <w:rPr>
                <w:rFonts w:ascii="Calibri" w:eastAsia="Times New Roman" w:hAnsi="Calibri" w:cs="Times New Roman"/>
                <w:b/>
                <w:sz w:val="20"/>
                <w:szCs w:val="20"/>
                <w:lang w:eastAsia="nl-NL"/>
              </w:rPr>
            </w:pPr>
            <w:r w:rsidRPr="000E1253">
              <w:rPr>
                <w:rFonts w:ascii="Calibri" w:eastAsia="Times New Roman" w:hAnsi="Calibri" w:cs="Times New Roman"/>
                <w:b/>
                <w:sz w:val="20"/>
                <w:szCs w:val="20"/>
                <w:lang w:eastAsia="nl-NL"/>
              </w:rPr>
              <w:t xml:space="preserve">     - Ziekte/bacterie</w:t>
            </w:r>
          </w:p>
        </w:tc>
      </w:tr>
      <w:tr w:rsidR="00504CA7" w:rsidRPr="000E1253" w14:paraId="047DE0CE" w14:textId="1C4758AD"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tcPr>
          <w:p w14:paraId="253F326A" w14:textId="339FA838" w:rsidR="00504CA7" w:rsidRPr="000E1253" w:rsidRDefault="00504CA7" w:rsidP="00897697">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Ziekte/bacterie niet gespecificeerd</w:t>
            </w:r>
          </w:p>
        </w:tc>
      </w:tr>
      <w:tr w:rsidR="00504CA7" w:rsidRPr="000E1253" w14:paraId="42221583" w14:textId="72C03ABB"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3AB1EDC7" w14:textId="77777777"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Bastwoekering</w:t>
            </w:r>
          </w:p>
        </w:tc>
      </w:tr>
      <w:tr w:rsidR="00504CA7" w:rsidRPr="000E1253" w14:paraId="00E4084E" w14:textId="5AC4DB11"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30A02B6A" w14:textId="77777777"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Bacterievuur</w:t>
            </w:r>
          </w:p>
        </w:tc>
      </w:tr>
      <w:tr w:rsidR="00504CA7" w:rsidRPr="000E1253" w14:paraId="72348EBD" w14:textId="3798512B"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471F5421" w14:textId="77777777"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Bastwoekerziekte</w:t>
            </w:r>
          </w:p>
        </w:tc>
      </w:tr>
      <w:tr w:rsidR="00504CA7" w:rsidRPr="000E1253" w14:paraId="5405F23F" w14:textId="58ACECC5"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6554D634" w14:textId="77777777"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Bloedingen</w:t>
            </w:r>
          </w:p>
        </w:tc>
      </w:tr>
      <w:tr w:rsidR="00504CA7" w:rsidRPr="000E1253" w14:paraId="646112C8" w14:textId="22D5885C"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032B3A33" w14:textId="77777777"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Essentaksterfte</w:t>
            </w:r>
          </w:p>
        </w:tc>
      </w:tr>
      <w:tr w:rsidR="00504CA7" w:rsidRPr="000E1253" w14:paraId="5CD9AB82" w14:textId="5AE40A9A"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7B1A6DCD" w14:textId="77777777"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Kastanjebloedingsziekte</w:t>
            </w:r>
          </w:p>
        </w:tc>
      </w:tr>
      <w:tr w:rsidR="00504CA7" w:rsidRPr="000E1253" w14:paraId="2FA1E453" w14:textId="7DD0814A"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25958A2C" w14:textId="1FD5CF19" w:rsidR="00504CA7" w:rsidRPr="000E1253" w:rsidRDefault="00504CA7" w:rsidP="00114D66">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Verwelkingsziekte</w:t>
            </w:r>
          </w:p>
        </w:tc>
      </w:tr>
      <w:tr w:rsidR="00504CA7" w:rsidRPr="000E1253" w14:paraId="745FD071" w14:textId="79CE6889"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70C11F7D" w14:textId="77777777"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Watermerkziekte</w:t>
            </w:r>
          </w:p>
        </w:tc>
      </w:tr>
      <w:tr w:rsidR="00504CA7" w:rsidRPr="000E1253" w14:paraId="4B0BFA9E" w14:textId="0AC99D18"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tcPr>
          <w:p w14:paraId="745B9C7C" w14:textId="2E7DC876"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Ziekte/bacterie overig</w:t>
            </w:r>
          </w:p>
        </w:tc>
      </w:tr>
      <w:tr w:rsidR="00504CA7" w:rsidRPr="000E1253" w14:paraId="5E57CB15" w14:textId="508B64AE"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tcPr>
          <w:p w14:paraId="2221E342" w14:textId="1133D47F" w:rsidR="00504CA7" w:rsidRPr="000E1253" w:rsidRDefault="00504CA7" w:rsidP="006D113A">
            <w:pPr>
              <w:spacing w:after="0" w:line="240" w:lineRule="auto"/>
              <w:rPr>
                <w:rFonts w:ascii="Calibri" w:eastAsia="Times New Roman" w:hAnsi="Calibri" w:cs="Times New Roman"/>
                <w:b/>
                <w:sz w:val="20"/>
                <w:szCs w:val="20"/>
                <w:lang w:eastAsia="nl-NL"/>
              </w:rPr>
            </w:pPr>
            <w:r w:rsidRPr="000E1253">
              <w:rPr>
                <w:rFonts w:ascii="Calibri" w:eastAsia="Times New Roman" w:hAnsi="Calibri" w:cs="Times New Roman"/>
                <w:b/>
                <w:sz w:val="20"/>
                <w:szCs w:val="20"/>
                <w:lang w:eastAsia="nl-NL"/>
              </w:rPr>
              <w:t xml:space="preserve">     - Zwam/schimmel</w:t>
            </w:r>
          </w:p>
        </w:tc>
      </w:tr>
      <w:tr w:rsidR="00504CA7" w:rsidRPr="000E1253" w14:paraId="4B770AA2" w14:textId="4EA044F4"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tcPr>
          <w:p w14:paraId="515F2E10" w14:textId="0F054284" w:rsidR="00504CA7" w:rsidRPr="000E1253" w:rsidRDefault="00504CA7" w:rsidP="00897697">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Zwam niet gespecificeerd</w:t>
            </w:r>
          </w:p>
        </w:tc>
      </w:tr>
      <w:tr w:rsidR="00504CA7" w:rsidRPr="000E1253" w14:paraId="09CEC336" w14:textId="63301D80"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1ACC7B49" w14:textId="77777777"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Berkenzwam</w:t>
            </w:r>
          </w:p>
        </w:tc>
      </w:tr>
      <w:tr w:rsidR="00504CA7" w:rsidRPr="000E1253" w14:paraId="2490BA38" w14:textId="4086E37E"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5C23A623" w14:textId="77777777"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Biefstukzwam</w:t>
            </w:r>
          </w:p>
        </w:tc>
      </w:tr>
      <w:tr w:rsidR="00504CA7" w:rsidRPr="000E1253" w14:paraId="4527DC11" w14:textId="4800A1CD"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5F44C22B" w14:textId="77777777"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Dennevoetzwam</w:t>
            </w:r>
          </w:p>
        </w:tc>
      </w:tr>
      <w:tr w:rsidR="00504CA7" w:rsidRPr="000E1253" w14:paraId="690A86B9" w14:textId="11501217"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25325504" w14:textId="77777777"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Dikrandtonderzwam</w:t>
            </w:r>
          </w:p>
        </w:tc>
      </w:tr>
      <w:tr w:rsidR="00504CA7" w:rsidRPr="000E1253" w14:paraId="3FE6B3A5" w14:textId="78A1F0B2"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53DF46F7" w14:textId="77777777"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Echte honingzwam</w:t>
            </w:r>
          </w:p>
        </w:tc>
      </w:tr>
      <w:tr w:rsidR="00504CA7" w:rsidRPr="000E1253" w14:paraId="02185119" w14:textId="2EBA81BF"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1086A2BA" w14:textId="77777777"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Echte tonderzwam</w:t>
            </w:r>
          </w:p>
        </w:tc>
      </w:tr>
      <w:tr w:rsidR="00504CA7" w:rsidRPr="000E1253" w14:paraId="07CA4F2A" w14:textId="4252BA89"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79EBD43E" w14:textId="77777777"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Echte vuurzwam</w:t>
            </w:r>
          </w:p>
        </w:tc>
      </w:tr>
      <w:tr w:rsidR="00504CA7" w:rsidRPr="000E1253" w14:paraId="2BD992FF" w14:textId="55F94477"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774BA7C4" w14:textId="77777777"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Eikhaas</w:t>
            </w:r>
          </w:p>
        </w:tc>
      </w:tr>
      <w:tr w:rsidR="00504CA7" w:rsidRPr="000E1253" w14:paraId="558E2F2A" w14:textId="4866EC35"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54E91DB2" w14:textId="77777777"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Fluweelpootje</w:t>
            </w:r>
          </w:p>
        </w:tc>
      </w:tr>
      <w:tr w:rsidR="00504CA7" w:rsidRPr="000E1253" w14:paraId="3A5221B1" w14:textId="73D39278"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4AB44CED" w14:textId="77777777"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Gesteelde lakzwam</w:t>
            </w:r>
          </w:p>
        </w:tc>
      </w:tr>
      <w:tr w:rsidR="00504CA7" w:rsidRPr="000E1253" w14:paraId="7991D952" w14:textId="207F35E5"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7BE3606F" w14:textId="77777777"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Gewone oesterzam</w:t>
            </w:r>
          </w:p>
        </w:tc>
      </w:tr>
      <w:tr w:rsidR="00504CA7" w:rsidRPr="000E1253" w14:paraId="2309BE11" w14:textId="6EFFA0DA"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6B4B1F37" w14:textId="77777777"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Gewoon elfenbankje</w:t>
            </w:r>
          </w:p>
        </w:tc>
      </w:tr>
      <w:tr w:rsidR="00504CA7" w:rsidRPr="000E1253" w14:paraId="0440590D" w14:textId="7E54E2FA"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47CD4713" w14:textId="77777777"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Goudvliesbundelzwam</w:t>
            </w:r>
          </w:p>
        </w:tc>
      </w:tr>
      <w:tr w:rsidR="00504CA7" w:rsidRPr="000E1253" w14:paraId="3271AC41" w14:textId="7504F3E8"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33A50BD5" w14:textId="77777777"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Korsthoutskoolzwam</w:t>
            </w:r>
          </w:p>
        </w:tc>
      </w:tr>
      <w:tr w:rsidR="00504CA7" w:rsidRPr="000E1253" w14:paraId="7FDF961E" w14:textId="675FCB47"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4DE9FC73" w14:textId="7CD47C7D" w:rsidR="00504CA7" w:rsidRPr="000E1253" w:rsidRDefault="00504CA7" w:rsidP="00AA5D28">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Paarse korstzwam</w:t>
            </w:r>
          </w:p>
        </w:tc>
      </w:tr>
      <w:tr w:rsidR="00504CA7" w:rsidRPr="000E1253" w14:paraId="78A8CE91" w14:textId="4ACEDC4D"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3F8EEB1E" w14:textId="77777777"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Massaria</w:t>
            </w:r>
          </w:p>
        </w:tc>
      </w:tr>
      <w:tr w:rsidR="00504CA7" w:rsidRPr="000E1253" w14:paraId="78860208" w14:textId="2DE669D3"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739E4B12" w14:textId="77777777"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Platte tonderzwam</w:t>
            </w:r>
          </w:p>
        </w:tc>
      </w:tr>
      <w:tr w:rsidR="00504CA7" w:rsidRPr="000E1253" w14:paraId="56E4EDF8" w14:textId="110336C2"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4808F2E1" w14:textId="77777777"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Porseleinzwam</w:t>
            </w:r>
          </w:p>
        </w:tc>
      </w:tr>
      <w:tr w:rsidR="00504CA7" w:rsidRPr="000E1253" w14:paraId="31961BD3" w14:textId="328087FC"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278A27B9" w14:textId="77777777"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Reuzenzwam</w:t>
            </w:r>
          </w:p>
        </w:tc>
      </w:tr>
      <w:tr w:rsidR="00504CA7" w:rsidRPr="000E1253" w14:paraId="4CFC01DC" w14:textId="410BCA89"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66B64EAF" w14:textId="77777777"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Ruige weerschijnzwam</w:t>
            </w:r>
          </w:p>
        </w:tc>
      </w:tr>
      <w:tr w:rsidR="00504CA7" w:rsidRPr="000E1253" w14:paraId="3BFD7AFE" w14:textId="68F6B35B"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7AE02D8F" w14:textId="77777777"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Schubbige bundelzwam</w:t>
            </w:r>
          </w:p>
        </w:tc>
      </w:tr>
      <w:tr w:rsidR="00504CA7" w:rsidRPr="000E1253" w14:paraId="0B3D2A4A" w14:textId="7F3D301D"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06644508" w14:textId="01FDADEF"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Sombere honingzwam</w:t>
            </w:r>
          </w:p>
        </w:tc>
      </w:tr>
      <w:tr w:rsidR="00504CA7" w:rsidRPr="000E1253" w14:paraId="1BEBF36A" w14:textId="67290A98"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448C01B8" w14:textId="77777777"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Waslakzwam</w:t>
            </w:r>
          </w:p>
        </w:tc>
      </w:tr>
      <w:tr w:rsidR="00504CA7" w:rsidRPr="000E1253" w14:paraId="32DF922A" w14:textId="06559C06" w:rsidTr="00AE4536">
        <w:trPr>
          <w:trHeight w:val="300"/>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14:paraId="45E5D976" w14:textId="77777777"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Zadelzwam</w:t>
            </w:r>
          </w:p>
        </w:tc>
      </w:tr>
      <w:tr w:rsidR="00504CA7" w:rsidRPr="000E1253" w14:paraId="55709449" w14:textId="073E180A" w:rsidTr="00AE4536">
        <w:trPr>
          <w:trHeight w:val="300"/>
        </w:trPr>
        <w:tc>
          <w:tcPr>
            <w:tcW w:w="38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73192" w14:textId="77777777" w:rsidR="00504CA7" w:rsidRPr="000E1253" w:rsidRDefault="00504CA7" w:rsidP="003B2EB4">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Zwavelzwam</w:t>
            </w:r>
          </w:p>
        </w:tc>
      </w:tr>
      <w:tr w:rsidR="00504CA7" w:rsidRPr="000E1253" w14:paraId="58F573F4" w14:textId="7C2A2CFC" w:rsidTr="00AE4536">
        <w:trPr>
          <w:trHeight w:val="300"/>
        </w:trPr>
        <w:tc>
          <w:tcPr>
            <w:tcW w:w="38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C5D5AA" w14:textId="0BA6B30D" w:rsidR="00504CA7" w:rsidRPr="000E1253" w:rsidRDefault="00504CA7" w:rsidP="00897697">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Zwam overig</w:t>
            </w:r>
          </w:p>
        </w:tc>
      </w:tr>
    </w:tbl>
    <w:p w14:paraId="71800779" w14:textId="77777777" w:rsidR="006D113A" w:rsidRPr="000E1253" w:rsidRDefault="006D113A" w:rsidP="006D113A">
      <w:pPr>
        <w:spacing w:after="0" w:line="240" w:lineRule="auto"/>
      </w:pPr>
    </w:p>
    <w:p w14:paraId="099A2E47" w14:textId="7AEE1429" w:rsidR="00AA5D28" w:rsidRPr="000E1253" w:rsidRDefault="00AA5D28" w:rsidP="006D113A">
      <w:pPr>
        <w:spacing w:after="0" w:line="240" w:lineRule="auto"/>
        <w:rPr>
          <w:u w:val="single"/>
        </w:rPr>
      </w:pPr>
      <w:r w:rsidRPr="000E1253">
        <w:rPr>
          <w:u w:val="single"/>
        </w:rPr>
        <w:t>Synoniemen</w:t>
      </w:r>
    </w:p>
    <w:p w14:paraId="443BDA7A" w14:textId="57D57115" w:rsidR="00AA5D28" w:rsidRPr="000E1253" w:rsidRDefault="00AA5D28" w:rsidP="006D113A">
      <w:pPr>
        <w:spacing w:after="0" w:line="240" w:lineRule="auto"/>
      </w:pPr>
      <w:r w:rsidRPr="000E1253">
        <w:t>Een aantal boomgebreken staat bekend onder verschillende synoniemen. In de onderstaande tabel staan enkele veelgebruikte</w:t>
      </w:r>
      <w:r w:rsidR="004F4E6C" w:rsidRPr="000E1253">
        <w:t xml:space="preserve"> synoniemen</w:t>
      </w:r>
      <w:r w:rsidRPr="000E1253">
        <w:t xml:space="preserve">. Om de </w:t>
      </w:r>
      <w:r w:rsidR="00DC161E" w:rsidRPr="000E1253">
        <w:t xml:space="preserve">bovenstaande </w:t>
      </w:r>
      <w:r w:rsidRPr="000E1253">
        <w:t>lijst met boomgebreken niet langer te maken dan nodig wordt slechts één synoniem in de lijst opgenomen.</w:t>
      </w:r>
      <w:r w:rsidR="004F4E6C" w:rsidRPr="000E1253">
        <w:t xml:space="preserve"> Om de namen zo kort mogelijk te houden is een aantal veelgebruikte voorvoegsels, zoals ‘Probleem met …’ weggelaten.</w:t>
      </w:r>
    </w:p>
    <w:p w14:paraId="473940D4" w14:textId="77777777" w:rsidR="00AA5D28" w:rsidRPr="000E1253" w:rsidRDefault="00AA5D28" w:rsidP="006D113A">
      <w:pPr>
        <w:spacing w:after="0" w:line="240" w:lineRule="auto"/>
      </w:pPr>
    </w:p>
    <w:tbl>
      <w:tblPr>
        <w:tblW w:w="6272" w:type="dxa"/>
        <w:tblInd w:w="55" w:type="dxa"/>
        <w:tblCellMar>
          <w:left w:w="70" w:type="dxa"/>
          <w:right w:w="70" w:type="dxa"/>
        </w:tblCellMar>
        <w:tblLook w:val="04A0" w:firstRow="1" w:lastRow="0" w:firstColumn="1" w:lastColumn="0" w:noHBand="0" w:noVBand="1"/>
      </w:tblPr>
      <w:tblGrid>
        <w:gridCol w:w="3355"/>
        <w:gridCol w:w="2917"/>
      </w:tblGrid>
      <w:tr w:rsidR="00AA5D28" w:rsidRPr="000E1253" w14:paraId="28F424FC" w14:textId="77777777" w:rsidTr="00B35782">
        <w:trPr>
          <w:trHeight w:val="300"/>
        </w:trPr>
        <w:tc>
          <w:tcPr>
            <w:tcW w:w="33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6419A2" w14:textId="77777777" w:rsidR="00AA5D28" w:rsidRPr="000E1253" w:rsidRDefault="00AA5D28" w:rsidP="00122FC0">
            <w:pPr>
              <w:spacing w:after="0" w:line="240" w:lineRule="auto"/>
              <w:rPr>
                <w:rFonts w:ascii="Calibri" w:eastAsia="Times New Roman" w:hAnsi="Calibri" w:cs="Times New Roman"/>
                <w:b/>
                <w:sz w:val="20"/>
                <w:szCs w:val="20"/>
                <w:lang w:eastAsia="nl-NL"/>
              </w:rPr>
            </w:pPr>
            <w:r w:rsidRPr="000E1253">
              <w:rPr>
                <w:rFonts w:ascii="Calibri" w:eastAsia="Times New Roman" w:hAnsi="Calibri" w:cs="Times New Roman"/>
                <w:b/>
                <w:sz w:val="20"/>
                <w:szCs w:val="20"/>
                <w:lang w:eastAsia="nl-NL"/>
              </w:rPr>
              <w:t>Synoniemen</w:t>
            </w:r>
          </w:p>
        </w:tc>
        <w:tc>
          <w:tcPr>
            <w:tcW w:w="2917" w:type="dxa"/>
            <w:tcBorders>
              <w:top w:val="single" w:sz="4" w:space="0" w:color="auto"/>
              <w:left w:val="single" w:sz="4" w:space="0" w:color="auto"/>
              <w:bottom w:val="single" w:sz="4" w:space="0" w:color="auto"/>
              <w:right w:val="single" w:sz="4" w:space="0" w:color="auto"/>
            </w:tcBorders>
          </w:tcPr>
          <w:p w14:paraId="413853D0" w14:textId="76C3FEB2" w:rsidR="00AA5D28" w:rsidRPr="000E1253" w:rsidRDefault="004F4E6C" w:rsidP="00122FC0">
            <w:pPr>
              <w:spacing w:after="0" w:line="240" w:lineRule="auto"/>
              <w:rPr>
                <w:rFonts w:ascii="Calibri" w:eastAsia="Times New Roman" w:hAnsi="Calibri" w:cs="Times New Roman"/>
                <w:b/>
                <w:sz w:val="20"/>
                <w:szCs w:val="20"/>
                <w:lang w:eastAsia="nl-NL"/>
              </w:rPr>
            </w:pPr>
            <w:r w:rsidRPr="000E1253">
              <w:rPr>
                <w:rFonts w:ascii="Calibri" w:eastAsia="Times New Roman" w:hAnsi="Calibri" w:cs="Times New Roman"/>
                <w:b/>
                <w:sz w:val="20"/>
                <w:szCs w:val="20"/>
                <w:lang w:eastAsia="nl-NL"/>
              </w:rPr>
              <w:t>In lijst opgenomen als:</w:t>
            </w:r>
          </w:p>
        </w:tc>
      </w:tr>
      <w:tr w:rsidR="00AA5D28" w:rsidRPr="000E1253" w14:paraId="5252EA38" w14:textId="77777777" w:rsidTr="00B35782">
        <w:trPr>
          <w:trHeight w:val="300"/>
        </w:trPr>
        <w:tc>
          <w:tcPr>
            <w:tcW w:w="33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287232" w14:textId="64FA6708" w:rsidR="00AA5D28" w:rsidRPr="000E1253" w:rsidRDefault="00AA5D28" w:rsidP="00122FC0">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Bastnecrose</w:t>
            </w:r>
          </w:p>
        </w:tc>
        <w:tc>
          <w:tcPr>
            <w:tcW w:w="2917" w:type="dxa"/>
            <w:tcBorders>
              <w:top w:val="single" w:sz="4" w:space="0" w:color="auto"/>
              <w:left w:val="single" w:sz="4" w:space="0" w:color="auto"/>
              <w:bottom w:val="single" w:sz="4" w:space="0" w:color="auto"/>
              <w:right w:val="single" w:sz="4" w:space="0" w:color="auto"/>
            </w:tcBorders>
          </w:tcPr>
          <w:p w14:paraId="0EB1B3FF" w14:textId="754F823C" w:rsidR="00AA5D28" w:rsidRPr="000E1253" w:rsidRDefault="00AA5D28" w:rsidP="00122FC0">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Afgestorven bast</w:t>
            </w:r>
          </w:p>
        </w:tc>
      </w:tr>
      <w:tr w:rsidR="00AA5D28" w:rsidRPr="000E1253" w14:paraId="0C048D8B" w14:textId="77777777" w:rsidTr="00B35782">
        <w:trPr>
          <w:trHeight w:val="300"/>
        </w:trPr>
        <w:tc>
          <w:tcPr>
            <w:tcW w:w="33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BA9E5" w14:textId="7B51F6FD" w:rsidR="00AA5D28" w:rsidRPr="000E1253" w:rsidRDefault="00AA5D28" w:rsidP="00122FC0">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Loodglansziekte</w:t>
            </w:r>
          </w:p>
        </w:tc>
        <w:tc>
          <w:tcPr>
            <w:tcW w:w="2917" w:type="dxa"/>
            <w:tcBorders>
              <w:top w:val="single" w:sz="4" w:space="0" w:color="auto"/>
              <w:left w:val="single" w:sz="4" w:space="0" w:color="auto"/>
              <w:bottom w:val="single" w:sz="4" w:space="0" w:color="auto"/>
              <w:right w:val="single" w:sz="4" w:space="0" w:color="auto"/>
            </w:tcBorders>
          </w:tcPr>
          <w:p w14:paraId="40F18192" w14:textId="127D389B" w:rsidR="00AA5D28" w:rsidRPr="000E1253" w:rsidRDefault="00AA5D28" w:rsidP="00122FC0">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Paarse korstzwam</w:t>
            </w:r>
          </w:p>
        </w:tc>
      </w:tr>
      <w:tr w:rsidR="00B35782" w:rsidRPr="000E1253" w14:paraId="5E860DD7" w14:textId="77777777" w:rsidTr="00122FC0">
        <w:trPr>
          <w:trHeight w:val="300"/>
        </w:trPr>
        <w:tc>
          <w:tcPr>
            <w:tcW w:w="33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FB7034" w14:textId="77777777" w:rsidR="00B35782" w:rsidRPr="000E1253" w:rsidRDefault="00B35782" w:rsidP="00122FC0">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Probleem met kroonverankering</w:t>
            </w:r>
          </w:p>
        </w:tc>
        <w:tc>
          <w:tcPr>
            <w:tcW w:w="2917" w:type="dxa"/>
            <w:tcBorders>
              <w:top w:val="single" w:sz="4" w:space="0" w:color="auto"/>
              <w:left w:val="single" w:sz="4" w:space="0" w:color="auto"/>
              <w:bottom w:val="single" w:sz="4" w:space="0" w:color="auto"/>
              <w:right w:val="single" w:sz="4" w:space="0" w:color="auto"/>
            </w:tcBorders>
          </w:tcPr>
          <w:p w14:paraId="5C0C4A2A" w14:textId="77777777" w:rsidR="00B35782" w:rsidRPr="000E1253" w:rsidRDefault="00B35782" w:rsidP="00122FC0">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Kroonverankering</w:t>
            </w:r>
          </w:p>
        </w:tc>
      </w:tr>
      <w:tr w:rsidR="00B35782" w:rsidRPr="000E1253" w14:paraId="12C61957" w14:textId="77777777" w:rsidTr="00122FC0">
        <w:trPr>
          <w:trHeight w:val="300"/>
        </w:trPr>
        <w:tc>
          <w:tcPr>
            <w:tcW w:w="33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CDD01D" w14:textId="77777777" w:rsidR="00B35782" w:rsidRPr="000E1253" w:rsidRDefault="00B35782" w:rsidP="00122FC0">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Probleem met boom-kluitverankering</w:t>
            </w:r>
          </w:p>
        </w:tc>
        <w:tc>
          <w:tcPr>
            <w:tcW w:w="2917" w:type="dxa"/>
            <w:tcBorders>
              <w:top w:val="single" w:sz="4" w:space="0" w:color="auto"/>
              <w:left w:val="single" w:sz="4" w:space="0" w:color="auto"/>
              <w:bottom w:val="single" w:sz="4" w:space="0" w:color="auto"/>
              <w:right w:val="single" w:sz="4" w:space="0" w:color="auto"/>
            </w:tcBorders>
          </w:tcPr>
          <w:p w14:paraId="0DB5CEAA" w14:textId="77777777" w:rsidR="00B35782" w:rsidRPr="000E1253" w:rsidRDefault="00B35782" w:rsidP="00122FC0">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Boom-kluitverankering</w:t>
            </w:r>
          </w:p>
        </w:tc>
      </w:tr>
      <w:tr w:rsidR="00B35782" w:rsidRPr="000E1253" w14:paraId="2DF69797" w14:textId="77777777" w:rsidTr="00122FC0">
        <w:trPr>
          <w:trHeight w:val="300"/>
        </w:trPr>
        <w:tc>
          <w:tcPr>
            <w:tcW w:w="33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6E051" w14:textId="77777777" w:rsidR="00B35782" w:rsidRPr="000E1253" w:rsidRDefault="00B35782" w:rsidP="00122FC0">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Symptomen ent-/onderstamprobleem</w:t>
            </w:r>
          </w:p>
        </w:tc>
        <w:tc>
          <w:tcPr>
            <w:tcW w:w="2917" w:type="dxa"/>
            <w:tcBorders>
              <w:top w:val="single" w:sz="4" w:space="0" w:color="auto"/>
              <w:left w:val="single" w:sz="4" w:space="0" w:color="auto"/>
              <w:bottom w:val="single" w:sz="4" w:space="0" w:color="auto"/>
              <w:right w:val="single" w:sz="4" w:space="0" w:color="auto"/>
            </w:tcBorders>
          </w:tcPr>
          <w:p w14:paraId="6C9868BA" w14:textId="77777777" w:rsidR="00B35782" w:rsidRPr="000E1253" w:rsidRDefault="00B35782" w:rsidP="00122FC0">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Ent-/onderstamprobleem</w:t>
            </w:r>
          </w:p>
        </w:tc>
      </w:tr>
      <w:tr w:rsidR="00AA5D28" w:rsidRPr="000E1253" w14:paraId="372C6D76" w14:textId="77777777" w:rsidTr="00B35782">
        <w:trPr>
          <w:trHeight w:val="300"/>
        </w:trPr>
        <w:tc>
          <w:tcPr>
            <w:tcW w:w="33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A4C684" w14:textId="3E7015DE" w:rsidR="00AA5D28" w:rsidRPr="000E1253" w:rsidRDefault="00AA5D28" w:rsidP="00122FC0">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Verticillium</w:t>
            </w:r>
          </w:p>
        </w:tc>
        <w:tc>
          <w:tcPr>
            <w:tcW w:w="2917" w:type="dxa"/>
            <w:tcBorders>
              <w:top w:val="single" w:sz="4" w:space="0" w:color="auto"/>
              <w:left w:val="single" w:sz="4" w:space="0" w:color="auto"/>
              <w:bottom w:val="single" w:sz="4" w:space="0" w:color="auto"/>
              <w:right w:val="single" w:sz="4" w:space="0" w:color="auto"/>
            </w:tcBorders>
          </w:tcPr>
          <w:p w14:paraId="3D606C6D" w14:textId="44574A43" w:rsidR="00AA5D28" w:rsidRPr="000E1253" w:rsidRDefault="00AA5D28" w:rsidP="00122FC0">
            <w:pPr>
              <w:spacing w:after="0" w:line="240" w:lineRule="auto"/>
              <w:rPr>
                <w:rFonts w:ascii="Calibri" w:eastAsia="Times New Roman" w:hAnsi="Calibri" w:cs="Times New Roman"/>
                <w:sz w:val="20"/>
                <w:szCs w:val="20"/>
                <w:lang w:eastAsia="nl-NL"/>
              </w:rPr>
            </w:pPr>
            <w:r w:rsidRPr="000E1253">
              <w:rPr>
                <w:rFonts w:ascii="Calibri" w:eastAsia="Times New Roman" w:hAnsi="Calibri" w:cs="Times New Roman"/>
                <w:sz w:val="20"/>
                <w:szCs w:val="20"/>
                <w:lang w:eastAsia="nl-NL"/>
              </w:rPr>
              <w:t>Verwelkingsziekte</w:t>
            </w:r>
          </w:p>
        </w:tc>
      </w:tr>
    </w:tbl>
    <w:p w14:paraId="0BEB29F4" w14:textId="77777777" w:rsidR="00AA5D28" w:rsidRPr="000E1253" w:rsidRDefault="00AA5D28" w:rsidP="006D113A">
      <w:pPr>
        <w:spacing w:after="0" w:line="240" w:lineRule="auto"/>
        <w:rPr>
          <w:b/>
          <w:sz w:val="36"/>
          <w:szCs w:val="36"/>
        </w:rPr>
      </w:pPr>
    </w:p>
    <w:p w14:paraId="57B5394D" w14:textId="77777777" w:rsidR="00AA5D28" w:rsidRPr="000E1253" w:rsidRDefault="00AA5D28" w:rsidP="006D113A">
      <w:pPr>
        <w:spacing w:after="0" w:line="240" w:lineRule="auto"/>
        <w:rPr>
          <w:b/>
          <w:sz w:val="36"/>
          <w:szCs w:val="36"/>
        </w:rPr>
      </w:pPr>
    </w:p>
    <w:p w14:paraId="6C2AFD29" w14:textId="77777777" w:rsidR="006D113A" w:rsidRPr="000E1253" w:rsidRDefault="006D113A">
      <w:pPr>
        <w:rPr>
          <w:b/>
          <w:sz w:val="36"/>
          <w:szCs w:val="36"/>
        </w:rPr>
      </w:pPr>
      <w:r w:rsidRPr="000E1253">
        <w:rPr>
          <w:b/>
          <w:sz w:val="36"/>
          <w:szCs w:val="36"/>
        </w:rPr>
        <w:br w:type="page"/>
      </w:r>
    </w:p>
    <w:p w14:paraId="0C1F8007" w14:textId="57AB92C9" w:rsidR="00614038" w:rsidRPr="000E1253" w:rsidRDefault="00E702A0" w:rsidP="002222F3">
      <w:pPr>
        <w:pStyle w:val="Lijstalinea"/>
        <w:numPr>
          <w:ilvl w:val="0"/>
          <w:numId w:val="3"/>
        </w:numPr>
        <w:spacing w:after="0" w:line="240" w:lineRule="auto"/>
        <w:rPr>
          <w:b/>
          <w:sz w:val="36"/>
          <w:szCs w:val="36"/>
        </w:rPr>
      </w:pPr>
      <w:r w:rsidRPr="000E1253">
        <w:rPr>
          <w:b/>
          <w:sz w:val="36"/>
          <w:szCs w:val="36"/>
        </w:rPr>
        <w:t>Aandachtspunten b</w:t>
      </w:r>
      <w:r w:rsidR="00614038" w:rsidRPr="000E1253">
        <w:rPr>
          <w:b/>
          <w:sz w:val="36"/>
          <w:szCs w:val="36"/>
        </w:rPr>
        <w:t>oomveiligheidsbeleid</w:t>
      </w:r>
      <w:r w:rsidR="00A53591" w:rsidRPr="000E1253">
        <w:rPr>
          <w:b/>
          <w:sz w:val="36"/>
          <w:szCs w:val="36"/>
        </w:rPr>
        <w:t xml:space="preserve"> </w:t>
      </w:r>
    </w:p>
    <w:p w14:paraId="2F7F3994" w14:textId="77777777" w:rsidR="00614038" w:rsidRPr="000E1253" w:rsidRDefault="00614038" w:rsidP="00614038">
      <w:pPr>
        <w:spacing w:after="0" w:line="240" w:lineRule="auto"/>
      </w:pPr>
    </w:p>
    <w:p w14:paraId="09D322E6" w14:textId="77777777" w:rsidR="004A33E3" w:rsidRPr="000E1253" w:rsidRDefault="004A33E3" w:rsidP="00614038">
      <w:pPr>
        <w:spacing w:after="0" w:line="240" w:lineRule="auto"/>
      </w:pPr>
    </w:p>
    <w:p w14:paraId="03EE8D94" w14:textId="1FE9E24B" w:rsidR="004A33E3" w:rsidRPr="000E1253" w:rsidRDefault="004A33E3" w:rsidP="00614038">
      <w:pPr>
        <w:spacing w:after="0" w:line="240" w:lineRule="auto"/>
        <w:rPr>
          <w:b/>
        </w:rPr>
      </w:pPr>
      <w:r w:rsidRPr="000E1253">
        <w:rPr>
          <w:b/>
        </w:rPr>
        <w:t>III.1</w:t>
      </w:r>
      <w:r w:rsidRPr="000E1253">
        <w:rPr>
          <w:b/>
        </w:rPr>
        <w:tab/>
      </w:r>
      <w:r w:rsidR="00E94F9C" w:rsidRPr="000E1253">
        <w:rPr>
          <w:b/>
        </w:rPr>
        <w:t>Onderwerpen in het</w:t>
      </w:r>
      <w:r w:rsidRPr="000E1253">
        <w:rPr>
          <w:b/>
        </w:rPr>
        <w:t xml:space="preserve"> boomveiligheidsbeleid</w:t>
      </w:r>
    </w:p>
    <w:p w14:paraId="71BA06D5" w14:textId="77777777" w:rsidR="004A33E3" w:rsidRPr="000E1253" w:rsidRDefault="004A33E3" w:rsidP="00614038">
      <w:pPr>
        <w:spacing w:after="0" w:line="240" w:lineRule="auto"/>
      </w:pPr>
    </w:p>
    <w:p w14:paraId="21BF0563" w14:textId="19758ACA" w:rsidR="000C27A0" w:rsidRPr="000E1253" w:rsidRDefault="000C27A0" w:rsidP="000C27A0">
      <w:pPr>
        <w:spacing w:after="0" w:line="240" w:lineRule="auto"/>
      </w:pPr>
      <w:r w:rsidRPr="000E1253">
        <w:t>D</w:t>
      </w:r>
      <w:r w:rsidR="00495259" w:rsidRPr="000E1253">
        <w:t>eze bijlage</w:t>
      </w:r>
      <w:r w:rsidRPr="000E1253">
        <w:t xml:space="preserve"> bevat </w:t>
      </w:r>
      <w:r w:rsidR="003770AD" w:rsidRPr="000E1253">
        <w:t>aandachtspunten</w:t>
      </w:r>
      <w:r w:rsidR="00CA7361" w:rsidRPr="000E1253">
        <w:t xml:space="preserve"> </w:t>
      </w:r>
      <w:r w:rsidR="00DD1827" w:rsidRPr="000E1253">
        <w:t>die gebruikt kunnen worden bij</w:t>
      </w:r>
      <w:r w:rsidRPr="000E1253">
        <w:t xml:space="preserve"> het opstellen </w:t>
      </w:r>
      <w:r w:rsidR="00DD1827" w:rsidRPr="000E1253">
        <w:t xml:space="preserve">of toetsen </w:t>
      </w:r>
      <w:r w:rsidRPr="000E1253">
        <w:t>van ‘boomveiligheidsbeleid’.</w:t>
      </w:r>
      <w:r w:rsidR="00EE0F18" w:rsidRPr="000E1253">
        <w:t xml:space="preserve"> </w:t>
      </w:r>
      <w:r w:rsidRPr="000E1253">
        <w:t xml:space="preserve">Een dergelijk beleid kan ook een andere naam hebben, zoals ‘beleid voor boomveiligheidscontroles’, ‘plan voor boomrisicomanagement’, ‘onderbouwing boominspectie’ of vergelijkbaar. Het gaat erom dat de boomeigenaar </w:t>
      </w:r>
      <w:r w:rsidR="00114D66" w:rsidRPr="000E1253">
        <w:t xml:space="preserve">met </w:t>
      </w:r>
      <w:r w:rsidRPr="000E1253">
        <w:t xml:space="preserve">beschreven procedures, definities en onderbouwingen kan aantonen dat hij systematisch controles uitvoert. </w:t>
      </w:r>
    </w:p>
    <w:p w14:paraId="4E900B26" w14:textId="7004531E" w:rsidR="000C27A0" w:rsidRPr="000E1253" w:rsidRDefault="000C27A0" w:rsidP="000C27A0">
      <w:pPr>
        <w:spacing w:after="0" w:line="240" w:lineRule="auto"/>
      </w:pPr>
      <w:r w:rsidRPr="000E1253">
        <w:t xml:space="preserve">Het is niet mogelijk het </w:t>
      </w:r>
      <w:r w:rsidR="00114D66" w:rsidRPr="000E1253">
        <w:t>b</w:t>
      </w:r>
      <w:r w:rsidRPr="000E1253">
        <w:t xml:space="preserve">oomveiligheidsbeleid te standaardiseren of hiervoor een richtlijn te formuleren. Elke boomeigenaar </w:t>
      </w:r>
      <w:r w:rsidR="003770AD" w:rsidRPr="000E1253">
        <w:t xml:space="preserve">stemt dit af op </w:t>
      </w:r>
      <w:r w:rsidR="00B76783" w:rsidRPr="000E1253">
        <w:t>de</w:t>
      </w:r>
      <w:r w:rsidRPr="000E1253">
        <w:t xml:space="preserve"> eigen specifieke situatie. Wel is het van belang dat er </w:t>
      </w:r>
      <w:r w:rsidR="00114D66" w:rsidRPr="000E1253">
        <w:t xml:space="preserve">een </w:t>
      </w:r>
      <w:r w:rsidRPr="000E1253">
        <w:t>boomveiligheidsbeleid wordt vastgelegd</w:t>
      </w:r>
      <w:r w:rsidR="00CA7361" w:rsidRPr="000E1253">
        <w:t xml:space="preserve">, vanwege de plicht om regelmatig en op systematische wijze voldoende zorg aan </w:t>
      </w:r>
      <w:r w:rsidR="00B76783" w:rsidRPr="000E1253">
        <w:t>de</w:t>
      </w:r>
      <w:r w:rsidR="00CA7361" w:rsidRPr="000E1253">
        <w:t xml:space="preserve"> bomen te besteden. </w:t>
      </w:r>
    </w:p>
    <w:p w14:paraId="45F9EB3B" w14:textId="77777777" w:rsidR="00CA7361" w:rsidRPr="000E1253" w:rsidRDefault="00CA7361" w:rsidP="00CA7361">
      <w:pPr>
        <w:spacing w:after="0" w:line="240" w:lineRule="auto"/>
      </w:pPr>
    </w:p>
    <w:p w14:paraId="216506B8" w14:textId="7C065BCD" w:rsidR="009D6C18" w:rsidRPr="000E1253" w:rsidRDefault="000C27A0" w:rsidP="00D1502A">
      <w:pPr>
        <w:spacing w:after="0" w:line="240" w:lineRule="auto"/>
      </w:pPr>
      <w:r w:rsidRPr="000E1253">
        <w:t>Het boomveiligheidsbeleid moet ten</w:t>
      </w:r>
      <w:r w:rsidR="00114D66" w:rsidRPr="000E1253">
        <w:t xml:space="preserve"> </w:t>
      </w:r>
      <w:r w:rsidRPr="000E1253">
        <w:t xml:space="preserve">minste </w:t>
      </w:r>
      <w:r w:rsidR="001662C8" w:rsidRPr="000E1253">
        <w:t>de volgende onderwerpen bevatten</w:t>
      </w:r>
      <w:r w:rsidR="009D6C18" w:rsidRPr="000E1253">
        <w:t>:</w:t>
      </w:r>
    </w:p>
    <w:p w14:paraId="7BA9972A" w14:textId="1AFCBE3B" w:rsidR="001662C8" w:rsidRPr="000E1253" w:rsidRDefault="001662C8" w:rsidP="00937179">
      <w:pPr>
        <w:pStyle w:val="Lijstalinea"/>
        <w:numPr>
          <w:ilvl w:val="0"/>
          <w:numId w:val="35"/>
        </w:numPr>
        <w:spacing w:after="0" w:line="240" w:lineRule="auto"/>
      </w:pPr>
      <w:r w:rsidRPr="000E1253">
        <w:t>het verkrijgen van kwantitatief en kwalitatief inzicht in het bomenbestand</w:t>
      </w:r>
      <w:r w:rsidR="00114D66" w:rsidRPr="000E1253">
        <w:t>;</w:t>
      </w:r>
    </w:p>
    <w:p w14:paraId="7DC50FCE" w14:textId="49B3D6E9" w:rsidR="009D6C18" w:rsidRPr="000E1253" w:rsidRDefault="00604B28" w:rsidP="00937179">
      <w:pPr>
        <w:pStyle w:val="Lijstalinea"/>
        <w:numPr>
          <w:ilvl w:val="0"/>
          <w:numId w:val="35"/>
        </w:numPr>
        <w:spacing w:after="0" w:line="240" w:lineRule="auto"/>
      </w:pPr>
      <w:r w:rsidRPr="000E1253">
        <w:t xml:space="preserve">risicobeheersing: </w:t>
      </w:r>
      <w:r w:rsidR="009D6C18" w:rsidRPr="000E1253">
        <w:t>het onderbouwen van</w:t>
      </w:r>
      <w:r w:rsidR="00E93006" w:rsidRPr="000E1253">
        <w:t xml:space="preserve"> de s</w:t>
      </w:r>
      <w:r w:rsidR="000C27A0" w:rsidRPr="000E1253">
        <w:t xml:space="preserve">electie van </w:t>
      </w:r>
      <w:r w:rsidR="009C30B6" w:rsidRPr="000E1253">
        <w:t>te controleren</w:t>
      </w:r>
      <w:r w:rsidR="000C27A0" w:rsidRPr="000E1253">
        <w:t xml:space="preserve"> bomen</w:t>
      </w:r>
      <w:r w:rsidR="00114D66" w:rsidRPr="000E1253">
        <w:t>;</w:t>
      </w:r>
    </w:p>
    <w:p w14:paraId="3955A160" w14:textId="3340DDC3" w:rsidR="009D6C18" w:rsidRPr="000E1253" w:rsidRDefault="009D6C18" w:rsidP="00937179">
      <w:pPr>
        <w:pStyle w:val="Lijstalinea"/>
        <w:numPr>
          <w:ilvl w:val="0"/>
          <w:numId w:val="35"/>
        </w:numPr>
        <w:spacing w:after="0" w:line="240" w:lineRule="auto"/>
      </w:pPr>
      <w:r w:rsidRPr="000E1253">
        <w:t>het bepalen van de omgevingsrisicoklasse</w:t>
      </w:r>
      <w:r w:rsidR="00114D66" w:rsidRPr="000E1253">
        <w:t>;</w:t>
      </w:r>
    </w:p>
    <w:p w14:paraId="6D8AA510" w14:textId="1954447A" w:rsidR="000C27A0" w:rsidRPr="000E1253" w:rsidRDefault="00E93006" w:rsidP="00937179">
      <w:pPr>
        <w:pStyle w:val="Lijstalinea"/>
        <w:numPr>
          <w:ilvl w:val="0"/>
          <w:numId w:val="35"/>
        </w:numPr>
        <w:spacing w:after="0" w:line="240" w:lineRule="auto"/>
      </w:pPr>
      <w:r w:rsidRPr="000E1253">
        <w:t>het bepalen van c</w:t>
      </w:r>
      <w:r w:rsidR="000C27A0" w:rsidRPr="000E1253">
        <w:t>ontrolefreq</w:t>
      </w:r>
      <w:r w:rsidRPr="000E1253">
        <w:t>uentie</w:t>
      </w:r>
      <w:r w:rsidR="00D1502A" w:rsidRPr="000E1253">
        <w:t>.</w:t>
      </w:r>
    </w:p>
    <w:p w14:paraId="1091DF10" w14:textId="22DF9431" w:rsidR="00495259" w:rsidRPr="000E1253" w:rsidRDefault="00495259" w:rsidP="00495259">
      <w:pPr>
        <w:spacing w:after="0" w:line="240" w:lineRule="auto"/>
      </w:pPr>
      <w:r w:rsidRPr="000E1253">
        <w:t>Voor deze onderwerpen worden in de volgende paragrafen aandachtspunten gegeven.</w:t>
      </w:r>
    </w:p>
    <w:p w14:paraId="3E00ED58" w14:textId="77777777" w:rsidR="004C014F" w:rsidRPr="000E1253" w:rsidRDefault="004C014F" w:rsidP="00495259">
      <w:pPr>
        <w:spacing w:after="0" w:line="240" w:lineRule="auto"/>
      </w:pPr>
    </w:p>
    <w:p w14:paraId="2A34B6DD" w14:textId="13B4D219" w:rsidR="00CA7361" w:rsidRPr="000E1253" w:rsidRDefault="000C27A0" w:rsidP="00495259">
      <w:pPr>
        <w:spacing w:after="0" w:line="240" w:lineRule="auto"/>
      </w:pPr>
      <w:r w:rsidRPr="000E1253">
        <w:t xml:space="preserve">Daarnaast </w:t>
      </w:r>
      <w:r w:rsidR="00495259" w:rsidRPr="000E1253">
        <w:t xml:space="preserve">kan het boomveiligheidsbeleid onder meer de volgende onderwerpen bevatten: </w:t>
      </w:r>
      <w:r w:rsidR="002F0ED1" w:rsidRPr="000E1253">
        <w:t>opdrachtverlening</w:t>
      </w:r>
      <w:r w:rsidR="00495259" w:rsidRPr="000E1253">
        <w:t xml:space="preserve">, </w:t>
      </w:r>
      <w:r w:rsidR="009D6C18" w:rsidRPr="000E1253">
        <w:t>vastleggen van m</w:t>
      </w:r>
      <w:r w:rsidRPr="000E1253">
        <w:t>eldingen</w:t>
      </w:r>
      <w:r w:rsidR="00495259" w:rsidRPr="000E1253">
        <w:t xml:space="preserve">, </w:t>
      </w:r>
      <w:r w:rsidR="009D6C18" w:rsidRPr="000E1253">
        <w:t>procedure bij n</w:t>
      </w:r>
      <w:r w:rsidRPr="000E1253">
        <w:t>oodkap</w:t>
      </w:r>
      <w:r w:rsidR="00495259" w:rsidRPr="000E1253">
        <w:t xml:space="preserve">, </w:t>
      </w:r>
      <w:r w:rsidR="00114D66" w:rsidRPr="000E1253">
        <w:t>F</w:t>
      </w:r>
      <w:r w:rsidR="00D1502A" w:rsidRPr="000E1253">
        <w:t>lora- en fauna</w:t>
      </w:r>
      <w:r w:rsidRPr="000E1253">
        <w:t>wet</w:t>
      </w:r>
      <w:r w:rsidR="004C014F" w:rsidRPr="000E1253">
        <w:t xml:space="preserve"> bij </w:t>
      </w:r>
      <w:r w:rsidR="009D6C18" w:rsidRPr="000E1253">
        <w:t>veiligheidsmaatregelen</w:t>
      </w:r>
      <w:r w:rsidR="00495259" w:rsidRPr="000E1253">
        <w:t xml:space="preserve">, </w:t>
      </w:r>
      <w:r w:rsidR="009D6C18" w:rsidRPr="000E1253">
        <w:t>o</w:t>
      </w:r>
      <w:r w:rsidRPr="000E1253">
        <w:t>pdrachtverlening</w:t>
      </w:r>
      <w:r w:rsidR="000A26A9" w:rsidRPr="000E1253">
        <w:t xml:space="preserve"> boomveiligheidscontroles en gegevensregistratie.</w:t>
      </w:r>
      <w:r w:rsidR="00495259" w:rsidRPr="000E1253">
        <w:t xml:space="preserve"> Deze onderwerpen worden</w:t>
      </w:r>
      <w:r w:rsidR="004C014F" w:rsidRPr="000E1253">
        <w:t xml:space="preserve"> </w:t>
      </w:r>
      <w:r w:rsidR="0085083B" w:rsidRPr="000E1253">
        <w:t xml:space="preserve">in deze bijlage </w:t>
      </w:r>
      <w:r w:rsidR="004C014F" w:rsidRPr="000E1253">
        <w:t xml:space="preserve">summier, of </w:t>
      </w:r>
      <w:r w:rsidR="00495259" w:rsidRPr="000E1253">
        <w:t>niet</w:t>
      </w:r>
      <w:r w:rsidR="00114D66" w:rsidRPr="000E1253">
        <w:t>,</w:t>
      </w:r>
      <w:r w:rsidR="00495259" w:rsidRPr="000E1253">
        <w:t xml:space="preserve"> uitgewerkt</w:t>
      </w:r>
      <w:r w:rsidR="005C53C0" w:rsidRPr="000E1253">
        <w:t>.</w:t>
      </w:r>
    </w:p>
    <w:p w14:paraId="152B6444" w14:textId="77777777" w:rsidR="00670D27" w:rsidRPr="000E1253" w:rsidRDefault="00670D27" w:rsidP="000A26A9">
      <w:pPr>
        <w:spacing w:after="0" w:line="240" w:lineRule="auto"/>
      </w:pPr>
    </w:p>
    <w:p w14:paraId="5ED884E2" w14:textId="32326D8B" w:rsidR="001662C8" w:rsidRPr="000E1253" w:rsidRDefault="002F0ED1" w:rsidP="001662C8">
      <w:pPr>
        <w:spacing w:after="0" w:line="240" w:lineRule="auto"/>
        <w:rPr>
          <w:b/>
        </w:rPr>
      </w:pPr>
      <w:r w:rsidRPr="000E1253">
        <w:rPr>
          <w:b/>
        </w:rPr>
        <w:t>III.2</w:t>
      </w:r>
      <w:r w:rsidRPr="000E1253">
        <w:rPr>
          <w:b/>
        </w:rPr>
        <w:tab/>
      </w:r>
      <w:r w:rsidR="001662C8" w:rsidRPr="000E1253">
        <w:rPr>
          <w:b/>
        </w:rPr>
        <w:t>Kwantitatief en kwalitatief inzicht in het bomenbestand</w:t>
      </w:r>
    </w:p>
    <w:p w14:paraId="53A13CC5" w14:textId="77777777" w:rsidR="002F0ED1" w:rsidRPr="000E1253" w:rsidRDefault="002F0ED1" w:rsidP="001662C8">
      <w:pPr>
        <w:spacing w:after="0" w:line="240" w:lineRule="auto"/>
      </w:pPr>
    </w:p>
    <w:p w14:paraId="53908DBA" w14:textId="3FE55605" w:rsidR="001662C8" w:rsidRPr="000E1253" w:rsidRDefault="001662C8" w:rsidP="001662C8">
      <w:pPr>
        <w:spacing w:after="0" w:line="240" w:lineRule="auto"/>
      </w:pPr>
      <w:r w:rsidRPr="000E1253">
        <w:t>Voor een juiste invulling van de zorgplicht boomveiligheid is kwantitatief en kwalitatief</w:t>
      </w:r>
      <w:r w:rsidR="00EE0F18" w:rsidRPr="000E1253">
        <w:t xml:space="preserve"> </w:t>
      </w:r>
      <w:r w:rsidRPr="000E1253">
        <w:t>inzicht in het boombestand van belang.</w:t>
      </w:r>
      <w:r w:rsidR="00EE0F18" w:rsidRPr="000E1253">
        <w:t xml:space="preserve"> </w:t>
      </w:r>
      <w:r w:rsidRPr="000E1253">
        <w:t xml:space="preserve">Het betreft hierbij bomen in eigendom, in beheer of bomen die op een andere wijze formeel, eventueel tijdelijk, onderhouden dienen te worden. </w:t>
      </w:r>
    </w:p>
    <w:p w14:paraId="15A6DBDE" w14:textId="15FFA060" w:rsidR="001662C8" w:rsidRPr="000E1253" w:rsidRDefault="001662C8" w:rsidP="001662C8">
      <w:pPr>
        <w:spacing w:after="0" w:line="240" w:lineRule="auto"/>
      </w:pPr>
      <w:r w:rsidRPr="000E1253">
        <w:t>Voor individueel te beheren bomen is de inventarisatie</w:t>
      </w:r>
      <w:r w:rsidR="00E94F9C" w:rsidRPr="000E1253">
        <w:t>,</w:t>
      </w:r>
      <w:r w:rsidR="00EE0F18" w:rsidRPr="000E1253">
        <w:t xml:space="preserve"> </w:t>
      </w:r>
      <w:r w:rsidRPr="000E1253">
        <w:t>zowel gericht op kwantitatieve kenmerken (plaatsbepaling per boom en aantal) als op kwalitatieve boomkenmerken (</w:t>
      </w:r>
      <w:r w:rsidR="00E94F9C" w:rsidRPr="000E1253">
        <w:t>onder andere</w:t>
      </w:r>
      <w:r w:rsidRPr="000E1253">
        <w:t xml:space="preserve"> soort, levensfase en hoogte). Hierbij hoort ook het op een gestructureerde wijze archiveren en beheren van de boomgegevens. Bij grotere aantallen bomen is het aan te bevelen om met een groen- of boombeheersysteem te werken.</w:t>
      </w:r>
    </w:p>
    <w:p w14:paraId="3D4D8A59" w14:textId="77777777" w:rsidR="001662C8" w:rsidRPr="000E1253" w:rsidRDefault="001662C8" w:rsidP="000A26A9">
      <w:pPr>
        <w:spacing w:after="0" w:line="240" w:lineRule="auto"/>
      </w:pPr>
    </w:p>
    <w:p w14:paraId="6BA53226" w14:textId="77777777" w:rsidR="002F0ED1" w:rsidRPr="000E1253" w:rsidRDefault="002F0ED1" w:rsidP="000A26A9">
      <w:pPr>
        <w:spacing w:after="0" w:line="240" w:lineRule="auto"/>
      </w:pPr>
    </w:p>
    <w:p w14:paraId="65F3C450" w14:textId="0AB83A7A" w:rsidR="006D06D9" w:rsidRPr="000E1253" w:rsidRDefault="004A33E3">
      <w:pPr>
        <w:rPr>
          <w:b/>
        </w:rPr>
      </w:pPr>
      <w:r w:rsidRPr="000E1253">
        <w:rPr>
          <w:b/>
        </w:rPr>
        <w:t>III.</w:t>
      </w:r>
      <w:r w:rsidR="00BD59F3" w:rsidRPr="000E1253">
        <w:rPr>
          <w:b/>
        </w:rPr>
        <w:t>3</w:t>
      </w:r>
      <w:r w:rsidRPr="000E1253">
        <w:rPr>
          <w:b/>
        </w:rPr>
        <w:tab/>
      </w:r>
      <w:r w:rsidR="00604B28" w:rsidRPr="000E1253">
        <w:rPr>
          <w:b/>
        </w:rPr>
        <w:t>Risicobeheersing</w:t>
      </w:r>
      <w:r w:rsidR="00BD59F3" w:rsidRPr="000E1253">
        <w:rPr>
          <w:b/>
        </w:rPr>
        <w:t xml:space="preserve"> en</w:t>
      </w:r>
      <w:r w:rsidR="00604B28" w:rsidRPr="000E1253">
        <w:rPr>
          <w:b/>
        </w:rPr>
        <w:t xml:space="preserve"> selectie van </w:t>
      </w:r>
      <w:r w:rsidR="001B7A20" w:rsidRPr="000E1253">
        <w:rPr>
          <w:b/>
        </w:rPr>
        <w:t xml:space="preserve">te controleren </w:t>
      </w:r>
      <w:r w:rsidR="00604B28" w:rsidRPr="000E1253">
        <w:rPr>
          <w:b/>
        </w:rPr>
        <w:t>bomen</w:t>
      </w:r>
    </w:p>
    <w:p w14:paraId="7F8A6116" w14:textId="2FCFD683" w:rsidR="004A33E3" w:rsidRPr="000E1253" w:rsidRDefault="004A33E3" w:rsidP="004A33E3">
      <w:pPr>
        <w:spacing w:after="0" w:line="240" w:lineRule="auto"/>
      </w:pPr>
      <w:r w:rsidRPr="000E1253">
        <w:t>Uitgangspunt bij het boomveiligheidsbeleid is risicobeheersing. Het is niet mogelijk om veiligheid te garanderen</w:t>
      </w:r>
      <w:r w:rsidR="00113325" w:rsidRPr="000E1253">
        <w:t xml:space="preserve">; </w:t>
      </w:r>
      <w:r w:rsidRPr="000E1253">
        <w:t xml:space="preserve">dit wordt ook niet vereist vanuit de wet. Periodieke controles, uitvoering van veiligheidsmaatregelen en regulier onderhoud aan bomen kunnen de risico’s op ongevallen en materiële schade </w:t>
      </w:r>
      <w:r w:rsidR="003770AD" w:rsidRPr="000E1253">
        <w:t xml:space="preserve">wel </w:t>
      </w:r>
      <w:r w:rsidRPr="000E1253">
        <w:t>beperken. Een boomveiligheidsbeleid van een organisatie moet daarom invulling geven aan het beperken van risico’s</w:t>
      </w:r>
      <w:r w:rsidR="00E449DD" w:rsidRPr="000E1253">
        <w:t>, anders gezegd ‘risicomanagement’</w:t>
      </w:r>
      <w:r w:rsidR="003770AD" w:rsidRPr="000E1253">
        <w:t xml:space="preserve"> of ‘risicobeheersing’</w:t>
      </w:r>
      <w:r w:rsidRPr="000E1253">
        <w:t>.</w:t>
      </w:r>
      <w:r w:rsidR="00604B28" w:rsidRPr="000E1253">
        <w:t xml:space="preserve"> Op basis van het risico kan de selectie van </w:t>
      </w:r>
      <w:r w:rsidR="001B7A20" w:rsidRPr="000E1253">
        <w:t xml:space="preserve">te controleren </w:t>
      </w:r>
      <w:r w:rsidR="00604B28" w:rsidRPr="000E1253">
        <w:t>bomen worden gemaakt, en kan de controlefrequentie worden onderbouwd.</w:t>
      </w:r>
    </w:p>
    <w:p w14:paraId="7ABB7D34" w14:textId="77777777" w:rsidR="004A33E3" w:rsidRPr="000E1253" w:rsidRDefault="004A33E3" w:rsidP="004A33E3">
      <w:pPr>
        <w:spacing w:after="0" w:line="240" w:lineRule="auto"/>
      </w:pPr>
    </w:p>
    <w:p w14:paraId="6133D4F7" w14:textId="7196BBF4" w:rsidR="00D1502A" w:rsidRPr="000E1253" w:rsidRDefault="00D1502A" w:rsidP="00D1502A">
      <w:pPr>
        <w:spacing w:after="0" w:line="240" w:lineRule="auto"/>
      </w:pPr>
      <w:r w:rsidRPr="000E1253">
        <w:t>Risico kan als volgt worden gedefinieerd: risico = kans x effect.</w:t>
      </w:r>
    </w:p>
    <w:p w14:paraId="547EB1CC" w14:textId="77777777" w:rsidR="00604B28" w:rsidRPr="000E1253" w:rsidRDefault="00604B28" w:rsidP="00D1502A">
      <w:pPr>
        <w:spacing w:after="0" w:line="240" w:lineRule="auto"/>
      </w:pPr>
    </w:p>
    <w:p w14:paraId="449E17A5" w14:textId="1332A8B7" w:rsidR="004C014F" w:rsidRPr="000E1253" w:rsidRDefault="00D1502A" w:rsidP="00D1502A">
      <w:pPr>
        <w:spacing w:after="0" w:line="240" w:lineRule="auto"/>
        <w:rPr>
          <w:b/>
        </w:rPr>
      </w:pPr>
      <w:r w:rsidRPr="000E1253">
        <w:rPr>
          <w:b/>
        </w:rPr>
        <w:t>Kans</w:t>
      </w:r>
    </w:p>
    <w:p w14:paraId="287F1EF5" w14:textId="4203C772" w:rsidR="00D1502A" w:rsidRPr="000E1253" w:rsidRDefault="00D1502A" w:rsidP="00604B28">
      <w:pPr>
        <w:spacing w:after="0" w:line="240" w:lineRule="auto"/>
      </w:pPr>
      <w:r w:rsidRPr="000E1253">
        <w:t>Welke bomen kunnen schade toebrengen aan de omgeving?</w:t>
      </w:r>
      <w:r w:rsidR="004C014F" w:rsidRPr="000E1253">
        <w:t xml:space="preserve"> </w:t>
      </w:r>
      <w:r w:rsidRPr="000E1253">
        <w:t>Dit kan</w:t>
      </w:r>
      <w:r w:rsidR="009D6C18" w:rsidRPr="000E1253">
        <w:t xml:space="preserve"> onder meer op de volgende wijze worden bepaald.</w:t>
      </w:r>
    </w:p>
    <w:p w14:paraId="260743D9" w14:textId="77777777" w:rsidR="004C014F" w:rsidRPr="000E1253" w:rsidRDefault="004C014F" w:rsidP="004C014F">
      <w:pPr>
        <w:spacing w:after="0" w:line="240" w:lineRule="auto"/>
      </w:pPr>
    </w:p>
    <w:p w14:paraId="2FD3634A" w14:textId="6FB3B23B" w:rsidR="00D1502A" w:rsidRPr="000E1253" w:rsidRDefault="00D1502A" w:rsidP="004C014F">
      <w:pPr>
        <w:spacing w:after="0" w:line="240" w:lineRule="auto"/>
      </w:pPr>
      <w:r w:rsidRPr="000E1253">
        <w:t>Eerste theoretische bepaling</w:t>
      </w:r>
      <w:r w:rsidR="000B6805" w:rsidRPr="000E1253">
        <w:t>:</w:t>
      </w:r>
    </w:p>
    <w:p w14:paraId="5B94CFE5" w14:textId="53652978" w:rsidR="00D1502A" w:rsidRPr="000E1253" w:rsidRDefault="00D1502A" w:rsidP="00937179">
      <w:pPr>
        <w:pStyle w:val="Lijstalinea"/>
        <w:numPr>
          <w:ilvl w:val="0"/>
          <w:numId w:val="36"/>
        </w:numPr>
        <w:spacing w:after="0" w:line="240" w:lineRule="auto"/>
      </w:pPr>
      <w:r w:rsidRPr="000E1253">
        <w:t>Leeftijd/ontwikkelstadium: aanlegfase, jeugdfase, volwassen fase en aftakelingsfase; bomen in de aanlegfase zijn veelal jong en behoeven geen aandacht</w:t>
      </w:r>
      <w:r w:rsidR="00EE0F18" w:rsidRPr="000E1253">
        <w:t xml:space="preserve"> </w:t>
      </w:r>
      <w:r w:rsidRPr="000E1253">
        <w:t>vanuit de zorgplicht, bomen in de aftakelingsfase hebben (zeer) veel aandacht nodig</w:t>
      </w:r>
      <w:r w:rsidR="00113325" w:rsidRPr="000E1253">
        <w:t>;</w:t>
      </w:r>
    </w:p>
    <w:p w14:paraId="76F85F00" w14:textId="6424B8B7" w:rsidR="00D1502A" w:rsidRPr="000E1253" w:rsidRDefault="00D1502A" w:rsidP="00937179">
      <w:pPr>
        <w:pStyle w:val="Lijstalinea"/>
        <w:numPr>
          <w:ilvl w:val="0"/>
          <w:numId w:val="36"/>
        </w:numPr>
        <w:spacing w:after="0" w:line="240" w:lineRule="auto"/>
      </w:pPr>
      <w:r w:rsidRPr="000E1253">
        <w:t>Boomsoort en cultuurvariëteit; soortspecifieke eigenschappen zoals de sterkte van de houtweefselstructuur en de gevoeligheid voor ziekten en plagen zijn van invloed op de kans op tak- of stambreuk</w:t>
      </w:r>
      <w:r w:rsidR="00113325" w:rsidRPr="000E1253">
        <w:t>;</w:t>
      </w:r>
    </w:p>
    <w:p w14:paraId="316188E6" w14:textId="6FCF3159" w:rsidR="00D1502A" w:rsidRPr="000E1253" w:rsidRDefault="00D1502A" w:rsidP="00937179">
      <w:pPr>
        <w:pStyle w:val="Lijstalinea"/>
        <w:numPr>
          <w:ilvl w:val="0"/>
          <w:numId w:val="36"/>
        </w:numPr>
        <w:spacing w:after="0" w:line="240" w:lineRule="auto"/>
      </w:pPr>
      <w:r w:rsidRPr="000E1253">
        <w:t>Boomhoogte</w:t>
      </w:r>
      <w:r w:rsidR="00113325" w:rsidRPr="000E1253">
        <w:t>.</w:t>
      </w:r>
    </w:p>
    <w:p w14:paraId="05CDA9D0" w14:textId="5BC9835C" w:rsidR="00D1502A" w:rsidRPr="000E1253" w:rsidRDefault="00D1502A" w:rsidP="004C014F">
      <w:pPr>
        <w:spacing w:after="0" w:line="240" w:lineRule="auto"/>
      </w:pPr>
      <w:r w:rsidRPr="000E1253">
        <w:t>Actualisatie op basis van</w:t>
      </w:r>
      <w:r w:rsidR="000B6805" w:rsidRPr="000E1253">
        <w:t>:</w:t>
      </w:r>
    </w:p>
    <w:p w14:paraId="3DF84443" w14:textId="7AA5209C" w:rsidR="00D1502A" w:rsidRPr="000E1253" w:rsidRDefault="00D1502A" w:rsidP="00937179">
      <w:pPr>
        <w:pStyle w:val="Lijstalinea"/>
        <w:numPr>
          <w:ilvl w:val="0"/>
          <w:numId w:val="39"/>
        </w:numPr>
        <w:spacing w:after="0" w:line="240" w:lineRule="auto"/>
      </w:pPr>
      <w:r w:rsidRPr="000E1253">
        <w:t>Resultaat boomveiligheidscontroles: risicobomen en attentiebomen (zie definities) vereisen een hogere controlefrequentie</w:t>
      </w:r>
      <w:r w:rsidR="00113325" w:rsidRPr="000E1253">
        <w:t>;</w:t>
      </w:r>
    </w:p>
    <w:p w14:paraId="785FA4EA" w14:textId="2BE0F57D" w:rsidR="00D1502A" w:rsidRPr="000E1253" w:rsidRDefault="00D1502A" w:rsidP="00937179">
      <w:pPr>
        <w:pStyle w:val="Lijstalinea"/>
        <w:numPr>
          <w:ilvl w:val="0"/>
          <w:numId w:val="39"/>
        </w:numPr>
        <w:spacing w:after="0" w:line="240" w:lineRule="auto"/>
      </w:pPr>
      <w:r w:rsidRPr="000E1253">
        <w:t>Meldingen</w:t>
      </w:r>
      <w:r w:rsidR="00113325" w:rsidRPr="000E1253">
        <w:t>;</w:t>
      </w:r>
    </w:p>
    <w:p w14:paraId="08469867" w14:textId="6EED755E" w:rsidR="00D1502A" w:rsidRPr="000E1253" w:rsidRDefault="00D1502A" w:rsidP="00937179">
      <w:pPr>
        <w:pStyle w:val="Lijstalinea"/>
        <w:numPr>
          <w:ilvl w:val="0"/>
          <w:numId w:val="39"/>
        </w:numPr>
        <w:spacing w:after="0" w:line="240" w:lineRule="auto"/>
      </w:pPr>
      <w:r w:rsidRPr="000E1253">
        <w:t>Informatie over herinrichting buitenruimte, graafwerkzaamheden of andere relevante werkzaamheden die van invloed kunnen zijn op de boom.</w:t>
      </w:r>
    </w:p>
    <w:p w14:paraId="7FC290BA" w14:textId="77777777" w:rsidR="004C014F" w:rsidRPr="000E1253" w:rsidRDefault="004C014F" w:rsidP="00604B28">
      <w:pPr>
        <w:spacing w:after="0" w:line="240" w:lineRule="auto"/>
        <w:rPr>
          <w:u w:val="single"/>
        </w:rPr>
      </w:pPr>
    </w:p>
    <w:p w14:paraId="6F8F40E5" w14:textId="756CD11F" w:rsidR="004C014F" w:rsidRPr="000E1253" w:rsidRDefault="00D1502A" w:rsidP="00604B28">
      <w:pPr>
        <w:spacing w:after="0" w:line="240" w:lineRule="auto"/>
        <w:rPr>
          <w:b/>
        </w:rPr>
      </w:pPr>
      <w:r w:rsidRPr="000E1253">
        <w:rPr>
          <w:b/>
        </w:rPr>
        <w:t xml:space="preserve">Effect </w:t>
      </w:r>
      <w:r w:rsidR="000B6805" w:rsidRPr="000E1253">
        <w:rPr>
          <w:b/>
        </w:rPr>
        <w:t>en omgevingsrisicoklasse</w:t>
      </w:r>
    </w:p>
    <w:p w14:paraId="258666F9" w14:textId="4A30BF88" w:rsidR="00D1502A" w:rsidRPr="000E1253" w:rsidRDefault="00D1502A" w:rsidP="00604B28">
      <w:pPr>
        <w:spacing w:after="0" w:line="240" w:lineRule="auto"/>
      </w:pPr>
      <w:r w:rsidRPr="000E1253">
        <w:t>Welk effect brengt de schade met zich mee?</w:t>
      </w:r>
      <w:r w:rsidR="00604B28" w:rsidRPr="000E1253">
        <w:t xml:space="preserve"> </w:t>
      </w:r>
      <w:r w:rsidRPr="000E1253">
        <w:t>Dit is</w:t>
      </w:r>
      <w:r w:rsidR="000B6805" w:rsidRPr="000E1253">
        <w:t xml:space="preserve"> onder meer</w:t>
      </w:r>
      <w:r w:rsidR="00EE0F18" w:rsidRPr="000E1253">
        <w:t xml:space="preserve"> </w:t>
      </w:r>
      <w:r w:rsidRPr="000E1253">
        <w:t>afhankelijk van:</w:t>
      </w:r>
    </w:p>
    <w:p w14:paraId="302912FC" w14:textId="2477516F" w:rsidR="00D1502A" w:rsidRPr="000E1253" w:rsidRDefault="00D1502A" w:rsidP="00937179">
      <w:pPr>
        <w:pStyle w:val="Lijstalinea"/>
        <w:numPr>
          <w:ilvl w:val="0"/>
          <w:numId w:val="40"/>
        </w:numPr>
        <w:spacing w:after="0" w:line="240" w:lineRule="auto"/>
      </w:pPr>
      <w:r w:rsidRPr="000E1253">
        <w:t>Gebruiksintensiteit van de omgeving van de boom (binnen valbereik of bereik van uitwaaiende takken); indelen van het areaal dat binnen de invloed</w:t>
      </w:r>
      <w:r w:rsidR="00113325" w:rsidRPr="000E1253">
        <w:t>s</w:t>
      </w:r>
      <w:r w:rsidRPr="000E1253">
        <w:t>zone van de boom ligt</w:t>
      </w:r>
      <w:r w:rsidR="00113325" w:rsidRPr="000E1253">
        <w:t>;</w:t>
      </w:r>
    </w:p>
    <w:p w14:paraId="32CA0DB0" w14:textId="210041E9" w:rsidR="00D1502A" w:rsidRPr="000E1253" w:rsidRDefault="00D1502A" w:rsidP="00937179">
      <w:pPr>
        <w:pStyle w:val="Lijstalinea"/>
        <w:numPr>
          <w:ilvl w:val="0"/>
          <w:numId w:val="40"/>
        </w:numPr>
        <w:spacing w:after="0" w:line="240" w:lineRule="auto"/>
      </w:pPr>
      <w:r w:rsidRPr="000E1253">
        <w:t>Statisch gebruik (bijv</w:t>
      </w:r>
      <w:r w:rsidR="00113325" w:rsidRPr="000E1253">
        <w:t>oorbeeld</w:t>
      </w:r>
      <w:r w:rsidRPr="000E1253">
        <w:t xml:space="preserve"> bebouwing) en dynamisch gebruik (bijv</w:t>
      </w:r>
      <w:r w:rsidR="00113325" w:rsidRPr="000E1253">
        <w:t>oorbeeld</w:t>
      </w:r>
      <w:r w:rsidRPr="000E1253">
        <w:t xml:space="preserve"> verkeer)</w:t>
      </w:r>
      <w:r w:rsidR="00113325" w:rsidRPr="000E1253">
        <w:t>;</w:t>
      </w:r>
    </w:p>
    <w:p w14:paraId="0C7BDF00" w14:textId="21ED3CC5" w:rsidR="00D1502A" w:rsidRPr="000E1253" w:rsidRDefault="00D1502A" w:rsidP="00937179">
      <w:pPr>
        <w:pStyle w:val="Lijstalinea"/>
        <w:numPr>
          <w:ilvl w:val="0"/>
          <w:numId w:val="40"/>
        </w:numPr>
        <w:spacing w:after="0" w:line="240" w:lineRule="auto"/>
      </w:pPr>
      <w:r w:rsidRPr="000E1253">
        <w:t>Bij dynamisch gebruik is een indeling in gebruiksklassen wenselijk, bijvoorbeeld op basis van verkeersintensiteiten, snelheden, kwetsbaarheid van de personen, enzovoort</w:t>
      </w:r>
      <w:r w:rsidR="00113325" w:rsidRPr="000E1253">
        <w:t>.</w:t>
      </w:r>
    </w:p>
    <w:p w14:paraId="5F4DEC91" w14:textId="23183C88" w:rsidR="004C014F" w:rsidRPr="000E1253" w:rsidRDefault="000B6805" w:rsidP="000B6805">
      <w:pPr>
        <w:spacing w:after="0" w:line="240" w:lineRule="auto"/>
      </w:pPr>
      <w:r w:rsidRPr="000E1253">
        <w:t>Op basis van de effectbepaling wordt de omgevingsrisicoklasse bepaald. Deze is niet te standaardiseren. Wel is het zo dat</w:t>
      </w:r>
      <w:r w:rsidRPr="000E1253">
        <w:rPr>
          <w:color w:val="000000" w:themeColor="text1"/>
        </w:rPr>
        <w:t xml:space="preserve"> het beheergebied van de boomeigenaar moet zijn ingedeeld in één of meer omgevingsrisicoklassen, zodat van elke boom bekend is wat de bijbehorende omgevingsrisicoklasse is. </w:t>
      </w:r>
      <w:r w:rsidR="00E16D45" w:rsidRPr="000E1253">
        <w:rPr>
          <w:color w:val="000000" w:themeColor="text1"/>
        </w:rPr>
        <w:t xml:space="preserve">Het omgevingsrisico is de aanduiding voor de gevaarzetting van een boom die het gevolg is van de mate waarin - en de wijze waarop - de omgeving van de boom gebruikt wordt. </w:t>
      </w:r>
      <w:r w:rsidRPr="000E1253">
        <w:rPr>
          <w:color w:val="000000" w:themeColor="text1"/>
        </w:rPr>
        <w:t>Hierin wordt de kans op schade ingeschat, op basis van de verkeersdrukte, gebruiksintensiteit en/of aanwezigheid van objecten.</w:t>
      </w:r>
      <w:r w:rsidR="00E16D45" w:rsidRPr="000E1253">
        <w:rPr>
          <w:color w:val="000000" w:themeColor="text1"/>
        </w:rPr>
        <w:t xml:space="preserve"> </w:t>
      </w:r>
      <w:r w:rsidRPr="000E1253">
        <w:t xml:space="preserve">In een rustige omgeving is minder gevaar voor schade door </w:t>
      </w:r>
      <w:r w:rsidR="007C3247" w:rsidRPr="000E1253">
        <w:t xml:space="preserve">bijvoorbeeld </w:t>
      </w:r>
      <w:r w:rsidRPr="000E1253">
        <w:t>vallend dood</w:t>
      </w:r>
      <w:r w:rsidR="007C3247" w:rsidRPr="000E1253">
        <w:t xml:space="preserve"> </w:t>
      </w:r>
      <w:r w:rsidRPr="000E1253">
        <w:t>hout dan in een drukke omgeving.</w:t>
      </w:r>
    </w:p>
    <w:p w14:paraId="1DE184E3" w14:textId="77777777" w:rsidR="000B6805" w:rsidRPr="000E1253" w:rsidRDefault="000B6805" w:rsidP="000B6805">
      <w:pPr>
        <w:spacing w:after="0" w:line="240" w:lineRule="auto"/>
        <w:rPr>
          <w:u w:val="single"/>
        </w:rPr>
      </w:pPr>
    </w:p>
    <w:p w14:paraId="12A905FA" w14:textId="77777777" w:rsidR="000B6805" w:rsidRPr="000E1253" w:rsidRDefault="000B6805" w:rsidP="000B6805">
      <w:pPr>
        <w:spacing w:after="0" w:line="240" w:lineRule="auto"/>
        <w:rPr>
          <w:u w:val="single"/>
        </w:rPr>
      </w:pPr>
      <w:r w:rsidRPr="000E1253">
        <w:rPr>
          <w:u w:val="single"/>
        </w:rPr>
        <w:t>Voorbeeld omgevingsrisicoklassen</w:t>
      </w:r>
    </w:p>
    <w:p w14:paraId="7956F1DA" w14:textId="77777777" w:rsidR="000B6805" w:rsidRPr="000E1253" w:rsidRDefault="000B6805" w:rsidP="000B6805">
      <w:pPr>
        <w:spacing w:after="0" w:line="240" w:lineRule="auto"/>
      </w:pPr>
      <w:r w:rsidRPr="000E1253">
        <w:t xml:space="preserve">Afgesloten gebied: </w:t>
      </w:r>
    </w:p>
    <w:p w14:paraId="17893494" w14:textId="25412317" w:rsidR="000B6805" w:rsidRPr="000E1253" w:rsidRDefault="000B6805" w:rsidP="000B6805">
      <w:pPr>
        <w:spacing w:after="0" w:line="240" w:lineRule="auto"/>
        <w:ind w:left="708"/>
      </w:pPr>
      <w:r w:rsidRPr="000E1253">
        <w:t>Een niet</w:t>
      </w:r>
      <w:r w:rsidR="00113325" w:rsidRPr="000E1253">
        <w:t>-</w:t>
      </w:r>
      <w:r w:rsidRPr="000E1253">
        <w:t>toegankelijke gebied (of als zodanig gemarkeerd) waar geen aannemelijk risico bestaat op schade door vallende boom(delen), zoals bij afgesloten bos of weiland. De omgeving geeft geen gevaarzetting.</w:t>
      </w:r>
    </w:p>
    <w:p w14:paraId="05B2D953" w14:textId="4EEBF4CF" w:rsidR="000B6805" w:rsidRPr="000E1253" w:rsidRDefault="000B6805" w:rsidP="000B6805">
      <w:pPr>
        <w:spacing w:after="0" w:line="240" w:lineRule="auto"/>
      </w:pPr>
      <w:r w:rsidRPr="000E1253">
        <w:t xml:space="preserve">Beperkt toegankelijk: </w:t>
      </w:r>
    </w:p>
    <w:p w14:paraId="39480A89" w14:textId="4D1B7FAA" w:rsidR="000B6805" w:rsidRPr="000E1253" w:rsidRDefault="000B6805" w:rsidP="000B6805">
      <w:pPr>
        <w:spacing w:after="0" w:line="240" w:lineRule="auto"/>
        <w:ind w:left="708"/>
      </w:pPr>
      <w:r w:rsidRPr="000E1253">
        <w:t>Beperkt toegankelijk gebied zoals: berm langs waterwegen en onverharde wegen, recreatief toegankelijke natuur, afgeschermd beplantingsvak. De omgeving kan slechts in beperkte mate aanleiding geven tot gevaarzetting.</w:t>
      </w:r>
    </w:p>
    <w:p w14:paraId="1BC90B41" w14:textId="77777777" w:rsidR="000B6805" w:rsidRPr="000E1253" w:rsidRDefault="000B6805" w:rsidP="000B6805">
      <w:pPr>
        <w:spacing w:after="0" w:line="240" w:lineRule="auto"/>
      </w:pPr>
      <w:r w:rsidRPr="000E1253">
        <w:t xml:space="preserve">Extensief gebruik: </w:t>
      </w:r>
    </w:p>
    <w:p w14:paraId="0AC17C28" w14:textId="444234A5" w:rsidR="000B6805" w:rsidRPr="000E1253" w:rsidRDefault="000B6805" w:rsidP="000B6805">
      <w:pPr>
        <w:spacing w:after="0" w:line="240" w:lineRule="auto"/>
        <w:ind w:left="708"/>
      </w:pPr>
      <w:r w:rsidRPr="000E1253">
        <w:t>Extensief gebruikt gebied zoals: berm langs rustige weg, recreatief voet- of fietspad. De omgeving geeft blijk van een algemene gevaarzetting.</w:t>
      </w:r>
    </w:p>
    <w:p w14:paraId="3BC4BF35" w14:textId="77777777" w:rsidR="000B6805" w:rsidRPr="000E1253" w:rsidRDefault="000B6805" w:rsidP="000B6805">
      <w:pPr>
        <w:spacing w:after="0" w:line="240" w:lineRule="auto"/>
      </w:pPr>
      <w:r w:rsidRPr="000E1253">
        <w:t xml:space="preserve">Intensief gebruik: </w:t>
      </w:r>
    </w:p>
    <w:p w14:paraId="05E82255" w14:textId="517D7442" w:rsidR="000B6805" w:rsidRPr="000E1253" w:rsidRDefault="000B6805" w:rsidP="000B6805">
      <w:pPr>
        <w:spacing w:after="0" w:line="240" w:lineRule="auto"/>
        <w:ind w:left="708"/>
      </w:pPr>
      <w:r w:rsidRPr="000E1253">
        <w:t>Intensief gebruikt gebied zoals: berm langs een drukke weg, autosnelweg, gebied met publieke functie, winkelpromenade, intensieve bebouwing, waardevolle installaties. De omgeving verhoog</w:t>
      </w:r>
      <w:r w:rsidR="00113325" w:rsidRPr="000E1253">
        <w:t>t</w:t>
      </w:r>
      <w:r w:rsidRPr="000E1253">
        <w:t xml:space="preserve"> de gevaarzetting.</w:t>
      </w:r>
    </w:p>
    <w:p w14:paraId="701D5C41" w14:textId="77777777" w:rsidR="000B6805" w:rsidRPr="000E1253" w:rsidRDefault="000B6805" w:rsidP="00D1502A">
      <w:pPr>
        <w:spacing w:after="0" w:line="240" w:lineRule="auto"/>
        <w:rPr>
          <w:u w:val="single"/>
        </w:rPr>
      </w:pPr>
    </w:p>
    <w:p w14:paraId="26528EC2" w14:textId="57985072" w:rsidR="00604B28" w:rsidRPr="000E1253" w:rsidRDefault="00D1502A" w:rsidP="00D1502A">
      <w:pPr>
        <w:spacing w:after="0" w:line="240" w:lineRule="auto"/>
        <w:rPr>
          <w:b/>
        </w:rPr>
      </w:pPr>
      <w:r w:rsidRPr="000E1253">
        <w:rPr>
          <w:b/>
        </w:rPr>
        <w:t>Kans x effect</w:t>
      </w:r>
    </w:p>
    <w:p w14:paraId="577BB3F5" w14:textId="53198FA0" w:rsidR="00D1502A" w:rsidRPr="000E1253" w:rsidRDefault="000B6805" w:rsidP="00D1502A">
      <w:pPr>
        <w:spacing w:after="0" w:line="240" w:lineRule="auto"/>
      </w:pPr>
      <w:r w:rsidRPr="000E1253">
        <w:t>O</w:t>
      </w:r>
      <w:r w:rsidR="00D1502A" w:rsidRPr="000E1253">
        <w:t>p basis van kans x effect kan een risicomatrix worden gemaakt, met bijbehorende controlefrequenties. Bijvoorbeeld:</w:t>
      </w:r>
    </w:p>
    <w:p w14:paraId="3FB3A0FC" w14:textId="77777777" w:rsidR="00D1502A" w:rsidRPr="000E1253" w:rsidRDefault="00D1502A" w:rsidP="004A33E3">
      <w:pPr>
        <w:spacing w:after="0" w:line="240" w:lineRule="auto"/>
      </w:pPr>
    </w:p>
    <w:p w14:paraId="6CB77F28" w14:textId="6A6EECB1" w:rsidR="003A080A" w:rsidRPr="000E1253" w:rsidRDefault="003A080A" w:rsidP="003A080A">
      <w:r w:rsidRPr="000E1253">
        <w:rPr>
          <w:noProof/>
          <w:lang w:val="en-US"/>
        </w:rPr>
        <w:drawing>
          <wp:inline distT="0" distB="0" distL="0" distR="0" wp14:anchorId="3C7B3D69" wp14:editId="4708FC8C">
            <wp:extent cx="4548249" cy="2467737"/>
            <wp:effectExtent l="0" t="0" r="5080" b="8890"/>
            <wp:docPr id="24" name="Afbeelding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54414" cy="2471082"/>
                    </a:xfrm>
                    <a:prstGeom prst="rect">
                      <a:avLst/>
                    </a:prstGeom>
                    <a:noFill/>
                    <a:ln>
                      <a:noFill/>
                    </a:ln>
                  </pic:spPr>
                </pic:pic>
              </a:graphicData>
            </a:graphic>
          </wp:inline>
        </w:drawing>
      </w:r>
    </w:p>
    <w:p w14:paraId="7056ABC8" w14:textId="77777777" w:rsidR="00453370" w:rsidRPr="000E1253" w:rsidRDefault="00453370" w:rsidP="001662C8">
      <w:pPr>
        <w:spacing w:after="0" w:line="240" w:lineRule="auto"/>
        <w:rPr>
          <w:b/>
          <w:color w:val="000000" w:themeColor="text1"/>
        </w:rPr>
      </w:pPr>
    </w:p>
    <w:p w14:paraId="137D71DB" w14:textId="07FEE2C1" w:rsidR="00BD59F3" w:rsidRPr="000E1253" w:rsidRDefault="00BD59F3" w:rsidP="00BD59F3">
      <w:pPr>
        <w:spacing w:after="0" w:line="240" w:lineRule="auto"/>
        <w:rPr>
          <w:b/>
        </w:rPr>
      </w:pPr>
      <w:r w:rsidRPr="000E1253">
        <w:rPr>
          <w:b/>
        </w:rPr>
        <w:t>III.</w:t>
      </w:r>
      <w:r w:rsidR="000B6805" w:rsidRPr="000E1253">
        <w:rPr>
          <w:b/>
        </w:rPr>
        <w:t>4</w:t>
      </w:r>
      <w:r w:rsidRPr="000E1253">
        <w:rPr>
          <w:b/>
        </w:rPr>
        <w:tab/>
        <w:t>Controlefrequentie</w:t>
      </w:r>
    </w:p>
    <w:p w14:paraId="4E859F12" w14:textId="77777777" w:rsidR="00BD59F3" w:rsidRPr="000E1253" w:rsidRDefault="00BD59F3" w:rsidP="00BD59F3">
      <w:pPr>
        <w:spacing w:after="0" w:line="240" w:lineRule="auto"/>
        <w:rPr>
          <w:color w:val="000000" w:themeColor="text1"/>
        </w:rPr>
      </w:pPr>
    </w:p>
    <w:p w14:paraId="77345E70" w14:textId="370C8169" w:rsidR="00BD59F3" w:rsidRPr="000E1253" w:rsidRDefault="00BD59F3" w:rsidP="00BD59F3">
      <w:pPr>
        <w:spacing w:after="0" w:line="240" w:lineRule="auto"/>
        <w:rPr>
          <w:color w:val="000000" w:themeColor="text1"/>
        </w:rPr>
      </w:pPr>
      <w:r w:rsidRPr="000E1253">
        <w:rPr>
          <w:color w:val="000000" w:themeColor="text1"/>
        </w:rPr>
        <w:t xml:space="preserve">De boomeigenaar kan op basis van </w:t>
      </w:r>
      <w:r w:rsidR="000B6805" w:rsidRPr="000E1253">
        <w:rPr>
          <w:color w:val="000000" w:themeColor="text1"/>
        </w:rPr>
        <w:t xml:space="preserve">de </w:t>
      </w:r>
      <w:r w:rsidRPr="000E1253">
        <w:rPr>
          <w:color w:val="000000" w:themeColor="text1"/>
        </w:rPr>
        <w:t>risico</w:t>
      </w:r>
      <w:r w:rsidR="000B6805" w:rsidRPr="000E1253">
        <w:rPr>
          <w:color w:val="000000" w:themeColor="text1"/>
        </w:rPr>
        <w:t>analyse</w:t>
      </w:r>
      <w:r w:rsidRPr="000E1253">
        <w:rPr>
          <w:color w:val="000000" w:themeColor="text1"/>
        </w:rPr>
        <w:t xml:space="preserve"> de </w:t>
      </w:r>
      <w:r w:rsidR="000B6805" w:rsidRPr="000E1253">
        <w:rPr>
          <w:color w:val="000000" w:themeColor="text1"/>
        </w:rPr>
        <w:t xml:space="preserve">theoretische </w:t>
      </w:r>
      <w:r w:rsidRPr="000E1253">
        <w:rPr>
          <w:color w:val="000000" w:themeColor="text1"/>
        </w:rPr>
        <w:t>controlefrequentie vastleggen en onderbouwen. In eerste instantie kan deze van ‘achter het bureau’ worden bepaald</w:t>
      </w:r>
      <w:r w:rsidR="000B6805" w:rsidRPr="000E1253">
        <w:rPr>
          <w:color w:val="000000" w:themeColor="text1"/>
        </w:rPr>
        <w:t xml:space="preserve"> (zie </w:t>
      </w:r>
      <w:r w:rsidR="00113325" w:rsidRPr="000E1253">
        <w:rPr>
          <w:color w:val="000000" w:themeColor="text1"/>
        </w:rPr>
        <w:t xml:space="preserve">bijlage </w:t>
      </w:r>
      <w:r w:rsidR="000B6805" w:rsidRPr="000E1253">
        <w:rPr>
          <w:color w:val="000000" w:themeColor="text1"/>
        </w:rPr>
        <w:t>III.3)</w:t>
      </w:r>
      <w:r w:rsidRPr="000E1253">
        <w:rPr>
          <w:color w:val="000000" w:themeColor="text1"/>
        </w:rPr>
        <w:t xml:space="preserve">. </w:t>
      </w:r>
      <w:r w:rsidR="000B6805" w:rsidRPr="000E1253">
        <w:rPr>
          <w:color w:val="000000" w:themeColor="text1"/>
        </w:rPr>
        <w:t>Tijdens en o</w:t>
      </w:r>
      <w:r w:rsidRPr="000E1253">
        <w:rPr>
          <w:color w:val="000000" w:themeColor="text1"/>
        </w:rPr>
        <w:t>p grond van periodieke boomveiligheidscontrole</w:t>
      </w:r>
      <w:r w:rsidR="00113325" w:rsidRPr="000E1253">
        <w:rPr>
          <w:color w:val="000000" w:themeColor="text1"/>
        </w:rPr>
        <w:t>s</w:t>
      </w:r>
      <w:r w:rsidRPr="000E1253">
        <w:rPr>
          <w:color w:val="000000" w:themeColor="text1"/>
        </w:rPr>
        <w:t xml:space="preserve"> </w:t>
      </w:r>
      <w:r w:rsidR="000B6805" w:rsidRPr="000E1253">
        <w:rPr>
          <w:color w:val="000000" w:themeColor="text1"/>
        </w:rPr>
        <w:t>kan</w:t>
      </w:r>
      <w:r w:rsidRPr="000E1253">
        <w:rPr>
          <w:color w:val="000000" w:themeColor="text1"/>
        </w:rPr>
        <w:t xml:space="preserve"> deze </w:t>
      </w:r>
      <w:r w:rsidR="000B6805" w:rsidRPr="000E1253">
        <w:rPr>
          <w:color w:val="000000" w:themeColor="text1"/>
        </w:rPr>
        <w:t xml:space="preserve">per boom </w:t>
      </w:r>
      <w:r w:rsidRPr="000E1253">
        <w:rPr>
          <w:color w:val="000000" w:themeColor="text1"/>
        </w:rPr>
        <w:t>worden aangepast als daarvoor aanleiding is.</w:t>
      </w:r>
      <w:r w:rsidR="00AC0681" w:rsidRPr="000E1253">
        <w:rPr>
          <w:color w:val="000000" w:themeColor="text1"/>
        </w:rPr>
        <w:t xml:space="preserve"> Deze resultaten hebben altijd voorrang boven de andere informatie.</w:t>
      </w:r>
    </w:p>
    <w:p w14:paraId="77417449" w14:textId="77777777" w:rsidR="00AC0681" w:rsidRPr="000E1253" w:rsidRDefault="00AC0681" w:rsidP="00BD59F3">
      <w:pPr>
        <w:spacing w:after="0" w:line="240" w:lineRule="auto"/>
      </w:pPr>
    </w:p>
    <w:p w14:paraId="02FEC585" w14:textId="54E1DA79" w:rsidR="00AC0681" w:rsidRPr="000E1253" w:rsidRDefault="00AC0681" w:rsidP="00AC0681">
      <w:pPr>
        <w:spacing w:after="0" w:line="240" w:lineRule="auto"/>
      </w:pPr>
      <w:r w:rsidRPr="000E1253">
        <w:rPr>
          <w:color w:val="000000" w:themeColor="text1"/>
        </w:rPr>
        <w:t>Ook moet de boomeigenaar meldingen over een boom betrekken bij het (laten) bepalen van de controlefrequentie. Daarnaast wordt d</w:t>
      </w:r>
      <w:r w:rsidRPr="000E1253">
        <w:t xml:space="preserve">e boomeigenaar geacht rekening te houden met overige zaken die van invloed kunnen zijn op de veiligheid, en waar hij redelijkerwijs van op de hoogte had kunnen zijn. Dit kunnen bijvoorbeeld graafwerkzaamheden nabij </w:t>
      </w:r>
      <w:r w:rsidR="00113325" w:rsidRPr="000E1253">
        <w:t xml:space="preserve">de </w:t>
      </w:r>
      <w:r w:rsidRPr="000E1253">
        <w:t xml:space="preserve">boom zijn, (tijdelijke) verlaging van de grondwaterstand, of andere ruimtelijke ingrepen; maar ook kennis over vergelijkbare bomen, bijvoorbeeld als een boom uit een geleverde partij komt waarvan andere bomen al gebreken vertonen. </w:t>
      </w:r>
    </w:p>
    <w:p w14:paraId="02EC363E" w14:textId="77777777" w:rsidR="00AC0681" w:rsidRPr="000E1253" w:rsidRDefault="00AC0681" w:rsidP="00BD59F3">
      <w:pPr>
        <w:spacing w:after="0" w:line="240" w:lineRule="auto"/>
      </w:pPr>
    </w:p>
    <w:p w14:paraId="4029A122" w14:textId="1F0E38E3" w:rsidR="00BD59F3" w:rsidRPr="000E1253" w:rsidRDefault="00BD59F3" w:rsidP="00BD59F3">
      <w:pPr>
        <w:spacing w:after="0" w:line="240" w:lineRule="auto"/>
      </w:pPr>
      <w:r w:rsidRPr="000E1253">
        <w:t xml:space="preserve">De controlefrequentie hangt eveneens af van wat redelijkerwijs verwacht kan worden van de boomeigenaar, gezien de aard van zijn bomenbestand en zijn beschikbare middelen. Vanuit de rechtspraak is de ‘regelmaat’ niet gedefinieerd. </w:t>
      </w:r>
      <w:r w:rsidR="000B6805" w:rsidRPr="000E1253">
        <w:t xml:space="preserve">Als algemene stelregel </w:t>
      </w:r>
      <w:r w:rsidRPr="000E1253">
        <w:t>is geaccepteerd dat bij een verhoogde zorgplicht ten</w:t>
      </w:r>
      <w:r w:rsidR="00113325" w:rsidRPr="000E1253">
        <w:t xml:space="preserve"> </w:t>
      </w:r>
      <w:r w:rsidRPr="000E1253">
        <w:t xml:space="preserve">minste </w:t>
      </w:r>
      <w:r w:rsidR="00113325" w:rsidRPr="000E1253">
        <w:t xml:space="preserve">eenmaal </w:t>
      </w:r>
      <w:r w:rsidRPr="000E1253">
        <w:t>per jaar moet worden gecontroleerd.</w:t>
      </w:r>
      <w:r w:rsidR="00EE0F18" w:rsidRPr="000E1253">
        <w:t xml:space="preserve"> </w:t>
      </w:r>
      <w:r w:rsidR="00AC0681" w:rsidRPr="000E1253">
        <w:t>Als onderbouwd wordt dat een andere maatregel ook leidt tot het beoogde doel, kan die ook worden ingezet. Voorbeelden hiervan zijn het aanpassen van het gebruik van de omgeving, of een andere frequentie van het regulier onderhoud.</w:t>
      </w:r>
    </w:p>
    <w:p w14:paraId="69FC6A0D" w14:textId="77777777" w:rsidR="00BD59F3" w:rsidRPr="000E1253" w:rsidRDefault="00BD59F3" w:rsidP="009D6C18">
      <w:pPr>
        <w:spacing w:after="0" w:line="240" w:lineRule="auto"/>
        <w:rPr>
          <w:u w:val="single"/>
        </w:rPr>
      </w:pPr>
    </w:p>
    <w:p w14:paraId="2637A7F8" w14:textId="77777777" w:rsidR="00BD59F3" w:rsidRPr="000E1253" w:rsidRDefault="00BD59F3" w:rsidP="00BD59F3">
      <w:pPr>
        <w:spacing w:after="0" w:line="240" w:lineRule="auto"/>
        <w:rPr>
          <w:b/>
        </w:rPr>
      </w:pPr>
      <w:r w:rsidRPr="000E1253">
        <w:rPr>
          <w:b/>
        </w:rPr>
        <w:t>Voorbeelden van controlefrequenties</w:t>
      </w:r>
    </w:p>
    <w:p w14:paraId="40339C93" w14:textId="77777777" w:rsidR="00BD59F3" w:rsidRPr="000E1253" w:rsidRDefault="00BD59F3" w:rsidP="00BD59F3">
      <w:pPr>
        <w:spacing w:after="0" w:line="240" w:lineRule="auto"/>
        <w:rPr>
          <w:u w:val="single"/>
        </w:rPr>
      </w:pPr>
    </w:p>
    <w:p w14:paraId="170A982F" w14:textId="77777777" w:rsidR="00BD59F3" w:rsidRPr="000E1253" w:rsidRDefault="00BD59F3" w:rsidP="00BD59F3">
      <w:pPr>
        <w:spacing w:after="0" w:line="240" w:lineRule="auto"/>
        <w:rPr>
          <w:color w:val="000000" w:themeColor="text1"/>
          <w:u w:val="single"/>
        </w:rPr>
      </w:pPr>
      <w:r w:rsidRPr="000E1253">
        <w:rPr>
          <w:color w:val="000000" w:themeColor="text1"/>
          <w:u w:val="single"/>
        </w:rPr>
        <w:t>Voorbeeld 1:</w:t>
      </w:r>
    </w:p>
    <w:p w14:paraId="0C7D0251" w14:textId="77777777" w:rsidR="00BD59F3" w:rsidRPr="000E1253" w:rsidRDefault="00BD59F3" w:rsidP="00937179">
      <w:pPr>
        <w:pStyle w:val="Lijstalinea"/>
        <w:numPr>
          <w:ilvl w:val="0"/>
          <w:numId w:val="38"/>
        </w:numPr>
        <w:spacing w:after="0" w:line="240" w:lineRule="auto"/>
      </w:pPr>
      <w:r w:rsidRPr="000E1253">
        <w:t>Laag – 1x per 5 jaar</w:t>
      </w:r>
    </w:p>
    <w:p w14:paraId="32CE9C97" w14:textId="77777777" w:rsidR="00BD59F3" w:rsidRPr="000E1253" w:rsidRDefault="00BD59F3" w:rsidP="00937179">
      <w:pPr>
        <w:pStyle w:val="Lijstalinea"/>
        <w:numPr>
          <w:ilvl w:val="0"/>
          <w:numId w:val="38"/>
        </w:numPr>
        <w:spacing w:after="0" w:line="240" w:lineRule="auto"/>
      </w:pPr>
      <w:r w:rsidRPr="000E1253">
        <w:t>Beperkt – 1x per 3 jaar</w:t>
      </w:r>
    </w:p>
    <w:p w14:paraId="3B5A2B6A" w14:textId="77777777" w:rsidR="00BD59F3" w:rsidRPr="000E1253" w:rsidRDefault="00BD59F3" w:rsidP="00937179">
      <w:pPr>
        <w:pStyle w:val="Lijstalinea"/>
        <w:numPr>
          <w:ilvl w:val="0"/>
          <w:numId w:val="38"/>
        </w:numPr>
        <w:spacing w:after="0" w:line="240" w:lineRule="auto"/>
      </w:pPr>
      <w:r w:rsidRPr="000E1253">
        <w:t>Hoog – 1x per jaar</w:t>
      </w:r>
    </w:p>
    <w:p w14:paraId="7A5067BD" w14:textId="77777777" w:rsidR="00BD59F3" w:rsidRPr="000E1253" w:rsidRDefault="00BD59F3" w:rsidP="00BD59F3">
      <w:pPr>
        <w:spacing w:after="0" w:line="240" w:lineRule="auto"/>
        <w:rPr>
          <w:color w:val="000000" w:themeColor="text1"/>
          <w:u w:val="single"/>
        </w:rPr>
      </w:pPr>
    </w:p>
    <w:p w14:paraId="79A8C9D9" w14:textId="77777777" w:rsidR="00BD59F3" w:rsidRPr="000E1253" w:rsidRDefault="00BD59F3" w:rsidP="00BD59F3">
      <w:pPr>
        <w:spacing w:after="0" w:line="240" w:lineRule="auto"/>
        <w:rPr>
          <w:color w:val="000000" w:themeColor="text1"/>
          <w:u w:val="single"/>
        </w:rPr>
      </w:pPr>
      <w:r w:rsidRPr="000E1253">
        <w:rPr>
          <w:color w:val="000000" w:themeColor="text1"/>
          <w:u w:val="single"/>
        </w:rPr>
        <w:t xml:space="preserve">Voorbeeld 2: </w:t>
      </w:r>
    </w:p>
    <w:p w14:paraId="5B548457" w14:textId="77777777" w:rsidR="00BD59F3" w:rsidRPr="000E1253" w:rsidRDefault="00BD59F3" w:rsidP="00937179">
      <w:pPr>
        <w:pStyle w:val="Lijstalinea"/>
        <w:numPr>
          <w:ilvl w:val="0"/>
          <w:numId w:val="37"/>
        </w:numPr>
        <w:spacing w:after="0" w:line="240" w:lineRule="auto"/>
        <w:rPr>
          <w:color w:val="000000" w:themeColor="text1"/>
        </w:rPr>
      </w:pPr>
      <w:r w:rsidRPr="000E1253">
        <w:rPr>
          <w:color w:val="000000" w:themeColor="text1"/>
        </w:rPr>
        <w:t>Afgesloten gebied – geen gevaarzetting – geen controle</w:t>
      </w:r>
    </w:p>
    <w:p w14:paraId="5465D6D8" w14:textId="187E4C8E" w:rsidR="00BD59F3" w:rsidRPr="000E1253" w:rsidRDefault="00BD59F3" w:rsidP="00937179">
      <w:pPr>
        <w:pStyle w:val="Lijstalinea"/>
        <w:numPr>
          <w:ilvl w:val="0"/>
          <w:numId w:val="37"/>
        </w:numPr>
        <w:spacing w:after="0" w:line="240" w:lineRule="auto"/>
        <w:rPr>
          <w:color w:val="000000" w:themeColor="text1"/>
        </w:rPr>
      </w:pPr>
      <w:r w:rsidRPr="000E1253">
        <w:rPr>
          <w:color w:val="000000" w:themeColor="text1"/>
        </w:rPr>
        <w:t>Beperkt toegankelijk – beperkte gevaarzetting – 1x per 5/7/10</w:t>
      </w:r>
      <w:r w:rsidR="00EE0F18" w:rsidRPr="000E1253">
        <w:rPr>
          <w:color w:val="000000" w:themeColor="text1"/>
        </w:rPr>
        <w:t xml:space="preserve"> </w:t>
      </w:r>
      <w:r w:rsidRPr="000E1253">
        <w:rPr>
          <w:color w:val="000000" w:themeColor="text1"/>
        </w:rPr>
        <w:t>jaar</w:t>
      </w:r>
    </w:p>
    <w:p w14:paraId="61F0031E" w14:textId="77777777" w:rsidR="00BD59F3" w:rsidRPr="000E1253" w:rsidRDefault="00BD59F3" w:rsidP="00937179">
      <w:pPr>
        <w:pStyle w:val="Lijstalinea"/>
        <w:numPr>
          <w:ilvl w:val="0"/>
          <w:numId w:val="37"/>
        </w:numPr>
        <w:spacing w:after="0" w:line="240" w:lineRule="auto"/>
        <w:rPr>
          <w:color w:val="000000" w:themeColor="text1"/>
        </w:rPr>
      </w:pPr>
      <w:r w:rsidRPr="000E1253">
        <w:rPr>
          <w:color w:val="000000" w:themeColor="text1"/>
        </w:rPr>
        <w:t>Extensief gebruik – algemene gevaarzetting – 1x per 3 jaar</w:t>
      </w:r>
    </w:p>
    <w:p w14:paraId="4FB49041" w14:textId="77777777" w:rsidR="00BD59F3" w:rsidRPr="000E1253" w:rsidRDefault="00BD59F3" w:rsidP="00937179">
      <w:pPr>
        <w:pStyle w:val="Lijstalinea"/>
        <w:numPr>
          <w:ilvl w:val="0"/>
          <w:numId w:val="37"/>
        </w:numPr>
        <w:spacing w:after="0" w:line="240" w:lineRule="auto"/>
        <w:rPr>
          <w:color w:val="000000" w:themeColor="text1"/>
        </w:rPr>
      </w:pPr>
      <w:r w:rsidRPr="000E1253">
        <w:rPr>
          <w:color w:val="000000" w:themeColor="text1"/>
        </w:rPr>
        <w:t>Intensief gebruik – verhoogde gevaarzetting – 1x per jaar</w:t>
      </w:r>
    </w:p>
    <w:p w14:paraId="6593CEDB" w14:textId="77777777" w:rsidR="00BD59F3" w:rsidRPr="000E1253" w:rsidRDefault="00BD59F3" w:rsidP="009D6C18">
      <w:pPr>
        <w:spacing w:after="0" w:line="240" w:lineRule="auto"/>
        <w:rPr>
          <w:u w:val="single"/>
        </w:rPr>
      </w:pPr>
    </w:p>
    <w:p w14:paraId="3781C706" w14:textId="08BD0C85" w:rsidR="00453370" w:rsidRPr="000E1253" w:rsidRDefault="00453370" w:rsidP="009D6C18">
      <w:pPr>
        <w:spacing w:after="0" w:line="240" w:lineRule="auto"/>
        <w:rPr>
          <w:u w:val="single"/>
        </w:rPr>
      </w:pPr>
      <w:r w:rsidRPr="000E1253">
        <w:rPr>
          <w:u w:val="single"/>
        </w:rPr>
        <w:t>Voorbeeld 3:</w:t>
      </w:r>
    </w:p>
    <w:p w14:paraId="69628FF3" w14:textId="404BA6CC" w:rsidR="00453370" w:rsidRPr="000E1253" w:rsidRDefault="00453370" w:rsidP="00453370">
      <w:pPr>
        <w:spacing w:after="0" w:line="240" w:lineRule="auto"/>
      </w:pPr>
      <w:r w:rsidRPr="000E1253">
        <w:t xml:space="preserve">Het </w:t>
      </w:r>
      <w:r w:rsidR="00113325" w:rsidRPr="000E1253">
        <w:t>‘</w:t>
      </w:r>
      <w:r w:rsidRPr="000E1253">
        <w:t>Stadsbomen</w:t>
      </w:r>
      <w:r w:rsidR="00113325" w:rsidRPr="000E1253">
        <w:t xml:space="preserve"> V</w:t>
      </w:r>
      <w:r w:rsidRPr="000E1253">
        <w:t>ademecum</w:t>
      </w:r>
      <w:r w:rsidR="00113325" w:rsidRPr="000E1253">
        <w:t>’</w:t>
      </w:r>
      <w:r w:rsidRPr="000E1253">
        <w:t xml:space="preserve">, uitgegeven door IPC Groene Ruimte, neemt de groeifase van de boom als uitgangspunt voor het bepalen van de controlefrequentie. </w:t>
      </w:r>
    </w:p>
    <w:p w14:paraId="4808FC6F" w14:textId="77777777" w:rsidR="00453370" w:rsidRPr="000E1253" w:rsidRDefault="00453370" w:rsidP="00453370">
      <w:pPr>
        <w:spacing w:after="0" w:line="240" w:lineRule="auto"/>
      </w:pPr>
    </w:p>
    <w:tbl>
      <w:tblPr>
        <w:tblW w:w="8102" w:type="dxa"/>
        <w:tblInd w:w="55" w:type="dxa"/>
        <w:tblLayout w:type="fixed"/>
        <w:tblCellMar>
          <w:left w:w="70" w:type="dxa"/>
          <w:right w:w="70" w:type="dxa"/>
        </w:tblCellMar>
        <w:tblLook w:val="04A0" w:firstRow="1" w:lastRow="0" w:firstColumn="1" w:lastColumn="0" w:noHBand="0" w:noVBand="1"/>
      </w:tblPr>
      <w:tblGrid>
        <w:gridCol w:w="1779"/>
        <w:gridCol w:w="1903"/>
        <w:gridCol w:w="4420"/>
      </w:tblGrid>
      <w:tr w:rsidR="00453370" w:rsidRPr="000E1253" w14:paraId="00352224" w14:textId="77777777" w:rsidTr="00453370">
        <w:trPr>
          <w:trHeight w:val="278"/>
        </w:trPr>
        <w:tc>
          <w:tcPr>
            <w:tcW w:w="8102"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7FF8A093" w14:textId="314AB754" w:rsidR="00453370" w:rsidRPr="000E1253" w:rsidRDefault="00453370" w:rsidP="00113325">
            <w:pPr>
              <w:spacing w:after="0" w:line="240" w:lineRule="auto"/>
              <w:rPr>
                <w:rFonts w:ascii="Calibri" w:eastAsia="Times New Roman" w:hAnsi="Calibri" w:cs="Times New Roman"/>
                <w:b/>
                <w:bCs/>
                <w:lang w:eastAsia="nl-NL"/>
              </w:rPr>
            </w:pPr>
            <w:r w:rsidRPr="000E1253">
              <w:rPr>
                <w:rFonts w:ascii="Calibri" w:eastAsia="Times New Roman" w:hAnsi="Calibri" w:cs="Times New Roman"/>
                <w:b/>
                <w:bCs/>
                <w:lang w:eastAsia="nl-NL"/>
              </w:rPr>
              <w:t>Stadsbomen</w:t>
            </w:r>
            <w:r w:rsidR="00113325" w:rsidRPr="000E1253">
              <w:rPr>
                <w:rFonts w:ascii="Calibri" w:eastAsia="Times New Roman" w:hAnsi="Calibri" w:cs="Times New Roman"/>
                <w:b/>
                <w:bCs/>
                <w:lang w:eastAsia="nl-NL"/>
              </w:rPr>
              <w:t xml:space="preserve"> V</w:t>
            </w:r>
            <w:r w:rsidRPr="000E1253">
              <w:rPr>
                <w:rFonts w:ascii="Calibri" w:eastAsia="Times New Roman" w:hAnsi="Calibri" w:cs="Times New Roman"/>
                <w:b/>
                <w:bCs/>
                <w:lang w:eastAsia="nl-NL"/>
              </w:rPr>
              <w:t>ademecum deel 3A - Richtlijn voor controlefrequentie i.r.t. gevaarzetting</w:t>
            </w:r>
          </w:p>
        </w:tc>
      </w:tr>
      <w:tr w:rsidR="00453370" w:rsidRPr="000E1253" w14:paraId="15D2C687" w14:textId="77777777" w:rsidTr="00453370">
        <w:trPr>
          <w:trHeight w:val="238"/>
        </w:trPr>
        <w:tc>
          <w:tcPr>
            <w:tcW w:w="17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6B606D" w14:textId="77777777" w:rsidR="00453370" w:rsidRPr="000E1253" w:rsidRDefault="00453370" w:rsidP="004F68A9">
            <w:pPr>
              <w:spacing w:after="0" w:line="240" w:lineRule="auto"/>
              <w:rPr>
                <w:rFonts w:ascii="Calibri" w:eastAsia="Times New Roman" w:hAnsi="Calibri" w:cs="Times New Roman"/>
                <w:lang w:eastAsia="nl-NL"/>
              </w:rPr>
            </w:pPr>
          </w:p>
        </w:tc>
        <w:tc>
          <w:tcPr>
            <w:tcW w:w="1903" w:type="dxa"/>
            <w:tcBorders>
              <w:top w:val="single" w:sz="4" w:space="0" w:color="auto"/>
              <w:left w:val="single" w:sz="4" w:space="0" w:color="auto"/>
              <w:bottom w:val="single" w:sz="4" w:space="0" w:color="auto"/>
              <w:right w:val="single" w:sz="4" w:space="0" w:color="auto"/>
            </w:tcBorders>
            <w:shd w:val="clear" w:color="auto" w:fill="auto"/>
            <w:vAlign w:val="bottom"/>
          </w:tcPr>
          <w:p w14:paraId="5F5EE28E" w14:textId="77777777" w:rsidR="00453370" w:rsidRPr="000E1253" w:rsidRDefault="00453370" w:rsidP="004F68A9">
            <w:pPr>
              <w:spacing w:after="0" w:line="240" w:lineRule="auto"/>
              <w:rPr>
                <w:rFonts w:ascii="Calibri" w:eastAsia="Times New Roman" w:hAnsi="Calibri" w:cs="Times New Roman"/>
                <w:lang w:eastAsia="nl-NL"/>
              </w:rPr>
            </w:pPr>
            <w:r w:rsidRPr="000E1253">
              <w:rPr>
                <w:rFonts w:ascii="Calibri" w:eastAsia="Times New Roman" w:hAnsi="Calibri" w:cs="Times New Roman"/>
                <w:lang w:eastAsia="nl-NL"/>
              </w:rPr>
              <w:t>Gevaarzetting laag</w:t>
            </w:r>
          </w:p>
        </w:tc>
        <w:tc>
          <w:tcPr>
            <w:tcW w:w="4420" w:type="dxa"/>
            <w:tcBorders>
              <w:top w:val="single" w:sz="4" w:space="0" w:color="auto"/>
              <w:left w:val="single" w:sz="4" w:space="0" w:color="auto"/>
              <w:bottom w:val="single" w:sz="4" w:space="0" w:color="auto"/>
              <w:right w:val="single" w:sz="4" w:space="0" w:color="auto"/>
            </w:tcBorders>
            <w:shd w:val="clear" w:color="auto" w:fill="auto"/>
            <w:vAlign w:val="bottom"/>
          </w:tcPr>
          <w:p w14:paraId="56264931" w14:textId="77777777" w:rsidR="00453370" w:rsidRPr="000E1253" w:rsidRDefault="00453370" w:rsidP="004F68A9">
            <w:pPr>
              <w:spacing w:after="0" w:line="240" w:lineRule="auto"/>
              <w:rPr>
                <w:rFonts w:ascii="Calibri" w:eastAsia="Times New Roman" w:hAnsi="Calibri" w:cs="Times New Roman"/>
                <w:lang w:eastAsia="nl-NL"/>
              </w:rPr>
            </w:pPr>
            <w:r w:rsidRPr="000E1253">
              <w:rPr>
                <w:rFonts w:ascii="Calibri" w:eastAsia="Times New Roman" w:hAnsi="Calibri" w:cs="Times New Roman"/>
                <w:lang w:eastAsia="nl-NL"/>
              </w:rPr>
              <w:t>Gevaarzetting hoog</w:t>
            </w:r>
          </w:p>
        </w:tc>
      </w:tr>
      <w:tr w:rsidR="00453370" w:rsidRPr="000E1253" w14:paraId="3C89C0D1" w14:textId="77777777" w:rsidTr="00453370">
        <w:trPr>
          <w:trHeight w:val="278"/>
        </w:trPr>
        <w:tc>
          <w:tcPr>
            <w:tcW w:w="17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16E7D5" w14:textId="77777777" w:rsidR="00453370" w:rsidRPr="000E1253" w:rsidRDefault="00453370" w:rsidP="004F68A9">
            <w:pPr>
              <w:spacing w:after="0" w:line="240" w:lineRule="auto"/>
              <w:rPr>
                <w:rFonts w:ascii="Calibri" w:eastAsia="Times New Roman" w:hAnsi="Calibri" w:cs="Times New Roman"/>
                <w:lang w:eastAsia="nl-NL"/>
              </w:rPr>
            </w:pPr>
            <w:r w:rsidRPr="000E1253">
              <w:rPr>
                <w:rFonts w:ascii="Calibri" w:eastAsia="Times New Roman" w:hAnsi="Calibri" w:cs="Times New Roman"/>
                <w:lang w:eastAsia="nl-NL"/>
              </w:rPr>
              <w:t>Jonge bomen</w:t>
            </w:r>
          </w:p>
        </w:tc>
        <w:tc>
          <w:tcPr>
            <w:tcW w:w="19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C8B876" w14:textId="77777777" w:rsidR="00453370" w:rsidRPr="000E1253" w:rsidRDefault="00453370" w:rsidP="004F68A9">
            <w:pPr>
              <w:spacing w:after="0" w:line="240" w:lineRule="auto"/>
              <w:rPr>
                <w:rFonts w:ascii="Calibri" w:eastAsia="Times New Roman" w:hAnsi="Calibri" w:cs="Times New Roman"/>
                <w:lang w:eastAsia="nl-NL"/>
              </w:rPr>
            </w:pPr>
            <w:r w:rsidRPr="000E1253">
              <w:rPr>
                <w:rFonts w:ascii="Calibri" w:eastAsia="Times New Roman" w:hAnsi="Calibri" w:cs="Times New Roman"/>
                <w:lang w:eastAsia="nl-NL"/>
              </w:rPr>
              <w:t>1x / 5 jr</w:t>
            </w:r>
          </w:p>
        </w:tc>
        <w:tc>
          <w:tcPr>
            <w:tcW w:w="4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5957CA" w14:textId="77777777" w:rsidR="00453370" w:rsidRPr="000E1253" w:rsidRDefault="00453370" w:rsidP="004F68A9">
            <w:pPr>
              <w:spacing w:after="0" w:line="240" w:lineRule="auto"/>
              <w:rPr>
                <w:rFonts w:ascii="Calibri" w:eastAsia="Times New Roman" w:hAnsi="Calibri" w:cs="Times New Roman"/>
                <w:lang w:eastAsia="nl-NL"/>
              </w:rPr>
            </w:pPr>
            <w:r w:rsidRPr="000E1253">
              <w:rPr>
                <w:rFonts w:ascii="Calibri" w:eastAsia="Times New Roman" w:hAnsi="Calibri" w:cs="Times New Roman"/>
                <w:lang w:eastAsia="nl-NL"/>
              </w:rPr>
              <w:t>1x / 3 jr</w:t>
            </w:r>
          </w:p>
        </w:tc>
      </w:tr>
      <w:tr w:rsidR="00453370" w:rsidRPr="000E1253" w14:paraId="799C4EB4" w14:textId="77777777" w:rsidTr="00453370">
        <w:trPr>
          <w:trHeight w:val="278"/>
        </w:trPr>
        <w:tc>
          <w:tcPr>
            <w:tcW w:w="17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B6E300" w14:textId="77777777" w:rsidR="00453370" w:rsidRPr="000E1253" w:rsidRDefault="00453370" w:rsidP="004F68A9">
            <w:pPr>
              <w:spacing w:after="0" w:line="240" w:lineRule="auto"/>
              <w:rPr>
                <w:rFonts w:ascii="Calibri" w:eastAsia="Times New Roman" w:hAnsi="Calibri" w:cs="Times New Roman"/>
                <w:lang w:eastAsia="nl-NL"/>
              </w:rPr>
            </w:pPr>
            <w:r w:rsidRPr="000E1253">
              <w:rPr>
                <w:rFonts w:ascii="Calibri" w:eastAsia="Times New Roman" w:hAnsi="Calibri" w:cs="Times New Roman"/>
                <w:lang w:eastAsia="nl-NL"/>
              </w:rPr>
              <w:t>Halfwas bomen</w:t>
            </w:r>
          </w:p>
        </w:tc>
        <w:tc>
          <w:tcPr>
            <w:tcW w:w="19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2F3F03" w14:textId="77777777" w:rsidR="00453370" w:rsidRPr="000E1253" w:rsidRDefault="00453370" w:rsidP="004F68A9">
            <w:pPr>
              <w:spacing w:after="0" w:line="240" w:lineRule="auto"/>
              <w:rPr>
                <w:rFonts w:ascii="Calibri" w:eastAsia="Times New Roman" w:hAnsi="Calibri" w:cs="Times New Roman"/>
                <w:lang w:eastAsia="nl-NL"/>
              </w:rPr>
            </w:pPr>
            <w:r w:rsidRPr="000E1253">
              <w:rPr>
                <w:rFonts w:ascii="Calibri" w:eastAsia="Times New Roman" w:hAnsi="Calibri" w:cs="Times New Roman"/>
                <w:lang w:eastAsia="nl-NL"/>
              </w:rPr>
              <w:t>1x / 3 jr</w:t>
            </w:r>
          </w:p>
        </w:tc>
        <w:tc>
          <w:tcPr>
            <w:tcW w:w="4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90F88E" w14:textId="77777777" w:rsidR="00453370" w:rsidRPr="000E1253" w:rsidRDefault="00453370" w:rsidP="004F68A9">
            <w:pPr>
              <w:spacing w:after="0" w:line="240" w:lineRule="auto"/>
              <w:rPr>
                <w:rFonts w:ascii="Calibri" w:eastAsia="Times New Roman" w:hAnsi="Calibri" w:cs="Times New Roman"/>
                <w:lang w:eastAsia="nl-NL"/>
              </w:rPr>
            </w:pPr>
            <w:r w:rsidRPr="000E1253">
              <w:rPr>
                <w:rFonts w:ascii="Calibri" w:eastAsia="Times New Roman" w:hAnsi="Calibri" w:cs="Times New Roman"/>
                <w:lang w:eastAsia="nl-NL"/>
              </w:rPr>
              <w:t>jaarlijks</w:t>
            </w:r>
          </w:p>
        </w:tc>
      </w:tr>
      <w:tr w:rsidR="00453370" w:rsidRPr="000E1253" w14:paraId="1D567092" w14:textId="77777777" w:rsidTr="00453370">
        <w:trPr>
          <w:trHeight w:val="278"/>
        </w:trPr>
        <w:tc>
          <w:tcPr>
            <w:tcW w:w="17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844E8A" w14:textId="77777777" w:rsidR="00453370" w:rsidRPr="000E1253" w:rsidRDefault="00453370" w:rsidP="004F68A9">
            <w:pPr>
              <w:spacing w:after="0" w:line="240" w:lineRule="auto"/>
              <w:rPr>
                <w:rFonts w:ascii="Calibri" w:eastAsia="Times New Roman" w:hAnsi="Calibri" w:cs="Times New Roman"/>
                <w:lang w:eastAsia="nl-NL"/>
              </w:rPr>
            </w:pPr>
            <w:r w:rsidRPr="000E1253">
              <w:rPr>
                <w:rFonts w:ascii="Calibri" w:eastAsia="Times New Roman" w:hAnsi="Calibri" w:cs="Times New Roman"/>
                <w:lang w:eastAsia="nl-NL"/>
              </w:rPr>
              <w:t>Volgroeide bomen</w:t>
            </w:r>
          </w:p>
        </w:tc>
        <w:tc>
          <w:tcPr>
            <w:tcW w:w="19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C60DC6" w14:textId="1A67D57A" w:rsidR="00453370" w:rsidRPr="000E1253" w:rsidRDefault="00453370" w:rsidP="00113325">
            <w:pPr>
              <w:spacing w:after="0" w:line="240" w:lineRule="auto"/>
              <w:rPr>
                <w:rFonts w:ascii="Calibri" w:eastAsia="Times New Roman" w:hAnsi="Calibri" w:cs="Times New Roman"/>
                <w:lang w:eastAsia="nl-NL"/>
              </w:rPr>
            </w:pPr>
            <w:r w:rsidRPr="000E1253">
              <w:rPr>
                <w:rFonts w:ascii="Calibri" w:eastAsia="Times New Roman" w:hAnsi="Calibri" w:cs="Times New Roman"/>
                <w:lang w:eastAsia="nl-NL"/>
              </w:rPr>
              <w:t>1x / 1-3 jr</w:t>
            </w:r>
            <w:r w:rsidR="00113325" w:rsidRPr="000E1253">
              <w:rPr>
                <w:rFonts w:ascii="Calibri" w:eastAsia="Times New Roman" w:hAnsi="Calibri" w:cs="Times New Roman"/>
                <w:vertAlign w:val="superscript"/>
                <w:lang w:eastAsia="nl-NL"/>
              </w:rPr>
              <w:t>1)</w:t>
            </w:r>
          </w:p>
        </w:tc>
        <w:tc>
          <w:tcPr>
            <w:tcW w:w="4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0B58B2" w14:textId="77777777" w:rsidR="00453370" w:rsidRPr="000E1253" w:rsidRDefault="00453370" w:rsidP="004F68A9">
            <w:pPr>
              <w:spacing w:after="0" w:line="240" w:lineRule="auto"/>
              <w:rPr>
                <w:rFonts w:ascii="Calibri" w:eastAsia="Times New Roman" w:hAnsi="Calibri" w:cs="Times New Roman"/>
                <w:lang w:eastAsia="nl-NL"/>
              </w:rPr>
            </w:pPr>
            <w:r w:rsidRPr="000E1253">
              <w:rPr>
                <w:rFonts w:ascii="Calibri" w:eastAsia="Times New Roman" w:hAnsi="Calibri" w:cs="Times New Roman"/>
                <w:lang w:eastAsia="nl-NL"/>
              </w:rPr>
              <w:t>jaarlijks</w:t>
            </w:r>
          </w:p>
        </w:tc>
      </w:tr>
      <w:tr w:rsidR="00453370" w:rsidRPr="000E1253" w14:paraId="389B0262" w14:textId="77777777" w:rsidTr="00453370">
        <w:trPr>
          <w:trHeight w:val="278"/>
        </w:trPr>
        <w:tc>
          <w:tcPr>
            <w:tcW w:w="17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294498" w14:textId="77777777" w:rsidR="00453370" w:rsidRPr="000E1253" w:rsidRDefault="00453370" w:rsidP="004F68A9">
            <w:pPr>
              <w:spacing w:after="0" w:line="240" w:lineRule="auto"/>
              <w:rPr>
                <w:rFonts w:ascii="Calibri" w:eastAsia="Times New Roman" w:hAnsi="Calibri" w:cs="Times New Roman"/>
                <w:lang w:eastAsia="nl-NL"/>
              </w:rPr>
            </w:pPr>
            <w:r w:rsidRPr="000E1253">
              <w:rPr>
                <w:rFonts w:ascii="Calibri" w:eastAsia="Times New Roman" w:hAnsi="Calibri" w:cs="Times New Roman"/>
                <w:lang w:eastAsia="nl-NL"/>
              </w:rPr>
              <w:t>Attentiebomen</w:t>
            </w:r>
          </w:p>
        </w:tc>
        <w:tc>
          <w:tcPr>
            <w:tcW w:w="19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392D80" w14:textId="77777777" w:rsidR="00453370" w:rsidRPr="000E1253" w:rsidRDefault="00453370" w:rsidP="004F68A9">
            <w:pPr>
              <w:spacing w:after="0" w:line="240" w:lineRule="auto"/>
              <w:rPr>
                <w:rFonts w:ascii="Calibri" w:eastAsia="Times New Roman" w:hAnsi="Calibri" w:cs="Times New Roman"/>
                <w:lang w:eastAsia="nl-NL"/>
              </w:rPr>
            </w:pPr>
            <w:r w:rsidRPr="000E1253">
              <w:rPr>
                <w:rFonts w:ascii="Calibri" w:eastAsia="Times New Roman" w:hAnsi="Calibri" w:cs="Times New Roman"/>
                <w:lang w:eastAsia="nl-NL"/>
              </w:rPr>
              <w:t>jaarlijks</w:t>
            </w:r>
          </w:p>
        </w:tc>
        <w:tc>
          <w:tcPr>
            <w:tcW w:w="4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933667" w14:textId="77777777" w:rsidR="00453370" w:rsidRPr="000E1253" w:rsidRDefault="00453370" w:rsidP="004F68A9">
            <w:pPr>
              <w:spacing w:after="0" w:line="240" w:lineRule="auto"/>
              <w:rPr>
                <w:rFonts w:ascii="Calibri" w:eastAsia="Times New Roman" w:hAnsi="Calibri" w:cs="Times New Roman"/>
                <w:lang w:eastAsia="nl-NL"/>
              </w:rPr>
            </w:pPr>
            <w:r w:rsidRPr="000E1253">
              <w:rPr>
                <w:rFonts w:ascii="Calibri" w:eastAsia="Times New Roman" w:hAnsi="Calibri" w:cs="Times New Roman"/>
                <w:lang w:eastAsia="nl-NL"/>
              </w:rPr>
              <w:t>jaarlijks</w:t>
            </w:r>
          </w:p>
        </w:tc>
      </w:tr>
      <w:tr w:rsidR="00453370" w:rsidRPr="000E1253" w14:paraId="370B637B" w14:textId="77777777" w:rsidTr="00453370">
        <w:trPr>
          <w:trHeight w:val="278"/>
        </w:trPr>
        <w:tc>
          <w:tcPr>
            <w:tcW w:w="17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B748D6" w14:textId="77777777" w:rsidR="00453370" w:rsidRPr="000E1253" w:rsidRDefault="00453370" w:rsidP="004F68A9">
            <w:pPr>
              <w:spacing w:after="0" w:line="240" w:lineRule="auto"/>
              <w:rPr>
                <w:rFonts w:ascii="Calibri" w:eastAsia="Times New Roman" w:hAnsi="Calibri" w:cs="Times New Roman"/>
                <w:lang w:eastAsia="nl-NL"/>
              </w:rPr>
            </w:pPr>
            <w:r w:rsidRPr="000E1253">
              <w:rPr>
                <w:rFonts w:ascii="Calibri" w:eastAsia="Times New Roman" w:hAnsi="Calibri" w:cs="Times New Roman"/>
                <w:lang w:eastAsia="nl-NL"/>
              </w:rPr>
              <w:t>Risicobomen</w:t>
            </w:r>
          </w:p>
        </w:tc>
        <w:tc>
          <w:tcPr>
            <w:tcW w:w="19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720E69" w14:textId="77777777" w:rsidR="00453370" w:rsidRPr="000E1253" w:rsidRDefault="00453370" w:rsidP="004F68A9">
            <w:pPr>
              <w:spacing w:after="0" w:line="240" w:lineRule="auto"/>
              <w:rPr>
                <w:rFonts w:ascii="Calibri" w:eastAsia="Times New Roman" w:hAnsi="Calibri" w:cs="Times New Roman"/>
                <w:lang w:eastAsia="nl-NL"/>
              </w:rPr>
            </w:pPr>
            <w:r w:rsidRPr="000E1253">
              <w:rPr>
                <w:rFonts w:ascii="Calibri" w:eastAsia="Times New Roman" w:hAnsi="Calibri" w:cs="Times New Roman"/>
                <w:lang w:eastAsia="nl-NL"/>
              </w:rPr>
              <w:t>jaarlijks</w:t>
            </w:r>
          </w:p>
        </w:tc>
        <w:tc>
          <w:tcPr>
            <w:tcW w:w="4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9FB5BA" w14:textId="1C75797F" w:rsidR="00453370" w:rsidRPr="000E1253" w:rsidRDefault="00453370" w:rsidP="00113325">
            <w:pPr>
              <w:spacing w:after="0" w:line="240" w:lineRule="auto"/>
              <w:rPr>
                <w:rFonts w:ascii="Calibri" w:eastAsia="Times New Roman" w:hAnsi="Calibri" w:cs="Times New Roman"/>
                <w:lang w:eastAsia="nl-NL"/>
              </w:rPr>
            </w:pPr>
            <w:r w:rsidRPr="000E1253">
              <w:rPr>
                <w:rFonts w:ascii="Calibri" w:eastAsia="Times New Roman" w:hAnsi="Calibri" w:cs="Times New Roman"/>
                <w:lang w:eastAsia="nl-NL"/>
              </w:rPr>
              <w:t>1-2 x / jr</w:t>
            </w:r>
            <w:r w:rsidR="00113325" w:rsidRPr="000E1253">
              <w:rPr>
                <w:rFonts w:ascii="Calibri" w:eastAsia="Times New Roman" w:hAnsi="Calibri" w:cs="Times New Roman"/>
                <w:vertAlign w:val="superscript"/>
                <w:lang w:eastAsia="nl-NL"/>
              </w:rPr>
              <w:t>2)</w:t>
            </w:r>
          </w:p>
        </w:tc>
      </w:tr>
      <w:tr w:rsidR="00453370" w:rsidRPr="000E1253" w14:paraId="1C520E83" w14:textId="77777777" w:rsidTr="00453370">
        <w:trPr>
          <w:trHeight w:val="278"/>
        </w:trPr>
        <w:tc>
          <w:tcPr>
            <w:tcW w:w="1779" w:type="dxa"/>
            <w:tcBorders>
              <w:top w:val="single" w:sz="4" w:space="0" w:color="auto"/>
              <w:left w:val="nil"/>
              <w:bottom w:val="nil"/>
              <w:right w:val="nil"/>
            </w:tcBorders>
            <w:shd w:val="clear" w:color="auto" w:fill="auto"/>
            <w:noWrap/>
            <w:vAlign w:val="bottom"/>
          </w:tcPr>
          <w:p w14:paraId="4AF44764" w14:textId="77777777" w:rsidR="00453370" w:rsidRPr="000E1253" w:rsidRDefault="00453370" w:rsidP="004F68A9">
            <w:pPr>
              <w:spacing w:after="0" w:line="240" w:lineRule="auto"/>
              <w:rPr>
                <w:rFonts w:ascii="Calibri" w:eastAsia="Times New Roman" w:hAnsi="Calibri" w:cs="Times New Roman"/>
                <w:lang w:eastAsia="nl-NL"/>
              </w:rPr>
            </w:pPr>
          </w:p>
        </w:tc>
        <w:tc>
          <w:tcPr>
            <w:tcW w:w="1903" w:type="dxa"/>
            <w:tcBorders>
              <w:top w:val="single" w:sz="4" w:space="0" w:color="auto"/>
              <w:left w:val="nil"/>
              <w:bottom w:val="nil"/>
              <w:right w:val="nil"/>
            </w:tcBorders>
            <w:shd w:val="clear" w:color="auto" w:fill="auto"/>
            <w:noWrap/>
            <w:vAlign w:val="bottom"/>
          </w:tcPr>
          <w:p w14:paraId="18639BC6" w14:textId="77777777" w:rsidR="00453370" w:rsidRPr="000E1253" w:rsidRDefault="00453370" w:rsidP="004F68A9">
            <w:pPr>
              <w:spacing w:after="0" w:line="240" w:lineRule="auto"/>
              <w:rPr>
                <w:rFonts w:ascii="Calibri" w:eastAsia="Times New Roman" w:hAnsi="Calibri" w:cs="Times New Roman"/>
                <w:lang w:eastAsia="nl-NL"/>
              </w:rPr>
            </w:pPr>
          </w:p>
        </w:tc>
        <w:tc>
          <w:tcPr>
            <w:tcW w:w="4420" w:type="dxa"/>
            <w:tcBorders>
              <w:top w:val="single" w:sz="4" w:space="0" w:color="auto"/>
              <w:left w:val="nil"/>
              <w:bottom w:val="nil"/>
              <w:right w:val="nil"/>
            </w:tcBorders>
            <w:shd w:val="clear" w:color="auto" w:fill="auto"/>
            <w:noWrap/>
            <w:vAlign w:val="bottom"/>
          </w:tcPr>
          <w:p w14:paraId="405BC99B" w14:textId="77777777" w:rsidR="00453370" w:rsidRPr="000E1253" w:rsidRDefault="00453370" w:rsidP="004F68A9">
            <w:pPr>
              <w:spacing w:after="0" w:line="240" w:lineRule="auto"/>
              <w:rPr>
                <w:rFonts w:ascii="Calibri" w:eastAsia="Times New Roman" w:hAnsi="Calibri" w:cs="Times New Roman"/>
                <w:lang w:eastAsia="nl-NL"/>
              </w:rPr>
            </w:pPr>
          </w:p>
        </w:tc>
      </w:tr>
      <w:tr w:rsidR="00453370" w:rsidRPr="000E1253" w14:paraId="356AEC8D" w14:textId="77777777" w:rsidTr="00453370">
        <w:trPr>
          <w:trHeight w:val="278"/>
        </w:trPr>
        <w:tc>
          <w:tcPr>
            <w:tcW w:w="3682" w:type="dxa"/>
            <w:gridSpan w:val="2"/>
            <w:tcBorders>
              <w:top w:val="nil"/>
              <w:left w:val="nil"/>
              <w:bottom w:val="nil"/>
              <w:right w:val="nil"/>
            </w:tcBorders>
            <w:shd w:val="clear" w:color="auto" w:fill="auto"/>
            <w:noWrap/>
            <w:vAlign w:val="bottom"/>
          </w:tcPr>
          <w:p w14:paraId="13036AD8" w14:textId="61C2BE3F" w:rsidR="00453370" w:rsidRPr="000E1253" w:rsidRDefault="00113325" w:rsidP="00113325">
            <w:pPr>
              <w:spacing w:after="0" w:line="240" w:lineRule="auto"/>
              <w:rPr>
                <w:rFonts w:ascii="Calibri" w:eastAsia="Times New Roman" w:hAnsi="Calibri" w:cs="Times New Roman"/>
                <w:lang w:eastAsia="nl-NL"/>
              </w:rPr>
            </w:pPr>
            <w:r w:rsidRPr="000E1253">
              <w:rPr>
                <w:rFonts w:ascii="Calibri" w:eastAsia="Times New Roman" w:hAnsi="Calibri" w:cs="Times New Roman"/>
                <w:lang w:eastAsia="nl-NL"/>
              </w:rPr>
              <w:t>1)</w:t>
            </w:r>
            <w:r w:rsidR="00453370" w:rsidRPr="000E1253">
              <w:rPr>
                <w:rFonts w:ascii="Calibri" w:eastAsia="Times New Roman" w:hAnsi="Calibri" w:cs="Times New Roman"/>
                <w:lang w:eastAsia="nl-NL"/>
              </w:rPr>
              <w:t xml:space="preserve"> afhankelijk van de soort; </w:t>
            </w:r>
          </w:p>
        </w:tc>
        <w:tc>
          <w:tcPr>
            <w:tcW w:w="4420" w:type="dxa"/>
            <w:tcBorders>
              <w:top w:val="nil"/>
              <w:left w:val="nil"/>
              <w:bottom w:val="nil"/>
              <w:right w:val="nil"/>
            </w:tcBorders>
            <w:shd w:val="clear" w:color="auto" w:fill="auto"/>
            <w:noWrap/>
            <w:vAlign w:val="bottom"/>
          </w:tcPr>
          <w:p w14:paraId="05269D3D" w14:textId="77777777" w:rsidR="00453370" w:rsidRPr="000E1253" w:rsidRDefault="00453370" w:rsidP="004F68A9">
            <w:pPr>
              <w:spacing w:after="0" w:line="240" w:lineRule="auto"/>
              <w:rPr>
                <w:rFonts w:ascii="Calibri" w:eastAsia="Times New Roman" w:hAnsi="Calibri" w:cs="Times New Roman"/>
                <w:lang w:eastAsia="nl-NL"/>
              </w:rPr>
            </w:pPr>
          </w:p>
        </w:tc>
      </w:tr>
      <w:tr w:rsidR="00453370" w:rsidRPr="000E1253" w14:paraId="74F00878" w14:textId="77777777" w:rsidTr="00453370">
        <w:trPr>
          <w:trHeight w:val="278"/>
        </w:trPr>
        <w:tc>
          <w:tcPr>
            <w:tcW w:w="8102" w:type="dxa"/>
            <w:gridSpan w:val="3"/>
            <w:tcBorders>
              <w:top w:val="nil"/>
              <w:left w:val="nil"/>
              <w:bottom w:val="nil"/>
              <w:right w:val="nil"/>
            </w:tcBorders>
            <w:shd w:val="clear" w:color="auto" w:fill="auto"/>
            <w:noWrap/>
            <w:vAlign w:val="bottom"/>
          </w:tcPr>
          <w:p w14:paraId="3AE9A179" w14:textId="0709712C" w:rsidR="00453370" w:rsidRPr="000E1253" w:rsidRDefault="00113325" w:rsidP="004F68A9">
            <w:pPr>
              <w:spacing w:after="0" w:line="240" w:lineRule="auto"/>
              <w:rPr>
                <w:rFonts w:ascii="Calibri" w:eastAsia="Times New Roman" w:hAnsi="Calibri" w:cs="Times New Roman"/>
                <w:lang w:eastAsia="nl-NL"/>
              </w:rPr>
            </w:pPr>
            <w:r w:rsidRPr="000E1253">
              <w:rPr>
                <w:rFonts w:ascii="Calibri" w:eastAsia="Times New Roman" w:hAnsi="Calibri" w:cs="Times New Roman"/>
                <w:lang w:eastAsia="nl-NL"/>
              </w:rPr>
              <w:t>2)</w:t>
            </w:r>
            <w:r w:rsidR="00453370" w:rsidRPr="000E1253">
              <w:rPr>
                <w:rFonts w:ascii="Calibri" w:eastAsia="Times New Roman" w:hAnsi="Calibri" w:cs="Times New Roman"/>
                <w:lang w:eastAsia="nl-NL"/>
              </w:rPr>
              <w:t xml:space="preserve"> afhankelijk van de aard van het gebrek</w:t>
            </w:r>
          </w:p>
          <w:p w14:paraId="6201AA52" w14:textId="2FE46B3B" w:rsidR="00AC0681" w:rsidRPr="000E1253" w:rsidRDefault="00AC0681" w:rsidP="004F68A9">
            <w:pPr>
              <w:spacing w:after="0" w:line="240" w:lineRule="auto"/>
              <w:rPr>
                <w:rFonts w:ascii="Calibri" w:eastAsia="Times New Roman" w:hAnsi="Calibri" w:cs="Times New Roman"/>
                <w:lang w:eastAsia="nl-NL"/>
              </w:rPr>
            </w:pPr>
            <w:r w:rsidRPr="000E1253">
              <w:rPr>
                <w:rFonts w:ascii="Calibri" w:eastAsia="Times New Roman" w:hAnsi="Calibri" w:cs="Times New Roman"/>
                <w:lang w:eastAsia="nl-NL"/>
              </w:rPr>
              <w:t>Onder gevaarzetting wordt verstaan: het effect op de omgeving, te weten schade aan mensen of objecten/goederen.</w:t>
            </w:r>
          </w:p>
        </w:tc>
      </w:tr>
    </w:tbl>
    <w:p w14:paraId="67D2C0B4" w14:textId="77777777" w:rsidR="00453370" w:rsidRPr="000E1253" w:rsidRDefault="00453370" w:rsidP="009D6C18">
      <w:pPr>
        <w:spacing w:after="0" w:line="240" w:lineRule="auto"/>
        <w:rPr>
          <w:u w:val="single"/>
        </w:rPr>
      </w:pPr>
    </w:p>
    <w:p w14:paraId="62B7D46B" w14:textId="2C35B92F" w:rsidR="00453370" w:rsidRPr="000E1253" w:rsidRDefault="00453370" w:rsidP="00453370">
      <w:pPr>
        <w:spacing w:after="0" w:line="240" w:lineRule="auto"/>
        <w:rPr>
          <w:u w:val="single"/>
        </w:rPr>
      </w:pPr>
      <w:r w:rsidRPr="000E1253">
        <w:rPr>
          <w:u w:val="single"/>
        </w:rPr>
        <w:t>Voorbeeld 4:</w:t>
      </w:r>
    </w:p>
    <w:p w14:paraId="415CEDE7" w14:textId="45A773B0" w:rsidR="00453370" w:rsidRPr="000E1253" w:rsidRDefault="00453370" w:rsidP="00453370">
      <w:pPr>
        <w:spacing w:after="0" w:line="240" w:lineRule="auto"/>
      </w:pPr>
      <w:r w:rsidRPr="000E1253">
        <w:t>De Duitse Baumkontrollrichtlinen, uitgegeven door Forschungsgesellschaft Lands</w:t>
      </w:r>
      <w:r w:rsidR="00113325" w:rsidRPr="000E1253">
        <w:t>ch</w:t>
      </w:r>
      <w:r w:rsidRPr="000E1253">
        <w:t>aftsentwicklung Landschaftsbau (FLL),</w:t>
      </w:r>
      <w:r w:rsidR="00EE0F18" w:rsidRPr="000E1253">
        <w:t xml:space="preserve"> </w:t>
      </w:r>
      <w:r w:rsidRPr="000E1253">
        <w:t>neemt net als het Stadsbomen</w:t>
      </w:r>
      <w:r w:rsidR="00113325" w:rsidRPr="000E1253">
        <w:t xml:space="preserve"> V</w:t>
      </w:r>
      <w:r w:rsidRPr="000E1253">
        <w:t>ademecum de boom als uitgangspunt. Ze voegt de boomhoogte als indicator toe.</w:t>
      </w:r>
      <w:r w:rsidR="00EE0F18" w:rsidRPr="000E1253">
        <w:t xml:space="preserve"> </w:t>
      </w:r>
      <w:r w:rsidR="00113325" w:rsidRPr="000E1253">
        <w:t xml:space="preserve">Een </w:t>
      </w:r>
      <w:r w:rsidRPr="000E1253">
        <w:t xml:space="preserve">van de tabellen geeft de relatie tussen een aantal factoren en de controlefrequentie: </w:t>
      </w:r>
    </w:p>
    <w:p w14:paraId="484BC547" w14:textId="77777777" w:rsidR="00453370" w:rsidRPr="000E1253" w:rsidRDefault="00453370" w:rsidP="00453370">
      <w:pPr>
        <w:spacing w:after="0" w:line="240" w:lineRule="auto"/>
        <w:rPr>
          <w:b/>
        </w:rPr>
      </w:pPr>
      <w:r w:rsidRPr="000E1253">
        <w:rPr>
          <w:noProof/>
          <w:lang w:val="en-US"/>
        </w:rPr>
        <w:drawing>
          <wp:inline distT="0" distB="0" distL="0" distR="0" wp14:anchorId="15AF7EDA" wp14:editId="37E3AD09">
            <wp:extent cx="5082639" cy="2923752"/>
            <wp:effectExtent l="0" t="0" r="381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l="13739" t="11225" r="9770" b="8163"/>
                    <a:stretch/>
                  </pic:blipFill>
                  <pic:spPr bwMode="auto">
                    <a:xfrm>
                      <a:off x="0" y="0"/>
                      <a:ext cx="5086133" cy="2925762"/>
                    </a:xfrm>
                    <a:prstGeom prst="rect">
                      <a:avLst/>
                    </a:prstGeom>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inline>
        </w:drawing>
      </w:r>
    </w:p>
    <w:p w14:paraId="235C1164" w14:textId="77777777" w:rsidR="00180083" w:rsidRPr="000E1253" w:rsidRDefault="00180083" w:rsidP="009D6C18">
      <w:pPr>
        <w:spacing w:after="0" w:line="240" w:lineRule="auto"/>
        <w:rPr>
          <w:b/>
        </w:rPr>
      </w:pPr>
    </w:p>
    <w:p w14:paraId="1E13DD1B" w14:textId="77777777" w:rsidR="00180083" w:rsidRPr="000E1253" w:rsidRDefault="00180083" w:rsidP="009D6C18">
      <w:pPr>
        <w:spacing w:after="0" w:line="240" w:lineRule="auto"/>
        <w:rPr>
          <w:b/>
        </w:rPr>
      </w:pPr>
    </w:p>
    <w:p w14:paraId="7B161BFD" w14:textId="77777777" w:rsidR="00180083" w:rsidRPr="000E1253" w:rsidRDefault="00180083" w:rsidP="009D6C18">
      <w:pPr>
        <w:spacing w:after="0" w:line="240" w:lineRule="auto"/>
        <w:rPr>
          <w:b/>
        </w:rPr>
      </w:pPr>
    </w:p>
    <w:p w14:paraId="1A3CA82E" w14:textId="77777777" w:rsidR="00180083" w:rsidRPr="000E1253" w:rsidRDefault="00180083" w:rsidP="009D6C18">
      <w:pPr>
        <w:spacing w:after="0" w:line="240" w:lineRule="auto"/>
        <w:rPr>
          <w:b/>
        </w:rPr>
      </w:pPr>
    </w:p>
    <w:p w14:paraId="022BBCB5" w14:textId="77777777" w:rsidR="009D6C18" w:rsidRPr="000E1253" w:rsidRDefault="009D6C18" w:rsidP="009D6C18">
      <w:pPr>
        <w:spacing w:after="0" w:line="240" w:lineRule="auto"/>
        <w:rPr>
          <w:b/>
        </w:rPr>
      </w:pPr>
      <w:r w:rsidRPr="000E1253">
        <w:rPr>
          <w:b/>
        </w:rPr>
        <w:t>Relatie controlefrequentie en gebrek</w:t>
      </w:r>
    </w:p>
    <w:p w14:paraId="62F31E8E" w14:textId="440E0D4A" w:rsidR="009D6C18" w:rsidRPr="000E1253" w:rsidRDefault="009D6C18" w:rsidP="009D6C18">
      <w:pPr>
        <w:spacing w:after="0" w:line="240" w:lineRule="auto"/>
      </w:pPr>
      <w:r w:rsidRPr="000E1253">
        <w:t xml:space="preserve">Een </w:t>
      </w:r>
      <w:r w:rsidR="004C014F" w:rsidRPr="000E1253">
        <w:t>boomdeskundige</w:t>
      </w:r>
      <w:r w:rsidRPr="000E1253">
        <w:t xml:space="preserve"> kan redelijkerwijs maximaal 3 jaar vooruit kijken wanneer hij de gevolgen van een afwijking beoordeeld.</w:t>
      </w:r>
      <w:r w:rsidR="00EE0F18" w:rsidRPr="000E1253">
        <w:t xml:space="preserve"> </w:t>
      </w:r>
      <w:r w:rsidRPr="000E1253">
        <w:t xml:space="preserve">Daarom ook de definitie van een gebrek: namelijk een afwijking aan de boom die acuut of binnen een periode van 3 jaar tot takbreuk, stambreuk of </w:t>
      </w:r>
      <w:r w:rsidR="00670D27" w:rsidRPr="000E1253">
        <w:t>instabiliteit</w:t>
      </w:r>
      <w:r w:rsidRPr="000E1253">
        <w:t xml:space="preserve"> kan leiden. </w:t>
      </w:r>
    </w:p>
    <w:p w14:paraId="23E80D46" w14:textId="6A20AE5D" w:rsidR="009D6C18" w:rsidRPr="000E1253" w:rsidRDefault="009D6C18" w:rsidP="009D6C18">
      <w:pPr>
        <w:spacing w:after="0" w:line="240" w:lineRule="auto"/>
      </w:pPr>
      <w:r w:rsidRPr="000E1253">
        <w:t xml:space="preserve">De boomeigenaar is vrij om de controlefrequentie van bomen die geen attentie- of risicobomen zijn op minder frequent dan </w:t>
      </w:r>
      <w:r w:rsidR="00113325" w:rsidRPr="000E1253">
        <w:t xml:space="preserve">een maal </w:t>
      </w:r>
      <w:r w:rsidRPr="000E1253">
        <w:t xml:space="preserve">per 3 jaar te zetten. Omdat er dan een ‘gat’ valt, moet hij de beslissing voor de lagere frequentie wel goed onderbouwen. </w:t>
      </w:r>
    </w:p>
    <w:p w14:paraId="2B383EB0" w14:textId="77777777" w:rsidR="004A33E3" w:rsidRPr="000E1253" w:rsidRDefault="004A33E3"/>
    <w:p w14:paraId="5A42B837" w14:textId="73D6E12E" w:rsidR="002F0ED1" w:rsidRPr="000E1253" w:rsidRDefault="002F0ED1" w:rsidP="002F0ED1">
      <w:pPr>
        <w:rPr>
          <w:rFonts w:eastAsia="Times New Roman"/>
          <w:b/>
          <w:color w:val="000000" w:themeColor="text1"/>
        </w:rPr>
      </w:pPr>
      <w:r w:rsidRPr="000E1253">
        <w:rPr>
          <w:rFonts w:eastAsia="Times New Roman"/>
          <w:b/>
          <w:color w:val="000000" w:themeColor="text1"/>
        </w:rPr>
        <w:t>III.</w:t>
      </w:r>
      <w:r w:rsidR="004A0C92" w:rsidRPr="000E1253">
        <w:rPr>
          <w:rFonts w:eastAsia="Times New Roman"/>
          <w:b/>
          <w:color w:val="000000" w:themeColor="text1"/>
        </w:rPr>
        <w:t>5</w:t>
      </w:r>
      <w:r w:rsidRPr="000E1253">
        <w:rPr>
          <w:rFonts w:eastAsia="Times New Roman"/>
          <w:b/>
          <w:color w:val="000000" w:themeColor="text1"/>
        </w:rPr>
        <w:tab/>
        <w:t>Opdrachtverlening</w:t>
      </w:r>
    </w:p>
    <w:p w14:paraId="7B68DDBC" w14:textId="02CE27DD" w:rsidR="002F0ED1" w:rsidRPr="000E1253" w:rsidRDefault="002F0ED1" w:rsidP="002F0ED1">
      <w:r w:rsidRPr="000E1253">
        <w:t>Er zijn verschillende contractvormen mogelijk wanneer de boomeigenaar een externe partij wil inschakelen voor een boomveiligheidscontrole of voor controle van de overige gegevens. Bij elke contractvorm en elk type controle moet de opdrachtgever zorgvuldig specificeren welk resultaat hij van de opdrachtnemer verwacht, zowel wat betreft de vorm</w:t>
      </w:r>
      <w:r w:rsidR="00EE0F18" w:rsidRPr="000E1253">
        <w:t xml:space="preserve"> </w:t>
      </w:r>
      <w:r w:rsidRPr="000E1253">
        <w:t>als wat betreft de inhoud. Er kan onder meer gebruik worden gema</w:t>
      </w:r>
      <w:r w:rsidR="00453370" w:rsidRPr="000E1253">
        <w:t xml:space="preserve">akt van een RAW-bestek. Zie </w:t>
      </w:r>
      <w:r w:rsidR="00113325" w:rsidRPr="000E1253">
        <w:t xml:space="preserve">bijlage </w:t>
      </w:r>
      <w:r w:rsidR="00453370" w:rsidRPr="000E1253">
        <w:t>IV.3</w:t>
      </w:r>
      <w:r w:rsidRPr="000E1253">
        <w:t xml:space="preserve"> voor een nadere toelichting.</w:t>
      </w:r>
    </w:p>
    <w:p w14:paraId="010F676B" w14:textId="4F7A5AD4" w:rsidR="002F0ED1" w:rsidRPr="000E1253" w:rsidRDefault="002F0ED1" w:rsidP="002F0ED1">
      <w:r w:rsidRPr="000E1253">
        <w:t xml:space="preserve">Specifieke aandachtspunten </w:t>
      </w:r>
      <w:r w:rsidR="00453370" w:rsidRPr="000E1253">
        <w:t>voor de opdrachtverlening zijn onder andere</w:t>
      </w:r>
      <w:r w:rsidRPr="000E1253">
        <w:t xml:space="preserve">: </w:t>
      </w:r>
    </w:p>
    <w:p w14:paraId="14086E2A" w14:textId="4F68425D" w:rsidR="00E33CB0" w:rsidRPr="000E1253" w:rsidRDefault="00E33CB0" w:rsidP="00E33CB0">
      <w:pPr>
        <w:pStyle w:val="Lijstalinea"/>
        <w:numPr>
          <w:ilvl w:val="0"/>
          <w:numId w:val="29"/>
        </w:numPr>
      </w:pPr>
      <w:r w:rsidRPr="000E1253">
        <w:t>Opdracht boomveiligheidscontrole. Deze richtlijn beschrijft in paragraaf 2.3 de volledige lijst met kenmerken die moeten worden ingevuld in het boomveiligheidslogboek van een boom. Het is echter afhankelijk van de situatie hoe de opdracht wordt gespecificeerd. Dit kan bijvoorbeeld te maken hebben met het aantal te controleren bomen en de vereiste deskundigheid.</w:t>
      </w:r>
      <w:r w:rsidR="00EE0F18" w:rsidRPr="000E1253">
        <w:t xml:space="preserve"> </w:t>
      </w:r>
      <w:r w:rsidRPr="000E1253">
        <w:t>Niet alle gegevens hoeven door dezelfde deskundige te worden geïnventariseerd. Een ‘boomveiligheidscontroleur’ conform Groenkeur (BVC’er) kan (ten</w:t>
      </w:r>
      <w:r w:rsidR="00113325" w:rsidRPr="000E1253">
        <w:t xml:space="preserve"> </w:t>
      </w:r>
      <w:r w:rsidRPr="000E1253">
        <w:t>minste) de boomgebreken signaleren. Voor de inschatting van de gevolgen van het boomgebrek (tak- of stambreuk, instabiliteit), het advies voor de boomveiligheidsklasse en het advies voor de veiligheidsmaatregel is veelal een grotere deskundigheid vereist. Afhankelijk van het doel van de controle kan een opdracht in fasen worden opgedeeld. Bijvoorbeeld bij een groot bomenbestand kan de boomeigenaar ervoor kiezen om een eerste filter door</w:t>
      </w:r>
      <w:r w:rsidR="00113325" w:rsidRPr="000E1253">
        <w:t xml:space="preserve"> een</w:t>
      </w:r>
      <w:r w:rsidRPr="000E1253">
        <w:t xml:space="preserve"> BVC’er te laten maken met het oog op een snelle selectie van het bomenbestand op boomgebreken. Daarna kan de controle van het gedeelte van de bomen waar gebreken zijn geconstateerd worden uitgevoerd door een controleur met een grotere deskundigheid.</w:t>
      </w:r>
      <w:r w:rsidR="00C32011" w:rsidRPr="000E1253">
        <w:t xml:space="preserve"> </w:t>
      </w:r>
    </w:p>
    <w:p w14:paraId="4B73891F" w14:textId="4DE115AE" w:rsidR="00C32011" w:rsidRPr="000E1253" w:rsidRDefault="00C32011" w:rsidP="00AE4536">
      <w:pPr>
        <w:pStyle w:val="Lijstalinea"/>
        <w:spacing w:after="0" w:line="240" w:lineRule="auto"/>
        <w:rPr>
          <w:rFonts w:eastAsia="MS ??" w:cs="Times New Roman"/>
          <w:color w:val="000000"/>
          <w:lang w:eastAsia="nl-NL"/>
        </w:rPr>
      </w:pPr>
      <w:r w:rsidRPr="000E1253">
        <w:rPr>
          <w:rFonts w:eastAsia="MS ??" w:cs="Times New Roman"/>
          <w:color w:val="000000"/>
          <w:lang w:eastAsia="nl-NL"/>
        </w:rPr>
        <w:t>Als niet alle urgentieklassen van toepassing zijn, kan de opdrachtgever dit in de opdrachtverlening specificeren, en aangeven welke urgentieklassen van toepassing zijn.</w:t>
      </w:r>
    </w:p>
    <w:p w14:paraId="4F404ECE" w14:textId="7B319DC4" w:rsidR="00E33CB0" w:rsidRPr="000E1253" w:rsidRDefault="00E33CB0" w:rsidP="00AE4536">
      <w:pPr>
        <w:pStyle w:val="Lijstalinea"/>
      </w:pPr>
      <w:r w:rsidRPr="000E1253">
        <w:t xml:space="preserve">Bij boomveiligheidscontroles kan </w:t>
      </w:r>
      <w:r w:rsidR="00113325" w:rsidRPr="000E1253">
        <w:t xml:space="preserve">in opdrachtverlening </w:t>
      </w:r>
      <w:r w:rsidRPr="000E1253">
        <w:t>worden verwezen naar paragraaf 2.3.</w:t>
      </w:r>
    </w:p>
    <w:p w14:paraId="2276FD5A" w14:textId="77777777" w:rsidR="00E33CB0" w:rsidRPr="000E1253" w:rsidRDefault="00E33CB0" w:rsidP="00E33CB0">
      <w:pPr>
        <w:pStyle w:val="Lijstalinea"/>
        <w:numPr>
          <w:ilvl w:val="0"/>
          <w:numId w:val="29"/>
        </w:numPr>
      </w:pPr>
      <w:r w:rsidRPr="000E1253">
        <w:t xml:space="preserve">Opdracht nader onderzoek. In stap 4 (zie paragraaf 1.5) kan de boomeigenaar opdracht verlenen tot eventueel nader onderzoek als dat is geadviseerd door de deskundige in stap 3, de boomveiligheidscontrole. </w:t>
      </w:r>
    </w:p>
    <w:p w14:paraId="1A4ED94B" w14:textId="42D12002" w:rsidR="00E33CB0" w:rsidRPr="000E1253" w:rsidRDefault="00E33CB0" w:rsidP="00E33CB0">
      <w:pPr>
        <w:pStyle w:val="Lijstalinea"/>
        <w:numPr>
          <w:ilvl w:val="0"/>
          <w:numId w:val="29"/>
        </w:numPr>
      </w:pPr>
      <w:r w:rsidRPr="000E1253">
        <w:t>Opdracht</w:t>
      </w:r>
      <w:r w:rsidR="00EE0F18" w:rsidRPr="000E1253">
        <w:t xml:space="preserve"> </w:t>
      </w:r>
      <w:r w:rsidRPr="000E1253">
        <w:t>uitvoering boomveiligheidsmaatregelen. Op basis van de besluiten van de boomeigenaar wordt de opdracht voor de uitvoering van de maatregelen geformuleerd. Bij de opdracht wordt zorg gedragen voor de</w:t>
      </w:r>
      <w:r w:rsidR="00EE0F18" w:rsidRPr="000E1253">
        <w:t xml:space="preserve"> </w:t>
      </w:r>
      <w:r w:rsidRPr="000E1253">
        <w:t>aanlevering van correcte en actuele gegevens over de boom. Een opdracht voor de uitvoering van veiligheidsmaatregelen kan onderdeel zijn van een bredere opdracht voor bijvoorbeeld onderhoudsmaatregelen.</w:t>
      </w:r>
    </w:p>
    <w:p w14:paraId="58B10C81" w14:textId="6BC5D147" w:rsidR="007920E3" w:rsidRPr="000E1253" w:rsidRDefault="00E33CB0" w:rsidP="007920E3">
      <w:pPr>
        <w:pStyle w:val="Lijstalinea"/>
        <w:numPr>
          <w:ilvl w:val="0"/>
          <w:numId w:val="30"/>
        </w:numPr>
      </w:pPr>
      <w:r w:rsidRPr="000E1253">
        <w:t>Hiermee hangen ook de eisen aan de deskundigheid samen: inzet van aantoonbaar deskundige controleurs op basis van een persoonscertificaat, zoals een gecertificeerd boomveiligheidscontroleur, boomveiligheidsinspecteur, European Tree Worker of European Tree Technician</w:t>
      </w:r>
      <w:r w:rsidR="007920E3" w:rsidRPr="000E1253">
        <w:t xml:space="preserve">; evenals referenties van het bedrijf en in te zetten personen. </w:t>
      </w:r>
    </w:p>
    <w:p w14:paraId="46FF198F" w14:textId="1EFA87DB" w:rsidR="002F0ED1" w:rsidRPr="000E1253" w:rsidRDefault="002F0ED1" w:rsidP="00BD59F3">
      <w:pPr>
        <w:pStyle w:val="Lijstalinea"/>
        <w:numPr>
          <w:ilvl w:val="0"/>
          <w:numId w:val="29"/>
        </w:numPr>
      </w:pPr>
      <w:r w:rsidRPr="000E1253">
        <w:t>Bij toepassing van digitale gegevensbestanden en digitale controle- of inspectiesoftware voor de visuele boomcontrole is de uitwisselbaarheid van gegevens</w:t>
      </w:r>
      <w:r w:rsidR="00EE0F18" w:rsidRPr="000E1253">
        <w:t xml:space="preserve"> </w:t>
      </w:r>
      <w:r w:rsidRPr="000E1253">
        <w:t xml:space="preserve">tussen het gegevensbestand van de opdrachtgever en dat van de opdrachtnemer cruciaal om tijds- en kwaliteitsverlies te voorkomen. Hiervoor is het </w:t>
      </w:r>
      <w:r w:rsidR="006651DB" w:rsidRPr="000E1253">
        <w:t>Standaard Uitwisselingsformaat boomveiligheidscontrole (</w:t>
      </w:r>
      <w:r w:rsidRPr="000E1253">
        <w:t>SUF-BVC</w:t>
      </w:r>
      <w:r w:rsidR="006651DB" w:rsidRPr="000E1253">
        <w:t>)</w:t>
      </w:r>
      <w:r w:rsidRPr="000E1253">
        <w:t xml:space="preserve"> ontwikkeld. Wanneer geen gebruik wordt gemaakt van het SUF-BVC dienen </w:t>
      </w:r>
      <w:r w:rsidR="00453370" w:rsidRPr="000E1253">
        <w:t>de</w:t>
      </w:r>
      <w:r w:rsidRPr="000E1253">
        <w:t xml:space="preserve"> kenmerken, waarden, veldlengtes, veldeigenschappen en andere eigenschappen te worden beschreven om een foutloze uitwisseling te verkrijgen.</w:t>
      </w:r>
    </w:p>
    <w:p w14:paraId="4A021656" w14:textId="4316E32D" w:rsidR="002F0ED1" w:rsidRPr="000E1253" w:rsidRDefault="002F0ED1" w:rsidP="00BD59F3">
      <w:pPr>
        <w:pStyle w:val="Lijstalinea"/>
        <w:numPr>
          <w:ilvl w:val="0"/>
          <w:numId w:val="30"/>
        </w:numPr>
      </w:pPr>
      <w:r w:rsidRPr="000E1253">
        <w:t>Het tijdstip van de controle moet bij voorkeur worden afgestemd op de zichtbare boomgebreken, waaronder zwammen</w:t>
      </w:r>
      <w:r w:rsidR="00E33CB0" w:rsidRPr="000E1253">
        <w:t>.</w:t>
      </w:r>
    </w:p>
    <w:p w14:paraId="295C918B" w14:textId="382727ED" w:rsidR="002F0ED1" w:rsidRPr="000E1253" w:rsidRDefault="007920E3" w:rsidP="00BD59F3">
      <w:pPr>
        <w:pStyle w:val="Lijstalinea"/>
        <w:numPr>
          <w:ilvl w:val="0"/>
          <w:numId w:val="30"/>
        </w:numPr>
      </w:pPr>
      <w:r w:rsidRPr="000E1253">
        <w:t>Het is van belang afspraken te maken over de f</w:t>
      </w:r>
      <w:r w:rsidR="002F0ED1" w:rsidRPr="000E1253">
        <w:t>requentie van aanleveren van controlegegevens</w:t>
      </w:r>
      <w:r w:rsidRPr="000E1253">
        <w:t xml:space="preserve">, en over de </w:t>
      </w:r>
      <w:r w:rsidR="002F0ED1" w:rsidRPr="000E1253">
        <w:t>communicatie over boomgebreken die een acute maatregel vereisen</w:t>
      </w:r>
      <w:r w:rsidRPr="000E1253">
        <w:t xml:space="preserve">. </w:t>
      </w:r>
      <w:r w:rsidR="002F0ED1" w:rsidRPr="000E1253">
        <w:t xml:space="preserve">Vanuit het veldwerk </w:t>
      </w:r>
      <w:r w:rsidRPr="000E1253">
        <w:t xml:space="preserve">is het gewenst dat de aannemer </w:t>
      </w:r>
      <w:r w:rsidR="002F0ED1" w:rsidRPr="000E1253">
        <w:t xml:space="preserve">vroegtijdig gegevens over risicobomen </w:t>
      </w:r>
      <w:r w:rsidRPr="000E1253">
        <w:t xml:space="preserve">aanlevert, </w:t>
      </w:r>
      <w:r w:rsidR="002F0ED1" w:rsidRPr="000E1253">
        <w:t xml:space="preserve">i.v.m. uitvoering zorgplichttaken, rekening houdend met procedures </w:t>
      </w:r>
      <w:r w:rsidR="006651DB" w:rsidRPr="000E1253">
        <w:t xml:space="preserve">vanwege de </w:t>
      </w:r>
      <w:r w:rsidR="002F0ED1" w:rsidRPr="000E1253">
        <w:t>Wabo</w:t>
      </w:r>
      <w:r w:rsidR="006651DB" w:rsidRPr="000E1253">
        <w:t>.</w:t>
      </w:r>
    </w:p>
    <w:p w14:paraId="5F48483A" w14:textId="77777777" w:rsidR="002F0ED1" w:rsidRPr="000E1253" w:rsidRDefault="002F0ED1" w:rsidP="00BD59F3">
      <w:pPr>
        <w:pStyle w:val="Lijstalinea"/>
        <w:numPr>
          <w:ilvl w:val="0"/>
          <w:numId w:val="30"/>
        </w:numPr>
      </w:pPr>
      <w:r w:rsidRPr="000E1253">
        <w:t xml:space="preserve">Eisen aan de kwaliteitscontrole op het uitgevoerde werk (veldcontrole en bestandscontrole) </w:t>
      </w:r>
    </w:p>
    <w:p w14:paraId="6FC2F1DB" w14:textId="1D40F512" w:rsidR="004C014F" w:rsidRPr="000E1253" w:rsidRDefault="004C014F" w:rsidP="00BD59F3">
      <w:pPr>
        <w:pStyle w:val="Lijstalinea"/>
        <w:numPr>
          <w:ilvl w:val="0"/>
          <w:numId w:val="30"/>
        </w:numPr>
      </w:pPr>
      <w:r w:rsidRPr="000E1253">
        <w:t xml:space="preserve">Randvoorwaarden </w:t>
      </w:r>
      <w:r w:rsidR="006651DB" w:rsidRPr="000E1253">
        <w:t>in verband met</w:t>
      </w:r>
      <w:r w:rsidRPr="000E1253">
        <w:t xml:space="preserve"> de Flora- en faunawet (Natuurwet), Arbo en verkeersveiligheid</w:t>
      </w:r>
      <w:r w:rsidR="006651DB" w:rsidRPr="000E1253">
        <w:t>seisen</w:t>
      </w:r>
      <w:r w:rsidRPr="000E1253">
        <w:t xml:space="preserve"> en </w:t>
      </w:r>
      <w:r w:rsidR="006651DB" w:rsidRPr="000E1253">
        <w:t>verkeers</w:t>
      </w:r>
      <w:r w:rsidRPr="000E1253">
        <w:t>maatregelen (CROW-</w:t>
      </w:r>
      <w:r w:rsidR="006651DB" w:rsidRPr="000E1253">
        <w:t>uitgaven over werk in uitvoering</w:t>
      </w:r>
      <w:r w:rsidRPr="000E1253">
        <w:t>).</w:t>
      </w:r>
    </w:p>
    <w:p w14:paraId="7CB8D8C1" w14:textId="77777777" w:rsidR="00670D27" w:rsidRPr="000E1253" w:rsidRDefault="00670D27" w:rsidP="006D06D9">
      <w:pPr>
        <w:spacing w:after="0" w:line="240" w:lineRule="auto"/>
        <w:rPr>
          <w:b/>
        </w:rPr>
      </w:pPr>
    </w:p>
    <w:p w14:paraId="49573E1C" w14:textId="15898F42" w:rsidR="006D06D9" w:rsidRPr="000E1253" w:rsidRDefault="006D06D9" w:rsidP="006D06D9">
      <w:pPr>
        <w:spacing w:after="0" w:line="240" w:lineRule="auto"/>
        <w:rPr>
          <w:b/>
        </w:rPr>
      </w:pPr>
      <w:r w:rsidRPr="000E1253">
        <w:rPr>
          <w:b/>
        </w:rPr>
        <w:t>I</w:t>
      </w:r>
      <w:r w:rsidR="004A33E3" w:rsidRPr="000E1253">
        <w:rPr>
          <w:b/>
        </w:rPr>
        <w:t>I</w:t>
      </w:r>
      <w:r w:rsidRPr="000E1253">
        <w:rPr>
          <w:b/>
        </w:rPr>
        <w:t>I.</w:t>
      </w:r>
      <w:r w:rsidR="004A0C92" w:rsidRPr="000E1253">
        <w:rPr>
          <w:b/>
        </w:rPr>
        <w:t>6</w:t>
      </w:r>
      <w:r w:rsidRPr="000E1253">
        <w:rPr>
          <w:b/>
        </w:rPr>
        <w:t>.</w:t>
      </w:r>
      <w:r w:rsidRPr="000E1253">
        <w:rPr>
          <w:b/>
        </w:rPr>
        <w:tab/>
        <w:t>Meldingen</w:t>
      </w:r>
      <w:r w:rsidRPr="000E1253">
        <w:rPr>
          <w:b/>
        </w:rPr>
        <w:tab/>
      </w:r>
    </w:p>
    <w:p w14:paraId="5A605913" w14:textId="77777777" w:rsidR="00670D27" w:rsidRPr="000E1253" w:rsidRDefault="00670D27" w:rsidP="006D06D9">
      <w:pPr>
        <w:tabs>
          <w:tab w:val="left" w:pos="426"/>
          <w:tab w:val="left" w:pos="5670"/>
        </w:tabs>
        <w:spacing w:after="0" w:line="240" w:lineRule="auto"/>
        <w:rPr>
          <w:rFonts w:eastAsia="Times New Roman"/>
          <w:color w:val="000000" w:themeColor="text1"/>
        </w:rPr>
      </w:pPr>
    </w:p>
    <w:p w14:paraId="32F68845" w14:textId="23FF1CD6" w:rsidR="006D06D9" w:rsidRPr="000E1253" w:rsidRDefault="006D06D9" w:rsidP="006D06D9">
      <w:pPr>
        <w:tabs>
          <w:tab w:val="left" w:pos="426"/>
          <w:tab w:val="left" w:pos="5670"/>
        </w:tabs>
        <w:spacing w:after="0" w:line="240" w:lineRule="auto"/>
        <w:rPr>
          <w:rFonts w:eastAsia="Times New Roman"/>
          <w:color w:val="000000" w:themeColor="text1"/>
        </w:rPr>
      </w:pPr>
      <w:r w:rsidRPr="000E1253">
        <w:rPr>
          <w:rFonts w:eastAsia="Times New Roman"/>
          <w:color w:val="000000" w:themeColor="text1"/>
        </w:rPr>
        <w:t xml:space="preserve">Klachten en meldingen van burgers, bedrijven, aannemers en andere betrokken partijen kunnen relevant zijn in het kader van de zorgplicht. </w:t>
      </w:r>
      <w:r w:rsidR="0038111A" w:rsidRPr="000E1253">
        <w:rPr>
          <w:rFonts w:eastAsia="Times New Roman"/>
          <w:color w:val="000000" w:themeColor="text1"/>
        </w:rPr>
        <w:t xml:space="preserve">Ze kunnen aanwijzingen bevatten voor boomgebreken. </w:t>
      </w:r>
      <w:r w:rsidRPr="000E1253">
        <w:rPr>
          <w:rFonts w:eastAsia="Times New Roman"/>
          <w:color w:val="000000" w:themeColor="text1"/>
        </w:rPr>
        <w:t>Daardoor draagt een boomeigenaar de verantwoordelijkheid om maatregelen te treffen die het mogelijk maken dat:</w:t>
      </w:r>
    </w:p>
    <w:p w14:paraId="36D69F93" w14:textId="77777777" w:rsidR="006D06D9" w:rsidRPr="000E1253" w:rsidRDefault="006D06D9" w:rsidP="006D06D9">
      <w:pPr>
        <w:tabs>
          <w:tab w:val="left" w:pos="426"/>
          <w:tab w:val="left" w:pos="5670"/>
        </w:tabs>
        <w:spacing w:after="0" w:line="240" w:lineRule="auto"/>
        <w:rPr>
          <w:rFonts w:eastAsia="Times New Roman"/>
          <w:color w:val="000000" w:themeColor="text1"/>
        </w:rPr>
      </w:pPr>
    </w:p>
    <w:p w14:paraId="62B4A271" w14:textId="77777777" w:rsidR="006D06D9" w:rsidRPr="000E1253" w:rsidRDefault="006D06D9" w:rsidP="00BD59F3">
      <w:pPr>
        <w:pStyle w:val="Lijstalinea"/>
        <w:numPr>
          <w:ilvl w:val="0"/>
          <w:numId w:val="29"/>
        </w:numPr>
        <w:tabs>
          <w:tab w:val="left" w:pos="426"/>
          <w:tab w:val="left" w:pos="5670"/>
        </w:tabs>
        <w:spacing w:after="0" w:line="240" w:lineRule="auto"/>
        <w:rPr>
          <w:rFonts w:eastAsia="Times New Roman"/>
          <w:color w:val="000000" w:themeColor="text1"/>
        </w:rPr>
      </w:pPr>
      <w:r w:rsidRPr="000E1253">
        <w:rPr>
          <w:rFonts w:eastAsia="Times New Roman"/>
          <w:color w:val="000000" w:themeColor="text1"/>
        </w:rPr>
        <w:t>meldingen uit (klachten)systemen geraadpleegd kunnen worden en/of gegevensbestanden gekoppeld worden;</w:t>
      </w:r>
    </w:p>
    <w:p w14:paraId="46C8B34D" w14:textId="0D01F86A" w:rsidR="006D06D9" w:rsidRPr="000E1253" w:rsidRDefault="006D06D9" w:rsidP="00BD59F3">
      <w:pPr>
        <w:pStyle w:val="Lijstalinea"/>
        <w:numPr>
          <w:ilvl w:val="0"/>
          <w:numId w:val="29"/>
        </w:numPr>
        <w:tabs>
          <w:tab w:val="left" w:pos="426"/>
          <w:tab w:val="left" w:pos="5670"/>
        </w:tabs>
        <w:spacing w:after="0" w:line="240" w:lineRule="auto"/>
        <w:rPr>
          <w:rFonts w:eastAsia="Times New Roman"/>
          <w:color w:val="000000" w:themeColor="text1"/>
        </w:rPr>
      </w:pPr>
      <w:r w:rsidRPr="000E1253">
        <w:rPr>
          <w:rFonts w:eastAsia="Times New Roman"/>
          <w:color w:val="000000" w:themeColor="text1"/>
        </w:rPr>
        <w:t>relevante aanwijzingen uit meldingen beschikbaar zijn.</w:t>
      </w:r>
    </w:p>
    <w:p w14:paraId="1C935A2E" w14:textId="77777777" w:rsidR="006D06D9" w:rsidRPr="000E1253" w:rsidRDefault="006D06D9" w:rsidP="006D06D9">
      <w:pPr>
        <w:tabs>
          <w:tab w:val="left" w:pos="426"/>
          <w:tab w:val="left" w:pos="5670"/>
        </w:tabs>
        <w:spacing w:after="0" w:line="240" w:lineRule="auto"/>
        <w:rPr>
          <w:rFonts w:eastAsia="Times New Roman"/>
          <w:color w:val="000000" w:themeColor="text1"/>
        </w:rPr>
      </w:pPr>
    </w:p>
    <w:p w14:paraId="5BF75BF1" w14:textId="0C8D138D" w:rsidR="006D06D9" w:rsidRPr="000E1253" w:rsidRDefault="006D06D9" w:rsidP="006D06D9">
      <w:pPr>
        <w:tabs>
          <w:tab w:val="left" w:pos="426"/>
          <w:tab w:val="left" w:pos="5670"/>
        </w:tabs>
        <w:spacing w:after="0" w:line="240" w:lineRule="auto"/>
        <w:rPr>
          <w:rFonts w:eastAsia="Times New Roman"/>
          <w:color w:val="000000" w:themeColor="text1"/>
        </w:rPr>
      </w:pPr>
      <w:r w:rsidRPr="000E1253">
        <w:rPr>
          <w:rFonts w:eastAsia="Times New Roman"/>
          <w:color w:val="000000" w:themeColor="text1"/>
        </w:rPr>
        <w:t>De wijze waarop een boomeigenaar meldingen registreert</w:t>
      </w:r>
      <w:r w:rsidR="006651DB" w:rsidRPr="000E1253">
        <w:rPr>
          <w:rFonts w:eastAsia="Times New Roman"/>
          <w:color w:val="000000" w:themeColor="text1"/>
        </w:rPr>
        <w:t>,</w:t>
      </w:r>
      <w:r w:rsidRPr="000E1253">
        <w:rPr>
          <w:rFonts w:eastAsia="Times New Roman"/>
          <w:color w:val="000000" w:themeColor="text1"/>
        </w:rPr>
        <w:t xml:space="preserve"> maakt geen deel uit van de </w:t>
      </w:r>
      <w:r w:rsidR="00D1502A" w:rsidRPr="000E1253">
        <w:rPr>
          <w:rFonts w:eastAsia="Times New Roman"/>
          <w:color w:val="000000" w:themeColor="text1"/>
        </w:rPr>
        <w:t>richtlijn</w:t>
      </w:r>
      <w:r w:rsidRPr="000E1253">
        <w:rPr>
          <w:rFonts w:eastAsia="Times New Roman"/>
          <w:color w:val="000000" w:themeColor="text1"/>
        </w:rPr>
        <w:t xml:space="preserve"> boomveiligheidsregistratie. </w:t>
      </w:r>
    </w:p>
    <w:p w14:paraId="53BF1EC2" w14:textId="77777777" w:rsidR="006D06D9" w:rsidRPr="000E1253" w:rsidRDefault="006D06D9"/>
    <w:p w14:paraId="54EDCAA9" w14:textId="77777777" w:rsidR="006D06D9" w:rsidRPr="000E1253" w:rsidRDefault="006D06D9" w:rsidP="006D06D9">
      <w:pPr>
        <w:tabs>
          <w:tab w:val="left" w:pos="426"/>
          <w:tab w:val="left" w:pos="5670"/>
        </w:tabs>
        <w:spacing w:after="0" w:line="240" w:lineRule="auto"/>
        <w:rPr>
          <w:rFonts w:eastAsia="Times New Roman"/>
          <w:color w:val="000000" w:themeColor="text1"/>
        </w:rPr>
      </w:pPr>
    </w:p>
    <w:p w14:paraId="4F219EED" w14:textId="240CBC83" w:rsidR="00180083" w:rsidRPr="000E1253" w:rsidRDefault="00180083">
      <w:pPr>
        <w:rPr>
          <w:rFonts w:eastAsia="Times New Roman"/>
          <w:b/>
          <w:color w:val="000000" w:themeColor="text1"/>
        </w:rPr>
      </w:pPr>
      <w:r w:rsidRPr="000E1253">
        <w:rPr>
          <w:rFonts w:eastAsia="Times New Roman"/>
          <w:b/>
          <w:color w:val="000000" w:themeColor="text1"/>
        </w:rPr>
        <w:br w:type="page"/>
      </w:r>
    </w:p>
    <w:p w14:paraId="17A8B23A" w14:textId="77777777" w:rsidR="00D1502A" w:rsidRPr="000E1253" w:rsidRDefault="00D1502A" w:rsidP="006D06D9">
      <w:pPr>
        <w:rPr>
          <w:rFonts w:eastAsia="Times New Roman"/>
          <w:b/>
          <w:color w:val="000000" w:themeColor="text1"/>
        </w:rPr>
      </w:pPr>
    </w:p>
    <w:p w14:paraId="08D27701" w14:textId="77777777" w:rsidR="00AF64A0" w:rsidRPr="000E1253" w:rsidRDefault="00AF64A0" w:rsidP="00F4011A">
      <w:pPr>
        <w:spacing w:after="0" w:line="240" w:lineRule="auto"/>
      </w:pPr>
    </w:p>
    <w:p w14:paraId="0415BAE3" w14:textId="600669DC" w:rsidR="00BB5C46" w:rsidRPr="000E1253" w:rsidRDefault="00487DEA" w:rsidP="002222F3">
      <w:pPr>
        <w:pStyle w:val="Lijstalinea"/>
        <w:numPr>
          <w:ilvl w:val="0"/>
          <w:numId w:val="3"/>
        </w:numPr>
        <w:spacing w:after="0" w:line="240" w:lineRule="auto"/>
        <w:rPr>
          <w:b/>
          <w:sz w:val="36"/>
          <w:szCs w:val="36"/>
        </w:rPr>
      </w:pPr>
      <w:r w:rsidRPr="000E1253">
        <w:rPr>
          <w:b/>
          <w:sz w:val="36"/>
          <w:szCs w:val="36"/>
        </w:rPr>
        <w:t>C</w:t>
      </w:r>
      <w:r w:rsidR="0060603B" w:rsidRPr="000E1253">
        <w:rPr>
          <w:b/>
          <w:sz w:val="36"/>
          <w:szCs w:val="36"/>
        </w:rPr>
        <w:t xml:space="preserve">ontext </w:t>
      </w:r>
      <w:r w:rsidR="006651DB" w:rsidRPr="000E1253">
        <w:rPr>
          <w:b/>
          <w:sz w:val="36"/>
          <w:szCs w:val="36"/>
        </w:rPr>
        <w:t>‘R</w:t>
      </w:r>
      <w:r w:rsidRPr="000E1253">
        <w:rPr>
          <w:b/>
          <w:sz w:val="36"/>
          <w:szCs w:val="36"/>
        </w:rPr>
        <w:t>ichtlijn boomveiligheidsregistratie</w:t>
      </w:r>
      <w:r w:rsidR="006651DB" w:rsidRPr="000E1253">
        <w:rPr>
          <w:b/>
          <w:sz w:val="36"/>
          <w:szCs w:val="36"/>
        </w:rPr>
        <w:t>’</w:t>
      </w:r>
      <w:r w:rsidR="0060603B" w:rsidRPr="000E1253">
        <w:rPr>
          <w:b/>
          <w:sz w:val="36"/>
          <w:szCs w:val="36"/>
        </w:rPr>
        <w:t xml:space="preserve"> </w:t>
      </w:r>
    </w:p>
    <w:p w14:paraId="50AF50C2" w14:textId="77777777" w:rsidR="009913CF" w:rsidRPr="000E1253" w:rsidRDefault="009913CF" w:rsidP="00F4011A">
      <w:pPr>
        <w:spacing w:after="0" w:line="240" w:lineRule="auto"/>
        <w:rPr>
          <w:b/>
        </w:rPr>
      </w:pPr>
    </w:p>
    <w:p w14:paraId="70BA0874" w14:textId="543ED898" w:rsidR="0060603B" w:rsidRPr="000E1253" w:rsidRDefault="009913CF" w:rsidP="00F4011A">
      <w:pPr>
        <w:spacing w:after="0" w:line="240" w:lineRule="auto"/>
        <w:rPr>
          <w:b/>
        </w:rPr>
      </w:pPr>
      <w:r w:rsidRPr="000E1253">
        <w:rPr>
          <w:b/>
        </w:rPr>
        <w:t>I</w:t>
      </w:r>
      <w:r w:rsidR="00614038" w:rsidRPr="000E1253">
        <w:rPr>
          <w:b/>
        </w:rPr>
        <w:t>V</w:t>
      </w:r>
      <w:r w:rsidR="00BB5C46" w:rsidRPr="000E1253">
        <w:rPr>
          <w:b/>
        </w:rPr>
        <w:t>.1</w:t>
      </w:r>
      <w:r w:rsidR="00BB5C46" w:rsidRPr="000E1253">
        <w:rPr>
          <w:b/>
        </w:rPr>
        <w:tab/>
      </w:r>
      <w:r w:rsidR="00DE4709" w:rsidRPr="000E1253">
        <w:rPr>
          <w:b/>
        </w:rPr>
        <w:t>(Groen)b</w:t>
      </w:r>
      <w:r w:rsidR="0060603B" w:rsidRPr="000E1253">
        <w:rPr>
          <w:b/>
        </w:rPr>
        <w:t>eheersyst</w:t>
      </w:r>
      <w:r w:rsidR="00DE4709" w:rsidRPr="000E1253">
        <w:rPr>
          <w:b/>
        </w:rPr>
        <w:t>ematieke</w:t>
      </w:r>
      <w:r w:rsidR="0080000D" w:rsidRPr="000E1253">
        <w:rPr>
          <w:b/>
        </w:rPr>
        <w:t>n</w:t>
      </w:r>
      <w:r w:rsidR="00E55518" w:rsidRPr="000E1253">
        <w:rPr>
          <w:b/>
        </w:rPr>
        <w:t xml:space="preserve"> en assetmanagement</w:t>
      </w:r>
    </w:p>
    <w:p w14:paraId="2BE32C26" w14:textId="77777777" w:rsidR="00534260" w:rsidRPr="000E1253" w:rsidRDefault="00534260" w:rsidP="00F4011A">
      <w:pPr>
        <w:spacing w:after="0" w:line="240" w:lineRule="auto"/>
        <w:rPr>
          <w:u w:val="single"/>
        </w:rPr>
      </w:pPr>
    </w:p>
    <w:p w14:paraId="452177C2" w14:textId="71181135" w:rsidR="00D74A13" w:rsidRPr="000E1253" w:rsidRDefault="00D74A13" w:rsidP="00F4011A">
      <w:pPr>
        <w:spacing w:after="0" w:line="240" w:lineRule="auto"/>
        <w:rPr>
          <w:u w:val="single"/>
        </w:rPr>
      </w:pPr>
      <w:r w:rsidRPr="000E1253">
        <w:rPr>
          <w:u w:val="single"/>
        </w:rPr>
        <w:t>Context binnen groenbeheer</w:t>
      </w:r>
      <w:r w:rsidR="00E55518" w:rsidRPr="000E1253">
        <w:rPr>
          <w:u w:val="single"/>
        </w:rPr>
        <w:t>, beheer openbare ruimte en assetmanagement</w:t>
      </w:r>
    </w:p>
    <w:p w14:paraId="79182D9A" w14:textId="0DA81AA8" w:rsidR="00F624DD" w:rsidRPr="000E1253" w:rsidRDefault="00D74A13" w:rsidP="00F4011A">
      <w:pPr>
        <w:spacing w:after="0" w:line="240" w:lineRule="auto"/>
      </w:pPr>
      <w:r w:rsidRPr="000E1253">
        <w:t>Het onderwerp ‘boomveiligheid’ is een onderdeel van het boombeheer, dat op haar beurt onderdeel is van het gehele groenbeheer. Op het moment van verschijnen van de eerste versie van de ‘</w:t>
      </w:r>
      <w:r w:rsidR="00E55518" w:rsidRPr="000E1253">
        <w:t>Richtlijn</w:t>
      </w:r>
      <w:r w:rsidRPr="000E1253">
        <w:t xml:space="preserve"> </w:t>
      </w:r>
      <w:r w:rsidR="006651DB" w:rsidRPr="000E1253">
        <w:t xml:space="preserve">boomveiligheidsregistratie’ </w:t>
      </w:r>
      <w:r w:rsidRPr="000E1253">
        <w:t>is er</w:t>
      </w:r>
      <w:r w:rsidR="00F624DD" w:rsidRPr="000E1253">
        <w:t xml:space="preserve"> nog geen ‘</w:t>
      </w:r>
      <w:r w:rsidR="003D08D2" w:rsidRPr="000E1253">
        <w:t>CROW-</w:t>
      </w:r>
      <w:r w:rsidR="006651DB" w:rsidRPr="000E1253">
        <w:t xml:space="preserve">systematiek </w:t>
      </w:r>
      <w:r w:rsidR="00F624DD" w:rsidRPr="000E1253">
        <w:t xml:space="preserve">boombeheer’, en evenmin een </w:t>
      </w:r>
      <w:r w:rsidR="003D08D2" w:rsidRPr="000E1253">
        <w:t>‘CROW-</w:t>
      </w:r>
      <w:r w:rsidR="006651DB" w:rsidRPr="000E1253">
        <w:t xml:space="preserve">systematiek </w:t>
      </w:r>
      <w:r w:rsidR="00F624DD" w:rsidRPr="000E1253">
        <w:t>groenbeheer</w:t>
      </w:r>
      <w:r w:rsidR="003D08D2" w:rsidRPr="000E1253">
        <w:t>’</w:t>
      </w:r>
      <w:r w:rsidR="00F624DD" w:rsidRPr="000E1253">
        <w:t>.</w:t>
      </w:r>
      <w:r w:rsidR="00EE0F18" w:rsidRPr="000E1253">
        <w:t xml:space="preserve"> </w:t>
      </w:r>
      <w:r w:rsidR="00F624DD" w:rsidRPr="000E1253">
        <w:t xml:space="preserve">Wel bestaat sinds 1987 de </w:t>
      </w:r>
      <w:r w:rsidR="006651DB" w:rsidRPr="000E1253">
        <w:t>‘CROW-</w:t>
      </w:r>
      <w:r w:rsidR="00F624DD" w:rsidRPr="000E1253">
        <w:t>systematiek wegbeheer’. Er wordt door CROW gewerkt aan verschillende beheersystematieken,</w:t>
      </w:r>
      <w:r w:rsidR="00E55518" w:rsidRPr="000E1253">
        <w:t xml:space="preserve"> evenals het onderwerp ‘assetmanagement’</w:t>
      </w:r>
      <w:r w:rsidR="00F624DD" w:rsidRPr="000E1253">
        <w:t xml:space="preserve">. Dit wordt een op elkaar afgestemd stelsel van afspraken </w:t>
      </w:r>
      <w:r w:rsidR="00D1502A" w:rsidRPr="000E1253">
        <w:t xml:space="preserve">voor </w:t>
      </w:r>
      <w:r w:rsidR="00F624DD" w:rsidRPr="000E1253">
        <w:t>het beheer van de gehele openbare ruimte.</w:t>
      </w:r>
      <w:r w:rsidR="00D1502A" w:rsidRPr="000E1253">
        <w:t xml:space="preserve"> </w:t>
      </w:r>
      <w:r w:rsidR="00F624DD" w:rsidRPr="000E1253">
        <w:t xml:space="preserve">Nauw hiermee verbonden is het IMBOR, </w:t>
      </w:r>
      <w:r w:rsidR="00D1502A" w:rsidRPr="000E1253">
        <w:t>het Informatiemodel Beheer openbare ruimte, dat eveneens wordt ontwikkeld.</w:t>
      </w:r>
    </w:p>
    <w:p w14:paraId="2F9A5ED6" w14:textId="77777777" w:rsidR="00534260" w:rsidRPr="000E1253" w:rsidRDefault="00534260" w:rsidP="00F4011A">
      <w:pPr>
        <w:spacing w:after="0" w:line="240" w:lineRule="auto"/>
        <w:rPr>
          <w:u w:val="single"/>
        </w:rPr>
      </w:pPr>
    </w:p>
    <w:p w14:paraId="5035152D" w14:textId="77777777" w:rsidR="00D74A13" w:rsidRPr="000E1253" w:rsidRDefault="00F624DD" w:rsidP="00F4011A">
      <w:pPr>
        <w:spacing w:after="0" w:line="240" w:lineRule="auto"/>
        <w:rPr>
          <w:u w:val="single"/>
        </w:rPr>
      </w:pPr>
      <w:r w:rsidRPr="000E1253">
        <w:rPr>
          <w:u w:val="single"/>
        </w:rPr>
        <w:t>Standaard Uitwisselingsformaten</w:t>
      </w:r>
    </w:p>
    <w:p w14:paraId="1F7A4C98" w14:textId="08C9A0C7" w:rsidR="00D74A13" w:rsidRPr="000E1253" w:rsidRDefault="00D74A13" w:rsidP="00F4011A">
      <w:pPr>
        <w:spacing w:after="0" w:line="240" w:lineRule="auto"/>
      </w:pPr>
      <w:r w:rsidRPr="000E1253">
        <w:t xml:space="preserve">Om de gegevensuitwisseling voor elke beheersystematiek te bevorderen wordt </w:t>
      </w:r>
      <w:r w:rsidR="00F624DD" w:rsidRPr="000E1253">
        <w:t xml:space="preserve">per beheersystematiek </w:t>
      </w:r>
      <w:r w:rsidRPr="000E1253">
        <w:t>een Standaard Uitwisseling</w:t>
      </w:r>
      <w:r w:rsidR="006651DB" w:rsidRPr="000E1253">
        <w:t>sf</w:t>
      </w:r>
      <w:r w:rsidRPr="000E1253">
        <w:t>orma</w:t>
      </w:r>
      <w:r w:rsidR="007729FC" w:rsidRPr="000E1253">
        <w:t>a</w:t>
      </w:r>
      <w:r w:rsidRPr="000E1253">
        <w:t>t (SUF) geschreven. Dit is een protocol voor informatiebeheersystemen. Het bevat gestandaardiseerde notatiewijzen; softwarematig en tekstueel. Op basis van d</w:t>
      </w:r>
      <w:r w:rsidR="00F624DD" w:rsidRPr="000E1253">
        <w:t>e</w:t>
      </w:r>
      <w:r w:rsidRPr="000E1253">
        <w:t xml:space="preserve"> </w:t>
      </w:r>
      <w:r w:rsidR="00F624DD" w:rsidRPr="000E1253">
        <w:t>‘</w:t>
      </w:r>
      <w:r w:rsidR="008B0AA0" w:rsidRPr="000E1253">
        <w:t xml:space="preserve">Richtlijn </w:t>
      </w:r>
      <w:r w:rsidR="006651DB" w:rsidRPr="000E1253">
        <w:t xml:space="preserve">boomveiligheidsregistratie’ </w:t>
      </w:r>
      <w:r w:rsidRPr="000E1253">
        <w:t>wordt een SUF boomveiligheidscontrole</w:t>
      </w:r>
      <w:r w:rsidR="00F624DD" w:rsidRPr="000E1253">
        <w:t xml:space="preserve"> opgesteld</w:t>
      </w:r>
      <w:r w:rsidRPr="000E1253">
        <w:t>.</w:t>
      </w:r>
    </w:p>
    <w:p w14:paraId="31D9369D" w14:textId="77777777" w:rsidR="00534260" w:rsidRPr="000E1253" w:rsidRDefault="00534260" w:rsidP="00F4011A">
      <w:pPr>
        <w:spacing w:after="0" w:line="240" w:lineRule="auto"/>
      </w:pPr>
    </w:p>
    <w:p w14:paraId="7511053D" w14:textId="7CCAF927" w:rsidR="00D74A13" w:rsidRPr="000E1253" w:rsidRDefault="00D1502A" w:rsidP="00F4011A">
      <w:pPr>
        <w:spacing w:after="0" w:line="240" w:lineRule="auto"/>
      </w:pPr>
      <w:r w:rsidRPr="000E1253">
        <w:rPr>
          <w:noProof/>
          <w:lang w:val="en-US"/>
        </w:rPr>
        <mc:AlternateContent>
          <mc:Choice Requires="wpg">
            <w:drawing>
              <wp:anchor distT="0" distB="0" distL="114300" distR="114300" simplePos="0" relativeHeight="251659264" behindDoc="0" locked="0" layoutInCell="1" allowOverlap="1" wp14:anchorId="5D0E5F21" wp14:editId="146BE9A6">
                <wp:simplePos x="0" y="0"/>
                <wp:positionH relativeFrom="column">
                  <wp:posOffset>116958</wp:posOffset>
                </wp:positionH>
                <wp:positionV relativeFrom="paragraph">
                  <wp:posOffset>16421</wp:posOffset>
                </wp:positionV>
                <wp:extent cx="5486400" cy="4041140"/>
                <wp:effectExtent l="0" t="0" r="19050" b="16510"/>
                <wp:wrapNone/>
                <wp:docPr id="26" name="Groeperen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86400" cy="4041140"/>
                          <a:chOff x="0" y="0"/>
                          <a:chExt cx="5486400" cy="4041775"/>
                        </a:xfrm>
                      </wpg:grpSpPr>
                      <wps:wsp>
                        <wps:cNvPr id="307" name="Tekstvak 2"/>
                        <wps:cNvSpPr txBox="1">
                          <a:spLocks noChangeArrowheads="1"/>
                        </wps:cNvSpPr>
                        <wps:spPr bwMode="auto">
                          <a:xfrm>
                            <a:off x="0" y="0"/>
                            <a:ext cx="5486400" cy="4041775"/>
                          </a:xfrm>
                          <a:prstGeom prst="rect">
                            <a:avLst/>
                          </a:prstGeom>
                          <a:noFill/>
                          <a:ln w="3175">
                            <a:solidFill>
                              <a:schemeClr val="tx2">
                                <a:lumMod val="60000"/>
                                <a:lumOff val="40000"/>
                              </a:schemeClr>
                            </a:solidFill>
                            <a:miter lim="800000"/>
                            <a:headEnd/>
                            <a:tailEnd/>
                          </a:ln>
                          <a:effectLst/>
                        </wps:spPr>
                        <wps:txbx>
                          <w:txbxContent>
                            <w:p w14:paraId="38D04416" w14:textId="77777777" w:rsidR="000E1253" w:rsidRPr="00A205EB" w:rsidRDefault="000E1253" w:rsidP="00D74A13">
                              <w:pPr>
                                <w:jc w:val="center"/>
                                <w:rPr>
                                  <w:sz w:val="28"/>
                                  <w:szCs w:val="28"/>
                                </w:rPr>
                              </w:pPr>
                              <w:r w:rsidRPr="00A205EB">
                                <w:rPr>
                                  <w:sz w:val="28"/>
                                  <w:szCs w:val="28"/>
                                </w:rPr>
                                <w:t>Integrale beheersystematiek</w:t>
                              </w:r>
                            </w:p>
                            <w:p w14:paraId="28D0D184" w14:textId="77777777" w:rsidR="000E1253" w:rsidRPr="00A205EB" w:rsidRDefault="000E1253" w:rsidP="00D74A13">
                              <w:pPr>
                                <w:rPr>
                                  <w:sz w:val="28"/>
                                  <w:szCs w:val="28"/>
                                </w:rPr>
                              </w:pPr>
                            </w:p>
                            <w:p w14:paraId="6E028067" w14:textId="77777777" w:rsidR="000E1253" w:rsidRPr="00A205EB" w:rsidRDefault="000E1253" w:rsidP="00D74A13">
                              <w:pPr>
                                <w:rPr>
                                  <w:noProof/>
                                  <w:sz w:val="28"/>
                                  <w:szCs w:val="28"/>
                                </w:rPr>
                              </w:pPr>
                            </w:p>
                            <w:p w14:paraId="7104EC3F" w14:textId="77777777" w:rsidR="000E1253" w:rsidRPr="00A205EB" w:rsidRDefault="000E1253" w:rsidP="00D74A13">
                              <w:pPr>
                                <w:rPr>
                                  <w:noProof/>
                                  <w:sz w:val="28"/>
                                  <w:szCs w:val="28"/>
                                </w:rPr>
                              </w:pPr>
                            </w:p>
                            <w:p w14:paraId="64E81E67" w14:textId="77777777" w:rsidR="000E1253" w:rsidRPr="00A205EB" w:rsidRDefault="000E1253" w:rsidP="00D74A13">
                              <w:pPr>
                                <w:rPr>
                                  <w:noProof/>
                                  <w:sz w:val="28"/>
                                  <w:szCs w:val="28"/>
                                </w:rPr>
                              </w:pPr>
                            </w:p>
                            <w:p w14:paraId="37E33673" w14:textId="77777777" w:rsidR="000E1253" w:rsidRPr="00A205EB" w:rsidRDefault="000E1253" w:rsidP="00D74A13">
                              <w:pPr>
                                <w:rPr>
                                  <w:sz w:val="28"/>
                                  <w:szCs w:val="28"/>
                                </w:rPr>
                              </w:pPr>
                            </w:p>
                          </w:txbxContent>
                        </wps:txbx>
                        <wps:bodyPr rot="0" vert="horz" wrap="square" lIns="91440" tIns="45720" rIns="91440" bIns="45720" anchor="t" anchorCtr="0">
                          <a:noAutofit/>
                        </wps:bodyPr>
                      </wps:wsp>
                      <wps:wsp>
                        <wps:cNvPr id="8" name="Tekstvak 7"/>
                        <wps:cNvSpPr txBox="1"/>
                        <wps:spPr>
                          <a:xfrm>
                            <a:off x="256540" y="422275"/>
                            <a:ext cx="1800860" cy="3429000"/>
                          </a:xfrm>
                          <a:prstGeom prst="rect">
                            <a:avLst/>
                          </a:prstGeom>
                          <a:solidFill>
                            <a:schemeClr val="bg1">
                              <a:lumMod val="85000"/>
                            </a:schemeClr>
                          </a:solidFill>
                          <a:ln w="6350">
                            <a:solidFill>
                              <a:schemeClr val="tx2">
                                <a:lumMod val="60000"/>
                                <a:lumOff val="40000"/>
                              </a:schemeClr>
                            </a:solidFill>
                          </a:ln>
                          <a:effectLst/>
                        </wps:spPr>
                        <wps:style>
                          <a:lnRef idx="0">
                            <a:schemeClr val="accent1"/>
                          </a:lnRef>
                          <a:fillRef idx="0">
                            <a:schemeClr val="accent1"/>
                          </a:fillRef>
                          <a:effectRef idx="0">
                            <a:schemeClr val="accent1"/>
                          </a:effectRef>
                          <a:fontRef idx="minor">
                            <a:schemeClr val="dk1"/>
                          </a:fontRef>
                        </wps:style>
                        <wps:txbx>
                          <w:txbxContent>
                            <w:p w14:paraId="57BE1732" w14:textId="77777777" w:rsidR="000E1253" w:rsidRPr="00A205EB" w:rsidRDefault="000E1253" w:rsidP="00D74A13">
                              <w:pPr>
                                <w:rPr>
                                  <w:sz w:val="20"/>
                                  <w:szCs w:val="20"/>
                                </w:rPr>
                              </w:pPr>
                            </w:p>
                            <w:p w14:paraId="328CCB5B" w14:textId="77777777" w:rsidR="000E1253" w:rsidRPr="00A205EB" w:rsidRDefault="000E1253" w:rsidP="00D74A13">
                              <w:pPr>
                                <w:rPr>
                                  <w:sz w:val="20"/>
                                  <w:szCs w:val="20"/>
                                </w:rPr>
                              </w:pPr>
                              <w:r w:rsidRPr="00A205EB">
                                <w:rPr>
                                  <w:sz w:val="20"/>
                                  <w:szCs w:val="20"/>
                                </w:rPr>
                                <w:t>IMBOR</w:t>
                              </w:r>
                            </w:p>
                            <w:p w14:paraId="5E623501" w14:textId="77777777" w:rsidR="000E1253" w:rsidRPr="00A205EB" w:rsidRDefault="000E1253" w:rsidP="00D74A13">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 name="Tekstvak 23"/>
                        <wps:cNvSpPr txBox="1"/>
                        <wps:spPr>
                          <a:xfrm>
                            <a:off x="1603169" y="581660"/>
                            <a:ext cx="3654631" cy="885825"/>
                          </a:xfrm>
                          <a:prstGeom prst="rect">
                            <a:avLst/>
                          </a:prstGeom>
                          <a:solidFill>
                            <a:schemeClr val="tx2">
                              <a:lumMod val="20000"/>
                              <a:lumOff val="80000"/>
                              <a:alpha val="50000"/>
                            </a:schemeClr>
                          </a:solidFill>
                          <a:ln w="6350" cap="rnd">
                            <a:solidFill>
                              <a:schemeClr val="tx2">
                                <a:lumMod val="60000"/>
                                <a:lumOff val="40000"/>
                              </a:schemeClr>
                            </a:solidFill>
                          </a:ln>
                          <a:effectLst/>
                        </wps:spPr>
                        <wps:style>
                          <a:lnRef idx="0">
                            <a:schemeClr val="accent1"/>
                          </a:lnRef>
                          <a:fillRef idx="0">
                            <a:schemeClr val="accent1"/>
                          </a:fillRef>
                          <a:effectRef idx="0">
                            <a:schemeClr val="accent1"/>
                          </a:effectRef>
                          <a:fontRef idx="minor">
                            <a:schemeClr val="dk1"/>
                          </a:fontRef>
                        </wps:style>
                        <wps:txbx>
                          <w:txbxContent>
                            <w:p w14:paraId="047A5486" w14:textId="2E0A3EDB" w:rsidR="000E1253" w:rsidRPr="00A205EB" w:rsidRDefault="000E1253" w:rsidP="00D74A13">
                              <w:pPr>
                                <w:rPr>
                                  <w:sz w:val="20"/>
                                  <w:szCs w:val="20"/>
                                </w:rPr>
                              </w:pPr>
                              <w:r w:rsidRPr="00A205EB">
                                <w:rPr>
                                  <w:sz w:val="20"/>
                                  <w:szCs w:val="20"/>
                                </w:rPr>
                                <w:t>Groenbeheer-</w:t>
                              </w:r>
                            </w:p>
                            <w:p w14:paraId="64094483" w14:textId="3F1D9862" w:rsidR="000E1253" w:rsidRPr="00A205EB" w:rsidRDefault="000E1253" w:rsidP="00D74A13">
                              <w:pPr>
                                <w:rPr>
                                  <w:sz w:val="20"/>
                                  <w:szCs w:val="20"/>
                                </w:rPr>
                              </w:pPr>
                              <w:r>
                                <w:rPr>
                                  <w:sz w:val="20"/>
                                  <w:szCs w:val="20"/>
                                </w:rPr>
                                <w:t>s</w:t>
                              </w:r>
                              <w:r w:rsidRPr="00A205EB">
                                <w:rPr>
                                  <w:sz w:val="20"/>
                                  <w:szCs w:val="20"/>
                                </w:rPr>
                                <w:t>ystematiek</w:t>
                              </w:r>
                            </w:p>
                            <w:p w14:paraId="52963965" w14:textId="77777777" w:rsidR="000E1253" w:rsidRPr="00A205EB" w:rsidRDefault="000E1253" w:rsidP="00D74A13">
                              <w:pPr>
                                <w:rPr>
                                  <w:sz w:val="20"/>
                                  <w:szCs w:val="20"/>
                                </w:rPr>
                              </w:pPr>
                              <w:r w:rsidRPr="00A205EB">
                                <w:rPr>
                                  <w:sz w:val="20"/>
                                  <w:szCs w:val="20"/>
                                </w:rPr>
                                <w:t>(CROW)</w:t>
                              </w:r>
                            </w:p>
                            <w:p w14:paraId="6824AF6E" w14:textId="77777777" w:rsidR="000E1253" w:rsidRPr="00A205EB" w:rsidRDefault="000E1253" w:rsidP="00D74A13">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Tekstvak 18"/>
                        <wps:cNvSpPr txBox="1"/>
                        <wps:spPr>
                          <a:xfrm>
                            <a:off x="1603169" y="1667510"/>
                            <a:ext cx="3654631" cy="583565"/>
                          </a:xfrm>
                          <a:prstGeom prst="rect">
                            <a:avLst/>
                          </a:prstGeom>
                          <a:solidFill>
                            <a:schemeClr val="lt1"/>
                          </a:solidFill>
                          <a:ln w="6350">
                            <a:solidFill>
                              <a:schemeClr val="tx2">
                                <a:lumMod val="60000"/>
                                <a:lumOff val="40000"/>
                              </a:schemeClr>
                            </a:solidFill>
                          </a:ln>
                          <a:effectLst/>
                        </wps:spPr>
                        <wps:style>
                          <a:lnRef idx="0">
                            <a:schemeClr val="accent1"/>
                          </a:lnRef>
                          <a:fillRef idx="0">
                            <a:schemeClr val="accent1"/>
                          </a:fillRef>
                          <a:effectRef idx="0">
                            <a:schemeClr val="accent1"/>
                          </a:effectRef>
                          <a:fontRef idx="minor">
                            <a:schemeClr val="dk1"/>
                          </a:fontRef>
                        </wps:style>
                        <wps:txbx>
                          <w:txbxContent>
                            <w:p w14:paraId="3E79C3B8" w14:textId="0AEF3CAE" w:rsidR="000E1253" w:rsidRDefault="000E1253" w:rsidP="00D74A13">
                              <w:pPr>
                                <w:rPr>
                                  <w:sz w:val="20"/>
                                  <w:szCs w:val="20"/>
                                </w:rPr>
                              </w:pPr>
                              <w:r w:rsidRPr="00A205EB">
                                <w:rPr>
                                  <w:sz w:val="20"/>
                                  <w:szCs w:val="20"/>
                                </w:rPr>
                                <w:t>Wegbeheer</w:t>
                              </w:r>
                              <w:r>
                                <w:rPr>
                                  <w:sz w:val="20"/>
                                  <w:szCs w:val="20"/>
                                </w:rPr>
                                <w:t>-</w:t>
                              </w:r>
                            </w:p>
                            <w:p w14:paraId="60562D94" w14:textId="6D6BCB8E" w:rsidR="000E1253" w:rsidRDefault="000E1253" w:rsidP="00D74A13">
                              <w:pPr>
                                <w:rPr>
                                  <w:sz w:val="20"/>
                                  <w:szCs w:val="20"/>
                                </w:rPr>
                              </w:pPr>
                              <w:r>
                                <w:rPr>
                                  <w:sz w:val="20"/>
                                  <w:szCs w:val="20"/>
                                </w:rPr>
                                <w:t>s</w:t>
                              </w:r>
                              <w:r w:rsidRPr="00A205EB">
                                <w:rPr>
                                  <w:sz w:val="20"/>
                                  <w:szCs w:val="20"/>
                                </w:rPr>
                                <w:t>ystematiek</w:t>
                              </w:r>
                            </w:p>
                            <w:p w14:paraId="651F6865" w14:textId="77777777" w:rsidR="000E1253" w:rsidRPr="00A205EB" w:rsidRDefault="000E1253" w:rsidP="00D74A13">
                              <w:pPr>
                                <w:rPr>
                                  <w:sz w:val="20"/>
                                  <w:szCs w:val="20"/>
                                </w:rPr>
                              </w:pPr>
                              <w:r w:rsidRPr="00A205EB">
                                <w:rPr>
                                  <w:sz w:val="20"/>
                                  <w:szCs w:val="20"/>
                                </w:rPr>
                                <w:t>(CROW)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Tekstvak 12"/>
                        <wps:cNvSpPr txBox="1"/>
                        <wps:spPr>
                          <a:xfrm>
                            <a:off x="1603169" y="2365375"/>
                            <a:ext cx="3654631" cy="571500"/>
                          </a:xfrm>
                          <a:prstGeom prst="rect">
                            <a:avLst/>
                          </a:prstGeom>
                          <a:solidFill>
                            <a:schemeClr val="lt1"/>
                          </a:solidFill>
                          <a:ln w="6350">
                            <a:solidFill>
                              <a:schemeClr val="tx2">
                                <a:lumMod val="60000"/>
                                <a:lumOff val="40000"/>
                              </a:schemeClr>
                            </a:solidFill>
                          </a:ln>
                          <a:effectLst/>
                        </wps:spPr>
                        <wps:style>
                          <a:lnRef idx="0">
                            <a:schemeClr val="accent1"/>
                          </a:lnRef>
                          <a:fillRef idx="0">
                            <a:schemeClr val="accent1"/>
                          </a:fillRef>
                          <a:effectRef idx="0">
                            <a:schemeClr val="accent1"/>
                          </a:effectRef>
                          <a:fontRef idx="minor">
                            <a:schemeClr val="dk1"/>
                          </a:fontRef>
                        </wps:style>
                        <wps:txbx>
                          <w:txbxContent>
                            <w:p w14:paraId="4D09DA34" w14:textId="498DE20D" w:rsidR="000E1253" w:rsidRDefault="000E1253" w:rsidP="00D74A13">
                              <w:pPr>
                                <w:rPr>
                                  <w:sz w:val="20"/>
                                  <w:szCs w:val="20"/>
                                </w:rPr>
                              </w:pPr>
                              <w:r w:rsidRPr="00A205EB">
                                <w:rPr>
                                  <w:sz w:val="20"/>
                                  <w:szCs w:val="20"/>
                                </w:rPr>
                                <w:t>Rioolbeheer</w:t>
                              </w:r>
                              <w:r>
                                <w:rPr>
                                  <w:sz w:val="20"/>
                                  <w:szCs w:val="20"/>
                                </w:rPr>
                                <w:t>-</w:t>
                              </w:r>
                            </w:p>
                            <w:p w14:paraId="0E04CBB8" w14:textId="5B6CEC43" w:rsidR="000E1253" w:rsidRDefault="000E1253" w:rsidP="00D74A13">
                              <w:pPr>
                                <w:rPr>
                                  <w:sz w:val="20"/>
                                  <w:szCs w:val="20"/>
                                </w:rPr>
                              </w:pPr>
                              <w:r>
                                <w:rPr>
                                  <w:sz w:val="20"/>
                                  <w:szCs w:val="20"/>
                                </w:rPr>
                                <w:t>s</w:t>
                              </w:r>
                              <w:r w:rsidRPr="00A205EB">
                                <w:rPr>
                                  <w:sz w:val="20"/>
                                  <w:szCs w:val="20"/>
                                </w:rPr>
                                <w:t>ystematiek</w:t>
                              </w:r>
                            </w:p>
                            <w:p w14:paraId="69081414" w14:textId="77777777" w:rsidR="000E1253" w:rsidRPr="00A205EB" w:rsidRDefault="000E1253" w:rsidP="00D74A13">
                              <w:pPr>
                                <w:rPr>
                                  <w:sz w:val="20"/>
                                  <w:szCs w:val="20"/>
                                </w:rPr>
                              </w:pPr>
                              <w:r w:rsidRPr="00A205EB">
                                <w:rPr>
                                  <w:sz w:val="20"/>
                                  <w:szCs w:val="20"/>
                                </w:rPr>
                                <w:t>(Rioned)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Tekstvak 9"/>
                        <wps:cNvSpPr txBox="1"/>
                        <wps:spPr>
                          <a:xfrm>
                            <a:off x="1603169" y="3051175"/>
                            <a:ext cx="3654631" cy="571500"/>
                          </a:xfrm>
                          <a:prstGeom prst="rect">
                            <a:avLst/>
                          </a:prstGeom>
                          <a:solidFill>
                            <a:schemeClr val="lt1"/>
                          </a:solidFill>
                          <a:ln w="6350">
                            <a:solidFill>
                              <a:schemeClr val="tx2">
                                <a:lumMod val="60000"/>
                                <a:lumOff val="40000"/>
                              </a:schemeClr>
                            </a:solidFill>
                            <a:prstDash val="dash"/>
                          </a:ln>
                          <a:effectLst/>
                        </wps:spPr>
                        <wps:style>
                          <a:lnRef idx="0">
                            <a:schemeClr val="accent1"/>
                          </a:lnRef>
                          <a:fillRef idx="0">
                            <a:schemeClr val="accent1"/>
                          </a:fillRef>
                          <a:effectRef idx="0">
                            <a:schemeClr val="accent1"/>
                          </a:effectRef>
                          <a:fontRef idx="minor">
                            <a:schemeClr val="dk1"/>
                          </a:fontRef>
                        </wps:style>
                        <wps:txbx>
                          <w:txbxContent>
                            <w:p w14:paraId="276BC0B8" w14:textId="7CB0B2E8" w:rsidR="000E1253" w:rsidRDefault="000E1253" w:rsidP="00D74A13">
                              <w:pPr>
                                <w:rPr>
                                  <w:sz w:val="20"/>
                                  <w:szCs w:val="20"/>
                                </w:rPr>
                              </w:pPr>
                              <w:r>
                                <w:rPr>
                                  <w:sz w:val="20"/>
                                  <w:szCs w:val="20"/>
                                </w:rPr>
                                <w:t>Beheersystematieken</w:t>
                              </w:r>
                            </w:p>
                            <w:p w14:paraId="6BCD1E4B" w14:textId="77777777" w:rsidR="000E1253" w:rsidRPr="00A205EB" w:rsidRDefault="000E1253" w:rsidP="00D74A13">
                              <w:pPr>
                                <w:rPr>
                                  <w:sz w:val="20"/>
                                  <w:szCs w:val="20"/>
                                </w:rPr>
                              </w:pPr>
                              <w:r w:rsidRPr="00A205EB">
                                <w:rPr>
                                  <w:sz w:val="20"/>
                                  <w:szCs w:val="20"/>
                                </w:rPr>
                                <w:t>verlichting, kunstwerken,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Tekstvak 20"/>
                        <wps:cNvSpPr txBox="1"/>
                        <wps:spPr>
                          <a:xfrm>
                            <a:off x="2671948" y="650875"/>
                            <a:ext cx="1557152" cy="742950"/>
                          </a:xfrm>
                          <a:prstGeom prst="rect">
                            <a:avLst/>
                          </a:prstGeom>
                          <a:solidFill>
                            <a:schemeClr val="tx2">
                              <a:lumMod val="20000"/>
                              <a:lumOff val="80000"/>
                            </a:schemeClr>
                          </a:solidFill>
                          <a:ln w="6350">
                            <a:solidFill>
                              <a:schemeClr val="tx2">
                                <a:lumMod val="60000"/>
                                <a:lumOff val="40000"/>
                              </a:schemeClr>
                            </a:solidFill>
                          </a:ln>
                          <a:effectLst/>
                        </wps:spPr>
                        <wps:style>
                          <a:lnRef idx="0">
                            <a:schemeClr val="accent1"/>
                          </a:lnRef>
                          <a:fillRef idx="0">
                            <a:schemeClr val="accent1"/>
                          </a:fillRef>
                          <a:effectRef idx="0">
                            <a:schemeClr val="accent1"/>
                          </a:effectRef>
                          <a:fontRef idx="minor">
                            <a:schemeClr val="dk1"/>
                          </a:fontRef>
                        </wps:style>
                        <wps:txbx>
                          <w:txbxContent>
                            <w:p w14:paraId="00AB6A6C" w14:textId="77777777" w:rsidR="000E1253" w:rsidRPr="00A205EB" w:rsidRDefault="000E1253" w:rsidP="00D74A13">
                              <w:pPr>
                                <w:rPr>
                                  <w:sz w:val="20"/>
                                  <w:szCs w:val="20"/>
                                </w:rPr>
                              </w:pPr>
                              <w:r w:rsidRPr="00A205EB">
                                <w:rPr>
                                  <w:sz w:val="20"/>
                                  <w:szCs w:val="20"/>
                                </w:rPr>
                                <w:t>Boombeheer-</w:t>
                              </w:r>
                            </w:p>
                            <w:p w14:paraId="4B1E6BD4" w14:textId="77777777" w:rsidR="000E1253" w:rsidRPr="00A205EB" w:rsidRDefault="000E1253" w:rsidP="00D74A13">
                              <w:pPr>
                                <w:rPr>
                                  <w:sz w:val="20"/>
                                  <w:szCs w:val="20"/>
                                </w:rPr>
                              </w:pPr>
                              <w:r w:rsidRPr="00A205EB">
                                <w:rPr>
                                  <w:sz w:val="20"/>
                                  <w:szCs w:val="20"/>
                                </w:rPr>
                                <w:t>systematiek</w:t>
                              </w:r>
                            </w:p>
                            <w:p w14:paraId="691B7F81" w14:textId="77777777" w:rsidR="000E1253" w:rsidRPr="00A205EB" w:rsidRDefault="000E1253" w:rsidP="00D74A13">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 name="Tekstvak 19"/>
                        <wps:cNvSpPr txBox="1"/>
                        <wps:spPr>
                          <a:xfrm>
                            <a:off x="3522518" y="746125"/>
                            <a:ext cx="706582" cy="590550"/>
                          </a:xfrm>
                          <a:prstGeom prst="rect">
                            <a:avLst/>
                          </a:prstGeom>
                          <a:solidFill>
                            <a:schemeClr val="tx2">
                              <a:lumMod val="40000"/>
                              <a:lumOff val="60000"/>
                            </a:schemeClr>
                          </a:solidFill>
                          <a:ln w="12700" cmpd="thickThin">
                            <a:solidFill>
                              <a:schemeClr val="tx2">
                                <a:lumMod val="60000"/>
                                <a:lumOff val="40000"/>
                              </a:schemeClr>
                            </a:solidFill>
                          </a:ln>
                          <a:effectLst/>
                        </wps:spPr>
                        <wps:style>
                          <a:lnRef idx="0">
                            <a:schemeClr val="accent1"/>
                          </a:lnRef>
                          <a:fillRef idx="0">
                            <a:schemeClr val="accent1"/>
                          </a:fillRef>
                          <a:effectRef idx="0">
                            <a:schemeClr val="accent1"/>
                          </a:effectRef>
                          <a:fontRef idx="minor">
                            <a:schemeClr val="dk1"/>
                          </a:fontRef>
                        </wps:style>
                        <wps:txbx>
                          <w:txbxContent>
                            <w:p w14:paraId="517EF2A1" w14:textId="6691D7B7" w:rsidR="000E1253" w:rsidRPr="00A205EB" w:rsidRDefault="000E1253" w:rsidP="00D74A13">
                              <w:pPr>
                                <w:rPr>
                                  <w:b/>
                                  <w:sz w:val="20"/>
                                  <w:szCs w:val="20"/>
                                </w:rPr>
                              </w:pPr>
                              <w:r w:rsidRPr="00A205EB">
                                <w:rPr>
                                  <w:b/>
                                  <w:sz w:val="20"/>
                                  <w:szCs w:val="20"/>
                                </w:rPr>
                                <w:t>Boom</w:t>
                              </w:r>
                              <w:r>
                                <w:rPr>
                                  <w:b/>
                                  <w:sz w:val="20"/>
                                  <w:szCs w:val="20"/>
                                </w:rPr>
                                <w:t>-</w:t>
                              </w:r>
                            </w:p>
                            <w:p w14:paraId="0E2EF69D" w14:textId="77777777" w:rsidR="000E1253" w:rsidRPr="00A205EB" w:rsidRDefault="000E1253" w:rsidP="00D74A13">
                              <w:pPr>
                                <w:rPr>
                                  <w:b/>
                                  <w:sz w:val="20"/>
                                  <w:szCs w:val="20"/>
                                </w:rPr>
                              </w:pPr>
                              <w:r w:rsidRPr="00A205EB">
                                <w:rPr>
                                  <w:b/>
                                  <w:sz w:val="20"/>
                                  <w:szCs w:val="20"/>
                                </w:rPr>
                                <w:t>veiligheid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Tekstvak 22"/>
                        <wps:cNvSpPr txBox="1"/>
                        <wps:spPr>
                          <a:xfrm>
                            <a:off x="4324350" y="1133979"/>
                            <a:ext cx="819150" cy="259845"/>
                          </a:xfrm>
                          <a:prstGeom prst="rect">
                            <a:avLst/>
                          </a:prstGeom>
                          <a:noFill/>
                          <a:ln w="6350">
                            <a:solidFill>
                              <a:schemeClr val="tx2">
                                <a:lumMod val="60000"/>
                                <a:lumOff val="40000"/>
                              </a:schemeClr>
                            </a:solidFill>
                          </a:ln>
                          <a:effectLst/>
                        </wps:spPr>
                        <wps:style>
                          <a:lnRef idx="0">
                            <a:schemeClr val="accent1"/>
                          </a:lnRef>
                          <a:fillRef idx="0">
                            <a:schemeClr val="accent1"/>
                          </a:fillRef>
                          <a:effectRef idx="0">
                            <a:schemeClr val="accent1"/>
                          </a:effectRef>
                          <a:fontRef idx="minor">
                            <a:schemeClr val="dk1"/>
                          </a:fontRef>
                        </wps:style>
                        <wps:txbx>
                          <w:txbxContent>
                            <w:p w14:paraId="3100C426" w14:textId="77777777" w:rsidR="000E1253" w:rsidRPr="00A205EB" w:rsidRDefault="000E1253" w:rsidP="00D74A13">
                              <w:pPr>
                                <w:rPr>
                                  <w:sz w:val="20"/>
                                  <w:szCs w:val="20"/>
                                </w:rPr>
                              </w:pPr>
                              <w:r w:rsidRPr="00A205EB">
                                <w:rPr>
                                  <w:sz w:val="20"/>
                                  <w:szCs w:val="20"/>
                                </w:rPr>
                                <w:t>SUF-Groen</w:t>
                              </w:r>
                            </w:p>
                            <w:p w14:paraId="0571C2B8" w14:textId="77777777" w:rsidR="000E1253" w:rsidRPr="00A205EB" w:rsidRDefault="000E1253" w:rsidP="00D74A13">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Tekstvak 13"/>
                        <wps:cNvSpPr txBox="1"/>
                        <wps:spPr>
                          <a:xfrm>
                            <a:off x="4343400" y="1793875"/>
                            <a:ext cx="800100" cy="342900"/>
                          </a:xfrm>
                          <a:prstGeom prst="rect">
                            <a:avLst/>
                          </a:prstGeom>
                          <a:solidFill>
                            <a:schemeClr val="lt1"/>
                          </a:solidFill>
                          <a:ln w="6350">
                            <a:solidFill>
                              <a:schemeClr val="tx2">
                                <a:lumMod val="60000"/>
                                <a:lumOff val="40000"/>
                              </a:schemeClr>
                            </a:solidFill>
                          </a:ln>
                          <a:effectLst/>
                        </wps:spPr>
                        <wps:style>
                          <a:lnRef idx="0">
                            <a:schemeClr val="accent1"/>
                          </a:lnRef>
                          <a:fillRef idx="0">
                            <a:schemeClr val="accent1"/>
                          </a:fillRef>
                          <a:effectRef idx="0">
                            <a:schemeClr val="accent1"/>
                          </a:effectRef>
                          <a:fontRef idx="minor">
                            <a:schemeClr val="dk1"/>
                          </a:fontRef>
                        </wps:style>
                        <wps:txbx>
                          <w:txbxContent>
                            <w:p w14:paraId="7502CBF0" w14:textId="77777777" w:rsidR="000E1253" w:rsidRPr="00A205EB" w:rsidRDefault="000E1253" w:rsidP="00D74A13">
                              <w:pPr>
                                <w:rPr>
                                  <w:sz w:val="20"/>
                                  <w:szCs w:val="20"/>
                                </w:rPr>
                              </w:pPr>
                              <w:r w:rsidRPr="00A205EB">
                                <w:rPr>
                                  <w:sz w:val="20"/>
                                  <w:szCs w:val="20"/>
                                </w:rPr>
                                <w:t>SUF-Weg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Tekstvak 11"/>
                        <wps:cNvSpPr txBox="1"/>
                        <wps:spPr>
                          <a:xfrm>
                            <a:off x="4343400" y="2479675"/>
                            <a:ext cx="819150" cy="342900"/>
                          </a:xfrm>
                          <a:prstGeom prst="rect">
                            <a:avLst/>
                          </a:prstGeom>
                          <a:solidFill>
                            <a:schemeClr val="lt1"/>
                          </a:solidFill>
                          <a:ln w="6350">
                            <a:solidFill>
                              <a:schemeClr val="tx2">
                                <a:lumMod val="60000"/>
                                <a:lumOff val="40000"/>
                              </a:schemeClr>
                            </a:solidFill>
                          </a:ln>
                          <a:effectLst/>
                        </wps:spPr>
                        <wps:style>
                          <a:lnRef idx="0">
                            <a:schemeClr val="accent1"/>
                          </a:lnRef>
                          <a:fillRef idx="0">
                            <a:schemeClr val="accent1"/>
                          </a:fillRef>
                          <a:effectRef idx="0">
                            <a:schemeClr val="accent1"/>
                          </a:effectRef>
                          <a:fontRef idx="minor">
                            <a:schemeClr val="dk1"/>
                          </a:fontRef>
                        </wps:style>
                        <wps:txbx>
                          <w:txbxContent>
                            <w:p w14:paraId="2535655A" w14:textId="77777777" w:rsidR="000E1253" w:rsidRPr="00A205EB" w:rsidRDefault="000E1253" w:rsidP="00D74A13">
                              <w:pPr>
                                <w:rPr>
                                  <w:sz w:val="20"/>
                                  <w:szCs w:val="20"/>
                                </w:rPr>
                              </w:pPr>
                              <w:r w:rsidRPr="00A205EB">
                                <w:rPr>
                                  <w:sz w:val="20"/>
                                  <w:szCs w:val="20"/>
                                </w:rPr>
                                <w:t>SUF-Riool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Tekstvak 8"/>
                        <wps:cNvSpPr txBox="1"/>
                        <wps:spPr>
                          <a:xfrm>
                            <a:off x="4343400" y="3165475"/>
                            <a:ext cx="819150" cy="342900"/>
                          </a:xfrm>
                          <a:prstGeom prst="rect">
                            <a:avLst/>
                          </a:prstGeom>
                          <a:solidFill>
                            <a:schemeClr val="lt1"/>
                          </a:solidFill>
                          <a:ln w="6350">
                            <a:solidFill>
                              <a:schemeClr val="tx2">
                                <a:lumMod val="60000"/>
                                <a:lumOff val="40000"/>
                              </a:schemeClr>
                            </a:solidFill>
                            <a:prstDash val="dash"/>
                          </a:ln>
                          <a:effectLst/>
                        </wps:spPr>
                        <wps:style>
                          <a:lnRef idx="0">
                            <a:schemeClr val="accent1"/>
                          </a:lnRef>
                          <a:fillRef idx="0">
                            <a:schemeClr val="accent1"/>
                          </a:fillRef>
                          <a:effectRef idx="0">
                            <a:schemeClr val="accent1"/>
                          </a:effectRef>
                          <a:fontRef idx="minor">
                            <a:schemeClr val="dk1"/>
                          </a:fontRef>
                        </wps:style>
                        <wps:txbx>
                          <w:txbxContent>
                            <w:p w14:paraId="578F9FFD" w14:textId="77777777" w:rsidR="000E1253" w:rsidRPr="00A205EB" w:rsidRDefault="000E1253" w:rsidP="00D74A13">
                              <w:pPr>
                                <w:rPr>
                                  <w:sz w:val="20"/>
                                  <w:szCs w:val="20"/>
                                </w:rPr>
                              </w:pPr>
                              <w:r w:rsidRPr="00A205EB">
                                <w:rPr>
                                  <w:sz w:val="20"/>
                                  <w:szCs w:val="20"/>
                                </w:rPr>
                                <w:t>SUF-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Tekstvak 21"/>
                        <wps:cNvSpPr txBox="1"/>
                        <wps:spPr>
                          <a:xfrm>
                            <a:off x="4343400" y="662749"/>
                            <a:ext cx="800101" cy="471229"/>
                          </a:xfrm>
                          <a:prstGeom prst="rect">
                            <a:avLst/>
                          </a:prstGeom>
                          <a:solidFill>
                            <a:schemeClr val="tx2">
                              <a:lumMod val="40000"/>
                              <a:lumOff val="60000"/>
                            </a:schemeClr>
                          </a:solidFill>
                          <a:ln w="6350">
                            <a:solidFill>
                              <a:schemeClr val="tx2">
                                <a:lumMod val="60000"/>
                                <a:lumOff val="40000"/>
                              </a:schemeClr>
                            </a:solidFill>
                          </a:ln>
                          <a:effectLst/>
                        </wps:spPr>
                        <wps:style>
                          <a:lnRef idx="0">
                            <a:schemeClr val="accent1"/>
                          </a:lnRef>
                          <a:fillRef idx="0">
                            <a:schemeClr val="accent1"/>
                          </a:fillRef>
                          <a:effectRef idx="0">
                            <a:schemeClr val="accent1"/>
                          </a:effectRef>
                          <a:fontRef idx="minor">
                            <a:schemeClr val="dk1"/>
                          </a:fontRef>
                        </wps:style>
                        <wps:txbx>
                          <w:txbxContent>
                            <w:p w14:paraId="6DF2AE16" w14:textId="1E44EB87" w:rsidR="000E1253" w:rsidRDefault="000E1253" w:rsidP="00D74A13">
                              <w:pPr>
                                <w:rPr>
                                  <w:b/>
                                  <w:sz w:val="18"/>
                                  <w:szCs w:val="18"/>
                                </w:rPr>
                              </w:pPr>
                              <w:r w:rsidRPr="00D1502A">
                                <w:rPr>
                                  <w:b/>
                                  <w:sz w:val="18"/>
                                  <w:szCs w:val="18"/>
                                </w:rPr>
                                <w:t>SUF-BVC</w:t>
                              </w:r>
                            </w:p>
                            <w:p w14:paraId="4426E0D4" w14:textId="228C0A8C" w:rsidR="000E1253" w:rsidRPr="00D1502A" w:rsidRDefault="000E1253" w:rsidP="00D74A13">
                              <w:pPr>
                                <w:rPr>
                                  <w:b/>
                                  <w:sz w:val="18"/>
                                  <w:szCs w:val="18"/>
                                </w:rPr>
                              </w:pPr>
                              <w:r>
                                <w:rPr>
                                  <w:b/>
                                  <w:sz w:val="18"/>
                                  <w:szCs w:val="18"/>
                                </w:rPr>
                                <w:t>SUF-Boom</w:t>
                              </w:r>
                            </w:p>
                            <w:p w14:paraId="120D62F4" w14:textId="77777777" w:rsidR="000E1253" w:rsidRPr="00A205EB" w:rsidRDefault="000E1253" w:rsidP="00D74A13">
                              <w:pPr>
                                <w:rPr>
                                  <w:b/>
                                  <w:sz w:val="14"/>
                                  <w:szCs w:val="14"/>
                                </w:rPr>
                              </w:pP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5D0E5F21" id="Groeperen 26" o:spid="_x0000_s1036" style="position:absolute;margin-left:9.2pt;margin-top:1.3pt;width:6in;height:318.2pt;z-index:251659264" coordsize="54864,4041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">
                <v:shape id="_x0000_s1037" type="#_x0000_t202" style="position:absolute;width:54864;height:4041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" filled="f" strokecolor="#548dd4 [1951]" strokeweight=".25pt">
                  <v:textbox>
                    <w:txbxContent>
                      <w:p w14:paraId="38D04416" w14:textId="77777777" w:rsidR="000E1253" w:rsidRPr="00A205EB" w:rsidRDefault="000E1253" w:rsidP="00D74A13">
                        <w:pPr>
                          <w:jc w:val="center"/>
                          <w:rPr>
                            <w:sz w:val="28"/>
                            <w:szCs w:val="28"/>
                          </w:rPr>
                        </w:pPr>
                        <w:r w:rsidRPr="00A205EB">
                          <w:rPr>
                            <w:sz w:val="28"/>
                            <w:szCs w:val="28"/>
                          </w:rPr>
                          <w:t>Integrale beheersystematiek</w:t>
                        </w:r>
                      </w:p>
                      <w:p w14:paraId="28D0D184" w14:textId="77777777" w:rsidR="000E1253" w:rsidRPr="00A205EB" w:rsidRDefault="000E1253" w:rsidP="00D74A13">
                        <w:pPr>
                          <w:rPr>
                            <w:sz w:val="28"/>
                            <w:szCs w:val="28"/>
                          </w:rPr>
                        </w:pPr>
                      </w:p>
                      <w:p w14:paraId="6E028067" w14:textId="77777777" w:rsidR="000E1253" w:rsidRPr="00A205EB" w:rsidRDefault="000E1253" w:rsidP="00D74A13">
                        <w:pPr>
                          <w:rPr>
                            <w:noProof/>
                            <w:sz w:val="28"/>
                            <w:szCs w:val="28"/>
                          </w:rPr>
                        </w:pPr>
                      </w:p>
                      <w:p w14:paraId="7104EC3F" w14:textId="77777777" w:rsidR="000E1253" w:rsidRPr="00A205EB" w:rsidRDefault="000E1253" w:rsidP="00D74A13">
                        <w:pPr>
                          <w:rPr>
                            <w:noProof/>
                            <w:sz w:val="28"/>
                            <w:szCs w:val="28"/>
                          </w:rPr>
                        </w:pPr>
                      </w:p>
                      <w:p w14:paraId="64E81E67" w14:textId="77777777" w:rsidR="000E1253" w:rsidRPr="00A205EB" w:rsidRDefault="000E1253" w:rsidP="00D74A13">
                        <w:pPr>
                          <w:rPr>
                            <w:noProof/>
                            <w:sz w:val="28"/>
                            <w:szCs w:val="28"/>
                          </w:rPr>
                        </w:pPr>
                      </w:p>
                      <w:p w14:paraId="37E33673" w14:textId="77777777" w:rsidR="000E1253" w:rsidRPr="00A205EB" w:rsidRDefault="000E1253" w:rsidP="00D74A13">
                        <w:pPr>
                          <w:rPr>
                            <w:sz w:val="28"/>
                            <w:szCs w:val="28"/>
                          </w:rPr>
                        </w:pPr>
                      </w:p>
                    </w:txbxContent>
                  </v:textbox>
                </v:shape>
                <v:shape id="Tekstvak 7" o:spid="_x0000_s1038" type="#_x0000_t202" style="position:absolute;left:2565;top:4222;width:18009;height:3429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" fillcolor="#d8d8d8 [2732]" strokecolor="#548dd4 [1951]" strokeweight=".5pt">
                  <v:textbox>
                    <w:txbxContent>
                      <w:p w14:paraId="57BE1732" w14:textId="77777777" w:rsidR="000E1253" w:rsidRPr="00A205EB" w:rsidRDefault="000E1253" w:rsidP="00D74A13">
                        <w:pPr>
                          <w:rPr>
                            <w:sz w:val="20"/>
                            <w:szCs w:val="20"/>
                          </w:rPr>
                        </w:pPr>
                      </w:p>
                      <w:p w14:paraId="328CCB5B" w14:textId="77777777" w:rsidR="000E1253" w:rsidRPr="00A205EB" w:rsidRDefault="000E1253" w:rsidP="00D74A13">
                        <w:pPr>
                          <w:rPr>
                            <w:sz w:val="20"/>
                            <w:szCs w:val="20"/>
                          </w:rPr>
                        </w:pPr>
                        <w:r w:rsidRPr="00A205EB">
                          <w:rPr>
                            <w:sz w:val="20"/>
                            <w:szCs w:val="20"/>
                          </w:rPr>
                          <w:t>IMBOR</w:t>
                        </w:r>
                      </w:p>
                      <w:p w14:paraId="5E623501" w14:textId="77777777" w:rsidR="000E1253" w:rsidRPr="00A205EB" w:rsidRDefault="000E1253" w:rsidP="00D74A13">
                        <w:pPr>
                          <w:rPr>
                            <w:sz w:val="20"/>
                            <w:szCs w:val="20"/>
                          </w:rPr>
                        </w:pPr>
                      </w:p>
                    </w:txbxContent>
                  </v:textbox>
                </v:shape>
                <v:shape id="Tekstvak 23" o:spid="_x0000_s1039" type="#_x0000_t202" style="position:absolute;left:16031;top:5816;width:36547;height:885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" fillcolor="#c6d9f1 [671]" strokecolor="#548dd4 [1951]" strokeweight=".5pt">
                  <v:fill opacity="32896f"/>
                  <v:stroke endcap="round"/>
                  <v:textbox>
                    <w:txbxContent>
                      <w:p w14:paraId="047A5486" w14:textId="2E0A3EDB" w:rsidR="000E1253" w:rsidRPr="00A205EB" w:rsidRDefault="000E1253" w:rsidP="00D74A13">
                        <w:pPr>
                          <w:rPr>
                            <w:sz w:val="20"/>
                            <w:szCs w:val="20"/>
                          </w:rPr>
                        </w:pPr>
                        <w:r w:rsidRPr="00A205EB">
                          <w:rPr>
                            <w:sz w:val="20"/>
                            <w:szCs w:val="20"/>
                          </w:rPr>
                          <w:t>Groenbeheer-</w:t>
                        </w:r>
                      </w:p>
                      <w:p w14:paraId="64094483" w14:textId="3F1D9862" w:rsidR="000E1253" w:rsidRPr="00A205EB" w:rsidRDefault="000E1253" w:rsidP="00D74A13">
                        <w:pPr>
                          <w:rPr>
                            <w:sz w:val="20"/>
                            <w:szCs w:val="20"/>
                          </w:rPr>
                        </w:pPr>
                        <w:r>
                          <w:rPr>
                            <w:sz w:val="20"/>
                            <w:szCs w:val="20"/>
                          </w:rPr>
                          <w:t>s</w:t>
                        </w:r>
                        <w:r w:rsidRPr="00A205EB">
                          <w:rPr>
                            <w:sz w:val="20"/>
                            <w:szCs w:val="20"/>
                          </w:rPr>
                          <w:t>ystematiek</w:t>
                        </w:r>
                      </w:p>
                      <w:p w14:paraId="52963965" w14:textId="77777777" w:rsidR="000E1253" w:rsidRPr="00A205EB" w:rsidRDefault="000E1253" w:rsidP="00D74A13">
                        <w:pPr>
                          <w:rPr>
                            <w:sz w:val="20"/>
                            <w:szCs w:val="20"/>
                          </w:rPr>
                        </w:pPr>
                        <w:r w:rsidRPr="00A205EB">
                          <w:rPr>
                            <w:sz w:val="20"/>
                            <w:szCs w:val="20"/>
                          </w:rPr>
                          <w:t>(CROW)</w:t>
                        </w:r>
                      </w:p>
                      <w:p w14:paraId="6824AF6E" w14:textId="77777777" w:rsidR="000E1253" w:rsidRPr="00A205EB" w:rsidRDefault="000E1253" w:rsidP="00D74A13">
                        <w:pPr>
                          <w:rPr>
                            <w:sz w:val="20"/>
                            <w:szCs w:val="20"/>
                          </w:rPr>
                        </w:pPr>
                      </w:p>
                    </w:txbxContent>
                  </v:textbox>
                </v:shape>
                <v:shape id="Tekstvak 18" o:spid="_x0000_s1040" type="#_x0000_t202" style="position:absolute;left:16031;top:16675;width:36547;height:58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" fillcolor="white [3201]" strokecolor="#548dd4 [1951]" strokeweight=".5pt">
                  <v:textbox>
                    <w:txbxContent>
                      <w:p w14:paraId="3E79C3B8" w14:textId="0AEF3CAE" w:rsidR="000E1253" w:rsidRDefault="000E1253" w:rsidP="00D74A13">
                        <w:pPr>
                          <w:rPr>
                            <w:sz w:val="20"/>
                            <w:szCs w:val="20"/>
                          </w:rPr>
                        </w:pPr>
                        <w:r w:rsidRPr="00A205EB">
                          <w:rPr>
                            <w:sz w:val="20"/>
                            <w:szCs w:val="20"/>
                          </w:rPr>
                          <w:t>Wegbeheer</w:t>
                        </w:r>
                        <w:r>
                          <w:rPr>
                            <w:sz w:val="20"/>
                            <w:szCs w:val="20"/>
                          </w:rPr>
                          <w:t>-</w:t>
                        </w:r>
                      </w:p>
                      <w:p w14:paraId="60562D94" w14:textId="6D6BCB8E" w:rsidR="000E1253" w:rsidRDefault="000E1253" w:rsidP="00D74A13">
                        <w:pPr>
                          <w:rPr>
                            <w:sz w:val="20"/>
                            <w:szCs w:val="20"/>
                          </w:rPr>
                        </w:pPr>
                        <w:r>
                          <w:rPr>
                            <w:sz w:val="20"/>
                            <w:szCs w:val="20"/>
                          </w:rPr>
                          <w:t>s</w:t>
                        </w:r>
                        <w:r w:rsidRPr="00A205EB">
                          <w:rPr>
                            <w:sz w:val="20"/>
                            <w:szCs w:val="20"/>
                          </w:rPr>
                          <w:t>ystematiek</w:t>
                        </w:r>
                      </w:p>
                      <w:p w14:paraId="651F6865" w14:textId="77777777" w:rsidR="000E1253" w:rsidRPr="00A205EB" w:rsidRDefault="000E1253" w:rsidP="00D74A13">
                        <w:pPr>
                          <w:rPr>
                            <w:sz w:val="20"/>
                            <w:szCs w:val="20"/>
                          </w:rPr>
                        </w:pPr>
                        <w:r w:rsidRPr="00A205EB">
                          <w:rPr>
                            <w:sz w:val="20"/>
                            <w:szCs w:val="20"/>
                          </w:rPr>
                          <w:t>(CROW)</w:t>
                        </w:r>
                      </w:p>
                    </w:txbxContent>
                  </v:textbox>
                </v:shape>
                <v:shape id="Tekstvak 12" o:spid="_x0000_s1041" type="#_x0000_t202" style="position:absolute;left:16031;top:23653;width:36547;height:571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" fillcolor="white [3201]" strokecolor="#548dd4 [1951]" strokeweight=".5pt">
                  <v:textbox>
                    <w:txbxContent>
                      <w:p w14:paraId="4D09DA34" w14:textId="498DE20D" w:rsidR="000E1253" w:rsidRDefault="000E1253" w:rsidP="00D74A13">
                        <w:pPr>
                          <w:rPr>
                            <w:sz w:val="20"/>
                            <w:szCs w:val="20"/>
                          </w:rPr>
                        </w:pPr>
                        <w:r w:rsidRPr="00A205EB">
                          <w:rPr>
                            <w:sz w:val="20"/>
                            <w:szCs w:val="20"/>
                          </w:rPr>
                          <w:t>Rioolbeheer</w:t>
                        </w:r>
                        <w:r>
                          <w:rPr>
                            <w:sz w:val="20"/>
                            <w:szCs w:val="20"/>
                          </w:rPr>
                          <w:t>-</w:t>
                        </w:r>
                      </w:p>
                      <w:p w14:paraId="0E04CBB8" w14:textId="5B6CEC43" w:rsidR="000E1253" w:rsidRDefault="000E1253" w:rsidP="00D74A13">
                        <w:pPr>
                          <w:rPr>
                            <w:sz w:val="20"/>
                            <w:szCs w:val="20"/>
                          </w:rPr>
                        </w:pPr>
                        <w:r>
                          <w:rPr>
                            <w:sz w:val="20"/>
                            <w:szCs w:val="20"/>
                          </w:rPr>
                          <w:t>s</w:t>
                        </w:r>
                        <w:r w:rsidRPr="00A205EB">
                          <w:rPr>
                            <w:sz w:val="20"/>
                            <w:szCs w:val="20"/>
                          </w:rPr>
                          <w:t>ystematiek</w:t>
                        </w:r>
                      </w:p>
                      <w:p w14:paraId="69081414" w14:textId="77777777" w:rsidR="000E1253" w:rsidRPr="00A205EB" w:rsidRDefault="000E1253" w:rsidP="00D74A13">
                        <w:pPr>
                          <w:rPr>
                            <w:sz w:val="20"/>
                            <w:szCs w:val="20"/>
                          </w:rPr>
                        </w:pPr>
                        <w:r w:rsidRPr="00A205EB">
                          <w:rPr>
                            <w:sz w:val="20"/>
                            <w:szCs w:val="20"/>
                          </w:rPr>
                          <w:t>(Rioned)</w:t>
                        </w:r>
                      </w:p>
                    </w:txbxContent>
                  </v:textbox>
                </v:shape>
                <v:shape id="Tekstvak 9" o:spid="_x0000_s1042" type="#_x0000_t202" style="position:absolute;left:16031;top:30511;width:36547;height:571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" fillcolor="white [3201]" strokecolor="#548dd4 [1951]" strokeweight=".5pt">
                  <v:stroke dashstyle="dash"/>
                  <v:textbox>
                    <w:txbxContent>
                      <w:p w14:paraId="276BC0B8" w14:textId="7CB0B2E8" w:rsidR="000E1253" w:rsidRDefault="000E1253" w:rsidP="00D74A13">
                        <w:pPr>
                          <w:rPr>
                            <w:sz w:val="20"/>
                            <w:szCs w:val="20"/>
                          </w:rPr>
                        </w:pPr>
                        <w:r>
                          <w:rPr>
                            <w:sz w:val="20"/>
                            <w:szCs w:val="20"/>
                          </w:rPr>
                          <w:t>Beheersystematieken</w:t>
                        </w:r>
                      </w:p>
                      <w:p w14:paraId="6BCD1E4B" w14:textId="77777777" w:rsidR="000E1253" w:rsidRPr="00A205EB" w:rsidRDefault="000E1253" w:rsidP="00D74A13">
                        <w:pPr>
                          <w:rPr>
                            <w:sz w:val="20"/>
                            <w:szCs w:val="20"/>
                          </w:rPr>
                        </w:pPr>
                        <w:r w:rsidRPr="00A205EB">
                          <w:rPr>
                            <w:sz w:val="20"/>
                            <w:szCs w:val="20"/>
                          </w:rPr>
                          <w:t>verlichting, kunstwerken, ….</w:t>
                        </w:r>
                      </w:p>
                    </w:txbxContent>
                  </v:textbox>
                </v:shape>
                <v:shape id="Tekstvak 20" o:spid="_x0000_s1043" type="#_x0000_t202" style="position:absolute;left:26719;top:6508;width:15572;height:743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" fillcolor="#c6d9f1 [671]" strokecolor="#548dd4 [1951]" strokeweight=".5pt">
                  <v:textbox>
                    <w:txbxContent>
                      <w:p w14:paraId="00AB6A6C" w14:textId="77777777" w:rsidR="000E1253" w:rsidRPr="00A205EB" w:rsidRDefault="000E1253" w:rsidP="00D74A13">
                        <w:pPr>
                          <w:rPr>
                            <w:sz w:val="20"/>
                            <w:szCs w:val="20"/>
                          </w:rPr>
                        </w:pPr>
                        <w:r w:rsidRPr="00A205EB">
                          <w:rPr>
                            <w:sz w:val="20"/>
                            <w:szCs w:val="20"/>
                          </w:rPr>
                          <w:t>Boombeheer-</w:t>
                        </w:r>
                      </w:p>
                      <w:p w14:paraId="4B1E6BD4" w14:textId="77777777" w:rsidR="000E1253" w:rsidRPr="00A205EB" w:rsidRDefault="000E1253" w:rsidP="00D74A13">
                        <w:pPr>
                          <w:rPr>
                            <w:sz w:val="20"/>
                            <w:szCs w:val="20"/>
                          </w:rPr>
                        </w:pPr>
                        <w:r w:rsidRPr="00A205EB">
                          <w:rPr>
                            <w:sz w:val="20"/>
                            <w:szCs w:val="20"/>
                          </w:rPr>
                          <w:t>systematiek</w:t>
                        </w:r>
                      </w:p>
                      <w:p w14:paraId="691B7F81" w14:textId="77777777" w:rsidR="000E1253" w:rsidRPr="00A205EB" w:rsidRDefault="000E1253" w:rsidP="00D74A13">
                        <w:pPr>
                          <w:rPr>
                            <w:sz w:val="20"/>
                            <w:szCs w:val="20"/>
                          </w:rPr>
                        </w:pPr>
                      </w:p>
                    </w:txbxContent>
                  </v:textbox>
                </v:shape>
                <v:shape id="Tekstvak 19" o:spid="_x0000_s1044" type="#_x0000_t202" style="position:absolute;left:35225;top:7461;width:7066;height:590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" fillcolor="#8db3e2 [1311]" strokecolor="#548dd4 [1951]" strokeweight="1pt">
                  <v:stroke linestyle="thickThin"/>
                  <v:textbox>
                    <w:txbxContent>
                      <w:p w14:paraId="517EF2A1" w14:textId="6691D7B7" w:rsidR="000E1253" w:rsidRPr="00A205EB" w:rsidRDefault="000E1253" w:rsidP="00D74A13">
                        <w:pPr>
                          <w:rPr>
                            <w:b/>
                            <w:sz w:val="20"/>
                            <w:szCs w:val="20"/>
                          </w:rPr>
                        </w:pPr>
                        <w:r w:rsidRPr="00A205EB">
                          <w:rPr>
                            <w:b/>
                            <w:sz w:val="20"/>
                            <w:szCs w:val="20"/>
                          </w:rPr>
                          <w:t>Boom</w:t>
                        </w:r>
                        <w:r>
                          <w:rPr>
                            <w:b/>
                            <w:sz w:val="20"/>
                            <w:szCs w:val="20"/>
                          </w:rPr>
                          <w:t>-</w:t>
                        </w:r>
                      </w:p>
                      <w:p w14:paraId="0E2EF69D" w14:textId="77777777" w:rsidR="000E1253" w:rsidRPr="00A205EB" w:rsidRDefault="000E1253" w:rsidP="00D74A13">
                        <w:pPr>
                          <w:rPr>
                            <w:b/>
                            <w:sz w:val="20"/>
                            <w:szCs w:val="20"/>
                          </w:rPr>
                        </w:pPr>
                        <w:r w:rsidRPr="00A205EB">
                          <w:rPr>
                            <w:b/>
                            <w:sz w:val="20"/>
                            <w:szCs w:val="20"/>
                          </w:rPr>
                          <w:t>veiligheid</w:t>
                        </w:r>
                      </w:p>
                    </w:txbxContent>
                  </v:textbox>
                </v:shape>
                <v:shape id="Tekstvak 22" o:spid="_x0000_s1045" type="#_x0000_t202" style="position:absolute;left:43243;top:11339;width:8192;height:25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" filled="f" strokecolor="#548dd4 [1951]" strokeweight=".5pt">
                  <v:textbox>
                    <w:txbxContent>
                      <w:p w14:paraId="3100C426" w14:textId="77777777" w:rsidR="000E1253" w:rsidRPr="00A205EB" w:rsidRDefault="000E1253" w:rsidP="00D74A13">
                        <w:pPr>
                          <w:rPr>
                            <w:sz w:val="20"/>
                            <w:szCs w:val="20"/>
                          </w:rPr>
                        </w:pPr>
                        <w:r w:rsidRPr="00A205EB">
                          <w:rPr>
                            <w:sz w:val="20"/>
                            <w:szCs w:val="20"/>
                          </w:rPr>
                          <w:t>SUF-Groen</w:t>
                        </w:r>
                      </w:p>
                      <w:p w14:paraId="0571C2B8" w14:textId="77777777" w:rsidR="000E1253" w:rsidRPr="00A205EB" w:rsidRDefault="000E1253" w:rsidP="00D74A13">
                        <w:pPr>
                          <w:rPr>
                            <w:sz w:val="20"/>
                            <w:szCs w:val="20"/>
                          </w:rPr>
                        </w:pPr>
                      </w:p>
                    </w:txbxContent>
                  </v:textbox>
                </v:shape>
                <v:shape id="Tekstvak 13" o:spid="_x0000_s1046" type="#_x0000_t202" style="position:absolute;left:43434;top:17938;width:8001;height:342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" fillcolor="white [3201]" strokecolor="#548dd4 [1951]" strokeweight=".5pt">
                  <v:textbox>
                    <w:txbxContent>
                      <w:p w14:paraId="7502CBF0" w14:textId="77777777" w:rsidR="000E1253" w:rsidRPr="00A205EB" w:rsidRDefault="000E1253" w:rsidP="00D74A13">
                        <w:pPr>
                          <w:rPr>
                            <w:sz w:val="20"/>
                            <w:szCs w:val="20"/>
                          </w:rPr>
                        </w:pPr>
                        <w:r w:rsidRPr="00A205EB">
                          <w:rPr>
                            <w:sz w:val="20"/>
                            <w:szCs w:val="20"/>
                          </w:rPr>
                          <w:t>SUF-Weg</w:t>
                        </w:r>
                      </w:p>
                    </w:txbxContent>
                  </v:textbox>
                </v:shape>
                <v:shape id="Tekstvak 11" o:spid="_x0000_s1047" type="#_x0000_t202" style="position:absolute;left:43434;top:24796;width:8191;height:342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" fillcolor="white [3201]" strokecolor="#548dd4 [1951]" strokeweight=".5pt">
                  <v:textbox>
                    <w:txbxContent>
                      <w:p w14:paraId="2535655A" w14:textId="77777777" w:rsidR="000E1253" w:rsidRPr="00A205EB" w:rsidRDefault="000E1253" w:rsidP="00D74A13">
                        <w:pPr>
                          <w:rPr>
                            <w:sz w:val="20"/>
                            <w:szCs w:val="20"/>
                          </w:rPr>
                        </w:pPr>
                        <w:r w:rsidRPr="00A205EB">
                          <w:rPr>
                            <w:sz w:val="20"/>
                            <w:szCs w:val="20"/>
                          </w:rPr>
                          <w:t>SUF-Riool</w:t>
                        </w:r>
                      </w:p>
                    </w:txbxContent>
                  </v:textbox>
                </v:shape>
                <v:shape id="Tekstvak 8" o:spid="_x0000_s1048" type="#_x0000_t202" style="position:absolute;left:43434;top:31654;width:8191;height:342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" fillcolor="white [3201]" strokecolor="#548dd4 [1951]" strokeweight=".5pt">
                  <v:stroke dashstyle="dash"/>
                  <v:textbox>
                    <w:txbxContent>
                      <w:p w14:paraId="578F9FFD" w14:textId="77777777" w:rsidR="000E1253" w:rsidRPr="00A205EB" w:rsidRDefault="000E1253" w:rsidP="00D74A13">
                        <w:pPr>
                          <w:rPr>
                            <w:sz w:val="20"/>
                            <w:szCs w:val="20"/>
                          </w:rPr>
                        </w:pPr>
                        <w:r w:rsidRPr="00A205EB">
                          <w:rPr>
                            <w:sz w:val="20"/>
                            <w:szCs w:val="20"/>
                          </w:rPr>
                          <w:t>SUF- …</w:t>
                        </w:r>
                      </w:p>
                    </w:txbxContent>
                  </v:textbox>
                </v:shape>
                <v:shape id="Tekstvak 21" o:spid="_x0000_s1049" type="#_x0000_t202" style="position:absolute;left:43434;top:6627;width:8001;height:471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" fillcolor="#8db3e2 [1311]" strokecolor="#548dd4 [1951]" strokeweight=".5pt">
                  <v:textbox inset="1mm,1mm,1mm,1mm">
                    <w:txbxContent>
                      <w:p w14:paraId="6DF2AE16" w14:textId="1E44EB87" w:rsidR="000E1253" w:rsidRDefault="000E1253" w:rsidP="00D74A13">
                        <w:pPr>
                          <w:rPr>
                            <w:b/>
                            <w:sz w:val="18"/>
                            <w:szCs w:val="18"/>
                          </w:rPr>
                        </w:pPr>
                        <w:r w:rsidRPr="00D1502A">
                          <w:rPr>
                            <w:b/>
                            <w:sz w:val="18"/>
                            <w:szCs w:val="18"/>
                          </w:rPr>
                          <w:t>SUF-BVC</w:t>
                        </w:r>
                      </w:p>
                      <w:p w14:paraId="4426E0D4" w14:textId="228C0A8C" w:rsidR="000E1253" w:rsidRPr="00D1502A" w:rsidRDefault="000E1253" w:rsidP="00D74A13">
                        <w:pPr>
                          <w:rPr>
                            <w:b/>
                            <w:sz w:val="18"/>
                            <w:szCs w:val="18"/>
                          </w:rPr>
                        </w:pPr>
                        <w:r>
                          <w:rPr>
                            <w:b/>
                            <w:sz w:val="18"/>
                            <w:szCs w:val="18"/>
                          </w:rPr>
                          <w:t>SUF-Boom</w:t>
                        </w:r>
                      </w:p>
                      <w:p w14:paraId="120D62F4" w14:textId="77777777" w:rsidR="000E1253" w:rsidRPr="00A205EB" w:rsidRDefault="000E1253" w:rsidP="00D74A13">
                        <w:pPr>
                          <w:rPr>
                            <w:b/>
                            <w:sz w:val="14"/>
                            <w:szCs w:val="14"/>
                          </w:rPr>
                        </w:pPr>
                      </w:p>
                    </w:txbxContent>
                  </v:textbox>
                </v:shape>
              </v:group>
            </w:pict>
          </mc:Fallback>
        </mc:AlternateContent>
      </w:r>
    </w:p>
    <w:p w14:paraId="2902FE0E" w14:textId="77777777" w:rsidR="00D74A13" w:rsidRPr="000E1253" w:rsidRDefault="00D74A13" w:rsidP="00F4011A">
      <w:pPr>
        <w:spacing w:after="0" w:line="240" w:lineRule="auto"/>
      </w:pPr>
    </w:p>
    <w:p w14:paraId="72D93387" w14:textId="77777777" w:rsidR="00D74A13" w:rsidRPr="000E1253" w:rsidRDefault="00D74A13" w:rsidP="00F4011A">
      <w:pPr>
        <w:spacing w:after="0" w:line="240" w:lineRule="auto"/>
      </w:pPr>
      <w:r w:rsidRPr="000E1253">
        <w:br w:type="page"/>
      </w:r>
    </w:p>
    <w:p w14:paraId="119AB716" w14:textId="77777777" w:rsidR="00BB5C46" w:rsidRPr="000E1253" w:rsidRDefault="00BB5C46" w:rsidP="00F4011A">
      <w:pPr>
        <w:spacing w:after="0" w:line="240" w:lineRule="auto"/>
      </w:pPr>
    </w:p>
    <w:p w14:paraId="776E6FFA" w14:textId="77777777" w:rsidR="00BB5C46" w:rsidRPr="000E1253" w:rsidRDefault="00BB5C46" w:rsidP="00F4011A">
      <w:pPr>
        <w:pStyle w:val="Lijstalinea"/>
        <w:spacing w:after="0" w:line="240" w:lineRule="auto"/>
        <w:ind w:left="1440"/>
      </w:pPr>
    </w:p>
    <w:p w14:paraId="62CAB15F" w14:textId="3204A192" w:rsidR="0060603B" w:rsidRPr="000E1253" w:rsidRDefault="00BB5C46" w:rsidP="00F4011A">
      <w:pPr>
        <w:spacing w:after="0" w:line="240" w:lineRule="auto"/>
        <w:rPr>
          <w:b/>
        </w:rPr>
      </w:pPr>
      <w:r w:rsidRPr="000E1253">
        <w:rPr>
          <w:b/>
        </w:rPr>
        <w:t>I</w:t>
      </w:r>
      <w:r w:rsidR="00614038" w:rsidRPr="000E1253">
        <w:rPr>
          <w:b/>
        </w:rPr>
        <w:t>V</w:t>
      </w:r>
      <w:r w:rsidRPr="000E1253">
        <w:rPr>
          <w:b/>
        </w:rPr>
        <w:t>.2</w:t>
      </w:r>
      <w:r w:rsidRPr="000E1253">
        <w:rPr>
          <w:b/>
        </w:rPr>
        <w:tab/>
      </w:r>
      <w:r w:rsidR="0060603B" w:rsidRPr="000E1253">
        <w:rPr>
          <w:b/>
        </w:rPr>
        <w:t>NEN 2767</w:t>
      </w:r>
      <w:r w:rsidR="00345F65" w:rsidRPr="000E1253">
        <w:rPr>
          <w:b/>
        </w:rPr>
        <w:t>-4</w:t>
      </w:r>
      <w:r w:rsidR="003A715A" w:rsidRPr="000E1253">
        <w:rPr>
          <w:b/>
        </w:rPr>
        <w:t xml:space="preserve"> ‘Conditiemetingen infrastructurele werken’</w:t>
      </w:r>
    </w:p>
    <w:p w14:paraId="1503648D" w14:textId="77777777" w:rsidR="00DE4709" w:rsidRPr="000E1253" w:rsidRDefault="00DE4709" w:rsidP="00F4011A">
      <w:pPr>
        <w:spacing w:after="0" w:line="240" w:lineRule="auto"/>
        <w:rPr>
          <w:u w:val="single"/>
        </w:rPr>
      </w:pPr>
    </w:p>
    <w:p w14:paraId="3E35434C" w14:textId="679BCE6B" w:rsidR="00345F65" w:rsidRPr="000E1253" w:rsidRDefault="00345F65" w:rsidP="00F4011A">
      <w:pPr>
        <w:spacing w:after="0" w:line="240" w:lineRule="auto"/>
        <w:rPr>
          <w:u w:val="single"/>
        </w:rPr>
      </w:pPr>
      <w:r w:rsidRPr="000E1253">
        <w:rPr>
          <w:u w:val="single"/>
        </w:rPr>
        <w:t xml:space="preserve">Afstemming tussen NEN 2767 en de </w:t>
      </w:r>
      <w:r w:rsidR="006651DB" w:rsidRPr="000E1253">
        <w:rPr>
          <w:u w:val="single"/>
        </w:rPr>
        <w:t>Richtlijn b</w:t>
      </w:r>
      <w:r w:rsidRPr="000E1253">
        <w:rPr>
          <w:u w:val="single"/>
        </w:rPr>
        <w:t>oomveiligheidsregistratie</w:t>
      </w:r>
    </w:p>
    <w:p w14:paraId="1C639ECA" w14:textId="77777777" w:rsidR="002258DF" w:rsidRPr="000E1253" w:rsidRDefault="00345F65" w:rsidP="00F4011A">
      <w:pPr>
        <w:spacing w:after="0" w:line="240" w:lineRule="auto"/>
      </w:pPr>
      <w:r w:rsidRPr="000E1253">
        <w:t xml:space="preserve">Het doel van de NEN 2767 deel 4 is het bepalen van de technische conditie van de buitenruimte, met als doel een conditiemeting. Hiervoor is de buitenruimte opgedeeld in beheerobjecten, elementen en bouwdelen. Een voorbeeld van een element is een solitaire boom. </w:t>
      </w:r>
    </w:p>
    <w:p w14:paraId="34CF7F9A" w14:textId="5F4ABC61" w:rsidR="00BB5C46" w:rsidRPr="000E1253" w:rsidRDefault="00345F65" w:rsidP="00F4011A">
      <w:pPr>
        <w:spacing w:after="0" w:line="240" w:lineRule="auto"/>
      </w:pPr>
      <w:r w:rsidRPr="000E1253">
        <w:t xml:space="preserve">Er zijn technische gebreken bepaald voor alle elementen. De boomveiligheidscontrole betreft de risicoaspecten van een boom. Ook hier worden technische gebreken bepaald. Voor een groot deel komen de beide soorten gebreken overeen. De gebreken zoals verzameld binnen de </w:t>
      </w:r>
      <w:r w:rsidR="006651DB" w:rsidRPr="000E1253">
        <w:t xml:space="preserve"> ‘Richtlijn boomveiligheidsregistratie’</w:t>
      </w:r>
      <w:r w:rsidRPr="000E1253">
        <w:t xml:space="preserve"> kunnen worden gebruikt als input voor het element bomen binnen de NEN 2767</w:t>
      </w:r>
      <w:r w:rsidR="00054326" w:rsidRPr="000E1253">
        <w:t>-4</w:t>
      </w:r>
      <w:r w:rsidRPr="000E1253">
        <w:t>.</w:t>
      </w:r>
    </w:p>
    <w:p w14:paraId="175F1715" w14:textId="77777777" w:rsidR="00345F65" w:rsidRPr="000E1253" w:rsidRDefault="00345F65" w:rsidP="00F4011A">
      <w:pPr>
        <w:spacing w:after="0" w:line="240" w:lineRule="auto"/>
      </w:pPr>
      <w:r w:rsidRPr="000E1253">
        <w:t xml:space="preserve">Voor meer informatie over NEN 2767 deel 4: </w:t>
      </w:r>
      <w:hyperlink r:id="rId11" w:history="1">
        <w:r w:rsidRPr="000E1253">
          <w:rPr>
            <w:rStyle w:val="Hyperlink"/>
          </w:rPr>
          <w:t>http://www.nen2767-4.nl/</w:t>
        </w:r>
      </w:hyperlink>
    </w:p>
    <w:p w14:paraId="360535D4" w14:textId="77777777" w:rsidR="00DE4709" w:rsidRPr="000E1253" w:rsidRDefault="00DE4709" w:rsidP="00F4011A">
      <w:pPr>
        <w:spacing w:after="0" w:line="240" w:lineRule="auto"/>
        <w:rPr>
          <w:u w:val="single"/>
        </w:rPr>
      </w:pPr>
    </w:p>
    <w:p w14:paraId="00EEDE83" w14:textId="77777777" w:rsidR="00345F65" w:rsidRPr="000E1253" w:rsidRDefault="00345F65" w:rsidP="00F4011A">
      <w:pPr>
        <w:spacing w:after="0" w:line="240" w:lineRule="auto"/>
        <w:rPr>
          <w:u w:val="single"/>
        </w:rPr>
      </w:pPr>
      <w:r w:rsidRPr="000E1253">
        <w:rPr>
          <w:u w:val="single"/>
        </w:rPr>
        <w:t>Norm 2767-4</w:t>
      </w:r>
    </w:p>
    <w:p w14:paraId="66DAE88E" w14:textId="4B22366A" w:rsidR="00345F65" w:rsidRPr="000E1253" w:rsidRDefault="00345F65" w:rsidP="00F4011A">
      <w:pPr>
        <w:spacing w:after="0" w:line="240" w:lineRule="auto"/>
      </w:pPr>
      <w:r w:rsidRPr="000E1253">
        <w:t>De norm NEN 2767-4 is een methodiek om de conditie van infrastructuur op objectieve en eenduidige wijze te bepalen.</w:t>
      </w:r>
      <w:r w:rsidR="00DE4709" w:rsidRPr="000E1253">
        <w:t xml:space="preserve"> </w:t>
      </w:r>
      <w:r w:rsidRPr="000E1253">
        <w:t>De norm bestrijkt de volgende sectoren:</w:t>
      </w:r>
      <w:r w:rsidR="00EE0F18" w:rsidRPr="000E1253">
        <w:t xml:space="preserve"> </w:t>
      </w:r>
      <w:r w:rsidRPr="000E1253">
        <w:t>Natte en droge civieltechnische kunstwerken</w:t>
      </w:r>
      <w:r w:rsidR="002258DF" w:rsidRPr="000E1253">
        <w:t xml:space="preserve">, </w:t>
      </w:r>
      <w:r w:rsidRPr="000E1253">
        <w:t>Waterbouwkunde</w:t>
      </w:r>
      <w:r w:rsidR="002258DF" w:rsidRPr="000E1253">
        <w:t xml:space="preserve">, </w:t>
      </w:r>
      <w:r w:rsidRPr="000E1253">
        <w:t>Wegenbouwkunde</w:t>
      </w:r>
      <w:r w:rsidR="002258DF" w:rsidRPr="000E1253">
        <w:t xml:space="preserve">, </w:t>
      </w:r>
      <w:r w:rsidRPr="000E1253">
        <w:t>Elektrotechniek en werktuigbouwkunde</w:t>
      </w:r>
      <w:r w:rsidR="002258DF" w:rsidRPr="000E1253">
        <w:t xml:space="preserve">, </w:t>
      </w:r>
      <w:r w:rsidRPr="000E1253">
        <w:t>Cultuur- en groenvoorzieningen</w:t>
      </w:r>
      <w:r w:rsidR="002258DF" w:rsidRPr="000E1253">
        <w:t>.</w:t>
      </w:r>
    </w:p>
    <w:p w14:paraId="77188CCA" w14:textId="7A8E6116" w:rsidR="00345F65" w:rsidRPr="000E1253" w:rsidRDefault="00345F65" w:rsidP="00F4011A">
      <w:pPr>
        <w:spacing w:after="0" w:line="240" w:lineRule="auto"/>
      </w:pPr>
      <w:r w:rsidRPr="000E1253">
        <w:t xml:space="preserve">De norm bestaat uit </w:t>
      </w:r>
      <w:r w:rsidR="006651DB" w:rsidRPr="000E1253">
        <w:t>twee</w:t>
      </w:r>
      <w:r w:rsidRPr="000E1253">
        <w:t xml:space="preserve"> onderdelen</w:t>
      </w:r>
      <w:r w:rsidR="002258DF" w:rsidRPr="000E1253">
        <w:t>:</w:t>
      </w:r>
      <w:r w:rsidRPr="000E1253">
        <w:t xml:space="preserve"> de methodiek en de gebre</w:t>
      </w:r>
      <w:r w:rsidR="002258DF" w:rsidRPr="000E1253">
        <w:t>kenlijsten voor infrastructuur.</w:t>
      </w:r>
    </w:p>
    <w:p w14:paraId="03DE1AB2" w14:textId="77777777" w:rsidR="00345F65" w:rsidRPr="000E1253" w:rsidRDefault="00345F65" w:rsidP="00F4011A">
      <w:pPr>
        <w:spacing w:after="0" w:line="240" w:lineRule="auto"/>
      </w:pPr>
      <w:r w:rsidRPr="000E1253">
        <w:t xml:space="preserve">NEN 2767-4-1 Methodiek voor conditiemeting van infrastructuur: de methodiek voor conditiemeting van infrastructuur (NEN 2767-4-1) beschrijft de werkwijze om te komen tot een uniforme uitspraak over de technische staat van infrastructurele werken. De registratie van gebreken staat hierbij centraal. </w:t>
      </w:r>
    </w:p>
    <w:p w14:paraId="69C0AF76" w14:textId="77777777" w:rsidR="00620F45" w:rsidRPr="000E1253" w:rsidRDefault="00620F45" w:rsidP="00F4011A">
      <w:pPr>
        <w:spacing w:after="0" w:line="240" w:lineRule="auto"/>
      </w:pPr>
    </w:p>
    <w:p w14:paraId="134880B0" w14:textId="77777777" w:rsidR="009C30B6" w:rsidRPr="000E1253" w:rsidRDefault="009C30B6" w:rsidP="00F4011A">
      <w:pPr>
        <w:spacing w:after="0" w:line="240" w:lineRule="auto"/>
      </w:pPr>
    </w:p>
    <w:p w14:paraId="3AB41119" w14:textId="4CA099CE" w:rsidR="003D08D2" w:rsidRPr="000E1253" w:rsidRDefault="009913CF" w:rsidP="00F4011A">
      <w:pPr>
        <w:spacing w:after="0" w:line="240" w:lineRule="auto"/>
        <w:rPr>
          <w:b/>
        </w:rPr>
      </w:pPr>
      <w:r w:rsidRPr="000E1253">
        <w:rPr>
          <w:b/>
        </w:rPr>
        <w:t>I</w:t>
      </w:r>
      <w:r w:rsidR="00614038" w:rsidRPr="000E1253">
        <w:rPr>
          <w:b/>
        </w:rPr>
        <w:t>V</w:t>
      </w:r>
      <w:r w:rsidR="003D08D2" w:rsidRPr="000E1253">
        <w:rPr>
          <w:b/>
        </w:rPr>
        <w:t>.3</w:t>
      </w:r>
      <w:r w:rsidR="003D08D2" w:rsidRPr="000E1253">
        <w:rPr>
          <w:b/>
        </w:rPr>
        <w:tab/>
      </w:r>
      <w:r w:rsidR="006651DB" w:rsidRPr="000E1253">
        <w:rPr>
          <w:b/>
        </w:rPr>
        <w:t xml:space="preserve">Standaard </w:t>
      </w:r>
      <w:r w:rsidR="003D08D2" w:rsidRPr="000E1253">
        <w:rPr>
          <w:b/>
        </w:rPr>
        <w:t>RAW</w:t>
      </w:r>
      <w:r w:rsidR="006651DB" w:rsidRPr="000E1253">
        <w:rPr>
          <w:b/>
        </w:rPr>
        <w:t xml:space="preserve"> Bepalingen</w:t>
      </w:r>
    </w:p>
    <w:p w14:paraId="2900B54A" w14:textId="77777777" w:rsidR="00DE4709" w:rsidRPr="000E1253" w:rsidRDefault="00DE4709" w:rsidP="00F4011A">
      <w:pPr>
        <w:spacing w:after="0" w:line="240" w:lineRule="auto"/>
        <w:rPr>
          <w:i/>
        </w:rPr>
      </w:pPr>
    </w:p>
    <w:p w14:paraId="0CE6B528" w14:textId="5E667833" w:rsidR="00620F45" w:rsidRPr="000E1253" w:rsidRDefault="00620F45" w:rsidP="00620F45">
      <w:pPr>
        <w:spacing w:after="0"/>
        <w:rPr>
          <w:u w:val="single"/>
        </w:rPr>
      </w:pPr>
      <w:r w:rsidRPr="000E1253">
        <w:rPr>
          <w:u w:val="single"/>
        </w:rPr>
        <w:t xml:space="preserve">Afstemming tussen de -Standaard </w:t>
      </w:r>
      <w:r w:rsidR="006651DB" w:rsidRPr="000E1253">
        <w:rPr>
          <w:u w:val="single"/>
        </w:rPr>
        <w:t xml:space="preserve">RAW Bepalingen </w:t>
      </w:r>
      <w:r w:rsidRPr="000E1253">
        <w:rPr>
          <w:u w:val="single"/>
        </w:rPr>
        <w:t xml:space="preserve">en de </w:t>
      </w:r>
      <w:r w:rsidR="006651DB" w:rsidRPr="000E1253">
        <w:rPr>
          <w:u w:val="single"/>
        </w:rPr>
        <w:t>Richtlijn</w:t>
      </w:r>
      <w:r w:rsidRPr="000E1253">
        <w:rPr>
          <w:u w:val="single"/>
        </w:rPr>
        <w:t xml:space="preserve"> </w:t>
      </w:r>
      <w:r w:rsidR="006651DB" w:rsidRPr="000E1253">
        <w:rPr>
          <w:u w:val="single"/>
        </w:rPr>
        <w:t>b</w:t>
      </w:r>
      <w:r w:rsidRPr="000E1253">
        <w:rPr>
          <w:u w:val="single"/>
        </w:rPr>
        <w:t>oomveiligheidsregistratie</w:t>
      </w:r>
    </w:p>
    <w:p w14:paraId="34E99DD8" w14:textId="4EE403C4" w:rsidR="00620F45" w:rsidRPr="000E1253" w:rsidRDefault="00620F45" w:rsidP="00620F45">
      <w:pPr>
        <w:spacing w:after="0"/>
      </w:pPr>
      <w:r w:rsidRPr="000E1253">
        <w:t xml:space="preserve">De opdracht tot een boomveiligheidscontrole kan worden verstrekt middels een RAW-bestek, of als onderdeel van een RAW-bestek. Om die reden is de afstemming tussen de -Standaard </w:t>
      </w:r>
      <w:r w:rsidR="006651DB" w:rsidRPr="000E1253">
        <w:t xml:space="preserve">RAW Bepalingen </w:t>
      </w:r>
      <w:r w:rsidRPr="000E1253">
        <w:t xml:space="preserve">en de </w:t>
      </w:r>
      <w:r w:rsidR="006651DB" w:rsidRPr="000E1253">
        <w:t xml:space="preserve"> Richtlijn</w:t>
      </w:r>
      <w:r w:rsidRPr="000E1253">
        <w:t xml:space="preserve"> </w:t>
      </w:r>
      <w:r w:rsidR="006651DB" w:rsidRPr="000E1253">
        <w:t>b</w:t>
      </w:r>
      <w:r w:rsidRPr="000E1253">
        <w:t xml:space="preserve">oomveiligheidsregistratie noodzakelijk. </w:t>
      </w:r>
    </w:p>
    <w:p w14:paraId="0159261D" w14:textId="59499FE1" w:rsidR="00620F45" w:rsidRPr="000E1253" w:rsidRDefault="00620F45" w:rsidP="00620F45">
      <w:pPr>
        <w:spacing w:after="0"/>
      </w:pPr>
      <w:r w:rsidRPr="000E1253">
        <w:t xml:space="preserve">CROW moet er daarbij van uitgaan dat niet alle boomeigenaren bij het verschijnen van de </w:t>
      </w:r>
      <w:r w:rsidR="006651DB" w:rsidRPr="000E1253">
        <w:t xml:space="preserve">richtlijn </w:t>
      </w:r>
      <w:r w:rsidRPr="000E1253">
        <w:t xml:space="preserve">direct overstappen naar de </w:t>
      </w:r>
      <w:r w:rsidR="006651DB" w:rsidRPr="000E1253">
        <w:t>Richtlijn</w:t>
      </w:r>
      <w:r w:rsidRPr="000E1253">
        <w:t xml:space="preserve"> </w:t>
      </w:r>
      <w:r w:rsidR="006651DB" w:rsidRPr="000E1253">
        <w:t>b</w:t>
      </w:r>
      <w:r w:rsidRPr="000E1253">
        <w:t>oomveiligheidsregistratie.</w:t>
      </w:r>
    </w:p>
    <w:p w14:paraId="5417D451" w14:textId="1B2B85EB" w:rsidR="00620F45" w:rsidRPr="000E1253" w:rsidRDefault="00620F45" w:rsidP="00620F45">
      <w:pPr>
        <w:spacing w:after="0"/>
      </w:pPr>
      <w:r w:rsidRPr="000E1253">
        <w:t xml:space="preserve">In de Standaard </w:t>
      </w:r>
      <w:r w:rsidR="006651DB" w:rsidRPr="000E1253">
        <w:t xml:space="preserve">RAW Bepalingen </w:t>
      </w:r>
      <w:r w:rsidRPr="000E1253">
        <w:t>2015 zullen de teksten die betrekking hebben op de boomveiligheidscontrole daarom als volgt worden aangepast:</w:t>
      </w:r>
    </w:p>
    <w:p w14:paraId="31390098" w14:textId="4DBE56B0" w:rsidR="00620F45" w:rsidRPr="000E1253" w:rsidRDefault="00620F45" w:rsidP="00BD59F3">
      <w:pPr>
        <w:numPr>
          <w:ilvl w:val="0"/>
          <w:numId w:val="23"/>
        </w:numPr>
        <w:spacing w:after="0"/>
        <w:contextualSpacing/>
      </w:pPr>
      <w:r w:rsidRPr="000E1253">
        <w:t xml:space="preserve">de relevante teksten in de Standaard </w:t>
      </w:r>
      <w:r w:rsidR="006651DB" w:rsidRPr="000E1253">
        <w:t xml:space="preserve">RAW Bepalingen </w:t>
      </w:r>
      <w:r w:rsidRPr="000E1253">
        <w:t xml:space="preserve">worden zodanig aangepast dat deze in overeenstemming zijn met de teksten in de </w:t>
      </w:r>
      <w:r w:rsidR="006651DB" w:rsidRPr="000E1253">
        <w:t>richtlijn</w:t>
      </w:r>
    </w:p>
    <w:p w14:paraId="7D9D1473" w14:textId="10A28D51" w:rsidR="00D13FB5" w:rsidRPr="000E1253" w:rsidRDefault="00620F45" w:rsidP="002C1FB2">
      <w:pPr>
        <w:pStyle w:val="Lijstalinea"/>
        <w:numPr>
          <w:ilvl w:val="0"/>
          <w:numId w:val="23"/>
        </w:numPr>
      </w:pPr>
      <w:r w:rsidRPr="000E1253">
        <w:t xml:space="preserve">aanvullend wordt een keuze-bepaling opgenomen in de RAW-Catalogus Bepalingen </w:t>
      </w:r>
      <w:r w:rsidR="002C1FB2" w:rsidRPr="000E1253">
        <w:t>die het de bestekschrijver mogelijk maakt te verwijzen naar de richtlijn.</w:t>
      </w:r>
    </w:p>
    <w:p w14:paraId="72029EDB" w14:textId="77777777" w:rsidR="009C30B6" w:rsidRPr="000E1253" w:rsidRDefault="009C30B6" w:rsidP="006B22B2">
      <w:pPr>
        <w:spacing w:after="0" w:line="240" w:lineRule="auto"/>
      </w:pPr>
    </w:p>
    <w:p w14:paraId="0E1EB5A9" w14:textId="77777777" w:rsidR="006B22B2" w:rsidRPr="000E1253" w:rsidRDefault="006B22B2" w:rsidP="006B22B2">
      <w:pPr>
        <w:spacing w:after="0" w:line="240" w:lineRule="auto"/>
        <w:rPr>
          <w:u w:val="single"/>
        </w:rPr>
      </w:pPr>
      <w:r w:rsidRPr="000E1253">
        <w:rPr>
          <w:u w:val="single"/>
        </w:rPr>
        <w:t>Standaard RAW bepalingen (standaard 2015)</w:t>
      </w:r>
    </w:p>
    <w:p w14:paraId="4B2BC360" w14:textId="77777777" w:rsidR="006B22B2" w:rsidRPr="000E1253" w:rsidRDefault="006B22B2" w:rsidP="006B22B2">
      <w:pPr>
        <w:spacing w:after="0" w:line="240" w:lineRule="auto"/>
      </w:pPr>
    </w:p>
    <w:tbl>
      <w:tblPr>
        <w:tblW w:w="10500" w:type="dxa"/>
        <w:tblCellSpacing w:w="15" w:type="dxa"/>
        <w:tblLook w:val="04A0" w:firstRow="1" w:lastRow="0" w:firstColumn="1" w:lastColumn="0" w:noHBand="0" w:noVBand="1"/>
      </w:tblPr>
      <w:tblGrid>
        <w:gridCol w:w="10233"/>
        <w:gridCol w:w="267"/>
      </w:tblGrid>
      <w:tr w:rsidR="006B22B2" w:rsidRPr="000E1253" w14:paraId="4FA44C86" w14:textId="77777777" w:rsidTr="006B22B2">
        <w:trPr>
          <w:tblCellSpacing w:w="15" w:type="dxa"/>
        </w:trPr>
        <w:tc>
          <w:tcPr>
            <w:tcW w:w="0" w:type="auto"/>
            <w:gridSpan w:val="2"/>
            <w:tcMar>
              <w:top w:w="15" w:type="dxa"/>
              <w:left w:w="15" w:type="dxa"/>
              <w:bottom w:w="15" w:type="dxa"/>
              <w:right w:w="15" w:type="dxa"/>
            </w:tcMar>
            <w:vAlign w:val="center"/>
            <w:hideMark/>
          </w:tcPr>
          <w:p w14:paraId="68F30F71" w14:textId="77777777" w:rsidR="006B22B2" w:rsidRPr="000E1253" w:rsidRDefault="006B22B2" w:rsidP="006B22B2">
            <w:pPr>
              <w:spacing w:after="0" w:line="240" w:lineRule="auto"/>
            </w:pPr>
            <w:r w:rsidRPr="000E1253">
              <w:rPr>
                <w:b/>
                <w:bCs/>
              </w:rPr>
              <w:t>Artikel 51.51.05   Controles</w:t>
            </w:r>
          </w:p>
        </w:tc>
      </w:tr>
      <w:tr w:rsidR="006B22B2" w:rsidRPr="000E1253" w14:paraId="251D3F69" w14:textId="77777777" w:rsidTr="006B22B2">
        <w:trPr>
          <w:tblCellSpacing w:w="15" w:type="dxa"/>
        </w:trPr>
        <w:tc>
          <w:tcPr>
            <w:tcW w:w="0" w:type="auto"/>
            <w:tcMar>
              <w:top w:w="15" w:type="dxa"/>
              <w:left w:w="15" w:type="dxa"/>
              <w:bottom w:w="15" w:type="dxa"/>
              <w:right w:w="15" w:type="dxa"/>
            </w:tcMar>
            <w:vAlign w:val="center"/>
          </w:tcPr>
          <w:p w14:paraId="6D188ECA" w14:textId="77777777" w:rsidR="006B22B2" w:rsidRPr="000E1253" w:rsidRDefault="006B22B2" w:rsidP="006B22B2">
            <w:pPr>
              <w:spacing w:after="0" w:line="240" w:lineRule="auto"/>
            </w:pPr>
          </w:p>
          <w:p w14:paraId="622ABA9D" w14:textId="77777777" w:rsidR="006B22B2" w:rsidRPr="000E1253" w:rsidRDefault="006B22B2" w:rsidP="006B22B2">
            <w:pPr>
              <w:spacing w:after="0" w:line="240" w:lineRule="auto"/>
            </w:pPr>
            <w:r w:rsidRPr="000E1253">
              <w:t>01</w:t>
            </w:r>
            <w:r w:rsidRPr="000E1253">
              <w:tab/>
              <w:t>Te verstaan is onder:</w:t>
            </w:r>
          </w:p>
          <w:p w14:paraId="1C461425" w14:textId="77777777" w:rsidR="006B22B2" w:rsidRPr="000E1253" w:rsidRDefault="006B22B2" w:rsidP="006B22B2">
            <w:pPr>
              <w:numPr>
                <w:ilvl w:val="0"/>
                <w:numId w:val="49"/>
              </w:numPr>
              <w:spacing w:after="0" w:line="240" w:lineRule="auto"/>
            </w:pPr>
            <w:r w:rsidRPr="000E1253">
              <w:rPr>
                <w:i/>
                <w:iCs/>
              </w:rPr>
              <w:t>opname onderhoudskenmerken:</w:t>
            </w:r>
            <w:r w:rsidRPr="000E1253">
              <w:t xml:space="preserve"> éénmalige opname en registratie van relevante kenmerken; </w:t>
            </w:r>
          </w:p>
          <w:p w14:paraId="477F93A0" w14:textId="77777777" w:rsidR="006B22B2" w:rsidRPr="000E1253" w:rsidRDefault="006B22B2" w:rsidP="006B22B2">
            <w:pPr>
              <w:numPr>
                <w:ilvl w:val="0"/>
                <w:numId w:val="49"/>
              </w:numPr>
              <w:spacing w:after="0" w:line="240" w:lineRule="auto"/>
            </w:pPr>
            <w:r w:rsidRPr="000E1253">
              <w:rPr>
                <w:i/>
                <w:iCs/>
              </w:rPr>
              <w:t xml:space="preserve">controle onderhoudstoestand: </w:t>
            </w:r>
            <w:r w:rsidRPr="000E1253">
              <w:t xml:space="preserve">periodieke controle, vooral gericht op het vaststellen van het actuele boombeeld; </w:t>
            </w:r>
          </w:p>
          <w:p w14:paraId="044F4635" w14:textId="77777777" w:rsidR="006B22B2" w:rsidRPr="000E1253" w:rsidRDefault="006B22B2" w:rsidP="006B22B2">
            <w:pPr>
              <w:numPr>
                <w:ilvl w:val="0"/>
                <w:numId w:val="49"/>
              </w:numPr>
              <w:spacing w:after="0" w:line="240" w:lineRule="auto"/>
            </w:pPr>
            <w:r w:rsidRPr="000E1253">
              <w:rPr>
                <w:i/>
                <w:iCs/>
              </w:rPr>
              <w:t>boomveiligheidscontrole:</w:t>
            </w:r>
            <w:r w:rsidRPr="000E1253">
              <w:t xml:space="preserve"> periodieke visuele controle in het kader van de zorgplicht ten behoeve van het vaststellen van een risico of een potentieel toekomstig risico dat de boom vormt voor zijn omgeving. </w:t>
            </w:r>
          </w:p>
        </w:tc>
        <w:tc>
          <w:tcPr>
            <w:tcW w:w="0" w:type="auto"/>
            <w:vAlign w:val="center"/>
            <w:hideMark/>
          </w:tcPr>
          <w:p w14:paraId="70451400" w14:textId="77777777" w:rsidR="006B22B2" w:rsidRPr="000E1253" w:rsidRDefault="006B22B2" w:rsidP="006B22B2">
            <w:pPr>
              <w:spacing w:after="0" w:line="240" w:lineRule="auto"/>
            </w:pPr>
          </w:p>
        </w:tc>
      </w:tr>
      <w:tr w:rsidR="006B22B2" w:rsidRPr="000E1253" w14:paraId="2F168DAE" w14:textId="77777777" w:rsidTr="006B22B2">
        <w:trPr>
          <w:tblCellSpacing w:w="15" w:type="dxa"/>
        </w:trPr>
        <w:tc>
          <w:tcPr>
            <w:tcW w:w="0" w:type="auto"/>
            <w:tcMar>
              <w:top w:w="15" w:type="dxa"/>
              <w:left w:w="15" w:type="dxa"/>
              <w:bottom w:w="15" w:type="dxa"/>
              <w:right w:w="15" w:type="dxa"/>
            </w:tcMar>
            <w:vAlign w:val="center"/>
          </w:tcPr>
          <w:p w14:paraId="6E1658E9" w14:textId="77777777" w:rsidR="006B22B2" w:rsidRPr="000E1253" w:rsidRDefault="006B22B2" w:rsidP="006B22B2">
            <w:pPr>
              <w:spacing w:after="0" w:line="240" w:lineRule="auto"/>
            </w:pPr>
          </w:p>
        </w:tc>
        <w:tc>
          <w:tcPr>
            <w:tcW w:w="0" w:type="auto"/>
            <w:vAlign w:val="center"/>
            <w:hideMark/>
          </w:tcPr>
          <w:p w14:paraId="6A5DE491" w14:textId="77777777" w:rsidR="006B22B2" w:rsidRPr="000E1253" w:rsidRDefault="006B22B2" w:rsidP="006B22B2">
            <w:pPr>
              <w:spacing w:after="0" w:line="240" w:lineRule="auto"/>
            </w:pPr>
          </w:p>
        </w:tc>
      </w:tr>
    </w:tbl>
    <w:p w14:paraId="0F46217C" w14:textId="77777777" w:rsidR="006B22B2" w:rsidRPr="000E1253" w:rsidRDefault="006B22B2" w:rsidP="006B22B2">
      <w:pPr>
        <w:spacing w:after="0" w:line="240" w:lineRule="auto"/>
        <w:rPr>
          <w:b/>
        </w:rPr>
      </w:pPr>
      <w:r w:rsidRPr="000E1253">
        <w:rPr>
          <w:b/>
        </w:rPr>
        <w:t>Artikel 51.52.15   Eisen aan boomveiligheidscontroles</w:t>
      </w:r>
    </w:p>
    <w:p w14:paraId="107F3A49" w14:textId="77777777" w:rsidR="006B22B2" w:rsidRPr="000E1253" w:rsidRDefault="006B22B2" w:rsidP="006B22B2">
      <w:pPr>
        <w:spacing w:after="0" w:line="240" w:lineRule="auto"/>
      </w:pPr>
    </w:p>
    <w:p w14:paraId="7BEBCABF" w14:textId="77777777" w:rsidR="006B22B2" w:rsidRPr="000E1253" w:rsidRDefault="006B22B2" w:rsidP="006B22B2">
      <w:pPr>
        <w:spacing w:after="0" w:line="240" w:lineRule="auto"/>
      </w:pPr>
      <w:r w:rsidRPr="000E1253">
        <w:t>01</w:t>
      </w:r>
      <w:r w:rsidRPr="000E1253">
        <w:tab/>
        <w:t>Alle in de betreffende bestekspost opgenomen bomen visueel controleren en de volgende kenmerken registreren:</w:t>
      </w:r>
    </w:p>
    <w:p w14:paraId="1FCE057D" w14:textId="77777777" w:rsidR="006B22B2" w:rsidRPr="000E1253" w:rsidRDefault="006B22B2" w:rsidP="006B22B2">
      <w:pPr>
        <w:spacing w:after="0" w:line="240" w:lineRule="auto"/>
      </w:pPr>
      <w:r w:rsidRPr="000E1253">
        <w:t>a.</w:t>
      </w:r>
      <w:r w:rsidRPr="000E1253">
        <w:tab/>
        <w:t>datum van de controle;</w:t>
      </w:r>
    </w:p>
    <w:p w14:paraId="3DB548E1" w14:textId="77777777" w:rsidR="006B22B2" w:rsidRPr="000E1253" w:rsidRDefault="006B22B2" w:rsidP="006B22B2">
      <w:pPr>
        <w:spacing w:after="0" w:line="240" w:lineRule="auto"/>
      </w:pPr>
      <w:r w:rsidRPr="000E1253">
        <w:t>b.</w:t>
      </w:r>
      <w:r w:rsidRPr="000E1253">
        <w:tab/>
        <w:t>naam van de controleur;</w:t>
      </w:r>
    </w:p>
    <w:p w14:paraId="6EB9A99D" w14:textId="77777777" w:rsidR="006B22B2" w:rsidRPr="000E1253" w:rsidRDefault="006B22B2" w:rsidP="006B22B2">
      <w:pPr>
        <w:spacing w:after="0" w:line="240" w:lineRule="auto"/>
      </w:pPr>
      <w:r w:rsidRPr="000E1253">
        <w:t>c.</w:t>
      </w:r>
      <w:r w:rsidRPr="000E1253">
        <w:tab/>
        <w:t>waargenomen boomgebreken en bijbehorende plaats van het boomgebrek;</w:t>
      </w:r>
    </w:p>
    <w:p w14:paraId="63ACEFFB" w14:textId="77777777" w:rsidR="006B22B2" w:rsidRPr="000E1253" w:rsidRDefault="006B22B2" w:rsidP="006B22B2">
      <w:pPr>
        <w:spacing w:after="0" w:line="240" w:lineRule="auto"/>
      </w:pPr>
      <w:r w:rsidRPr="000E1253">
        <w:t>d.</w:t>
      </w:r>
      <w:r w:rsidRPr="000E1253">
        <w:tab/>
        <w:t>gevolg waargenomen boomgebreken;</w:t>
      </w:r>
    </w:p>
    <w:p w14:paraId="7C7F6B70" w14:textId="77777777" w:rsidR="006B22B2" w:rsidRPr="000E1253" w:rsidRDefault="006B22B2" w:rsidP="006B22B2">
      <w:pPr>
        <w:spacing w:after="0" w:line="240" w:lineRule="auto"/>
      </w:pPr>
      <w:r w:rsidRPr="000E1253">
        <w:t>e.</w:t>
      </w:r>
      <w:r w:rsidRPr="000E1253">
        <w:tab/>
        <w:t>boomveiligheidsklasse;</w:t>
      </w:r>
    </w:p>
    <w:p w14:paraId="3F49A02C" w14:textId="77777777" w:rsidR="006B22B2" w:rsidRPr="000E1253" w:rsidRDefault="006B22B2" w:rsidP="006B22B2">
      <w:pPr>
        <w:spacing w:after="0" w:line="240" w:lineRule="auto"/>
      </w:pPr>
      <w:r w:rsidRPr="000E1253">
        <w:t>f.</w:t>
      </w:r>
      <w:r w:rsidRPr="000E1253">
        <w:tab/>
        <w:t>boomveiligheidsmaatregelen en de bijbehorende urgentie.</w:t>
      </w:r>
    </w:p>
    <w:p w14:paraId="069294D3" w14:textId="77777777" w:rsidR="006B22B2" w:rsidRPr="000E1253" w:rsidRDefault="006B22B2" w:rsidP="006B22B2">
      <w:pPr>
        <w:spacing w:after="0" w:line="240" w:lineRule="auto"/>
      </w:pPr>
      <w:r w:rsidRPr="000E1253">
        <w:t>g.</w:t>
      </w:r>
      <w:r w:rsidRPr="000E1253">
        <w:tab/>
        <w:t>indien gevraagd in de opdracht: onjuiste geregistreerde overige gegevens;</w:t>
      </w:r>
    </w:p>
    <w:p w14:paraId="40641827" w14:textId="77777777" w:rsidR="006B22B2" w:rsidRPr="000E1253" w:rsidRDefault="006B22B2" w:rsidP="006B22B2">
      <w:pPr>
        <w:spacing w:after="0" w:line="240" w:lineRule="auto"/>
      </w:pPr>
    </w:p>
    <w:p w14:paraId="5AFF5E2B" w14:textId="77777777" w:rsidR="006B22B2" w:rsidRPr="000E1253" w:rsidRDefault="006B22B2" w:rsidP="006B22B2">
      <w:pPr>
        <w:spacing w:after="0" w:line="240" w:lineRule="auto"/>
      </w:pPr>
    </w:p>
    <w:p w14:paraId="6BAAE7B8" w14:textId="77777777" w:rsidR="006B22B2" w:rsidRPr="000E1253" w:rsidRDefault="006B22B2" w:rsidP="006B22B2">
      <w:pPr>
        <w:spacing w:after="0" w:line="240" w:lineRule="auto"/>
      </w:pPr>
      <w:r w:rsidRPr="000E1253">
        <w:t>Catalogus RAW bepalingen (keuze bepalingen)</w:t>
      </w:r>
    </w:p>
    <w:p w14:paraId="16885D9B" w14:textId="77777777" w:rsidR="006B22B2" w:rsidRPr="000E1253" w:rsidRDefault="006B22B2" w:rsidP="006B22B2">
      <w:pPr>
        <w:spacing w:after="0" w:line="240" w:lineRule="auto"/>
      </w:pPr>
    </w:p>
    <w:p w14:paraId="087BBC2F" w14:textId="77777777" w:rsidR="006B22B2" w:rsidRPr="000E1253" w:rsidRDefault="006B22B2" w:rsidP="006B22B2">
      <w:pPr>
        <w:spacing w:after="0" w:line="240" w:lineRule="auto"/>
        <w:rPr>
          <w:b/>
        </w:rPr>
      </w:pPr>
      <w:r w:rsidRPr="000E1253">
        <w:rPr>
          <w:b/>
        </w:rPr>
        <w:t>Artikel 51.52.01   Boomveiligheidscontrole</w:t>
      </w:r>
    </w:p>
    <w:p w14:paraId="0DEF0562" w14:textId="77777777" w:rsidR="006B22B2" w:rsidRPr="000E1253" w:rsidRDefault="006B22B2" w:rsidP="006B22B2">
      <w:pPr>
        <w:spacing w:after="0" w:line="240" w:lineRule="auto"/>
      </w:pPr>
    </w:p>
    <w:p w14:paraId="25AE3DD2" w14:textId="77777777" w:rsidR="006B22B2" w:rsidRPr="000E1253" w:rsidRDefault="006B22B2" w:rsidP="006B22B2">
      <w:pPr>
        <w:spacing w:after="0" w:line="240" w:lineRule="auto"/>
      </w:pPr>
      <w:r w:rsidRPr="000E1253">
        <w:t>01</w:t>
      </w:r>
      <w:r w:rsidRPr="000E1253">
        <w:tab/>
        <w:t>In aanvulling op artikel 51.52.15 lid 01 van de Standaard 2015 wordt voor het registreren van de gegevens verwezen naar hoofdstuk 2 en 3 van de digitale CROW-publicatie ‘Richtlijn Boomveiligheidsregistratie’</w:t>
      </w:r>
    </w:p>
    <w:p w14:paraId="28866420" w14:textId="77777777" w:rsidR="006B22B2" w:rsidRPr="000E1253" w:rsidRDefault="006B22B2" w:rsidP="006B22B2">
      <w:pPr>
        <w:spacing w:after="0" w:line="240" w:lineRule="auto"/>
      </w:pPr>
    </w:p>
    <w:p w14:paraId="46BBFA5D" w14:textId="77777777" w:rsidR="006B22B2" w:rsidRPr="000E1253" w:rsidRDefault="006B22B2" w:rsidP="006B22B2">
      <w:pPr>
        <w:spacing w:after="0" w:line="240" w:lineRule="auto"/>
      </w:pPr>
      <w:r w:rsidRPr="000E1253">
        <w:t>02</w:t>
      </w:r>
      <w:r w:rsidRPr="000E1253">
        <w:tab/>
        <w:t>Toegang tot de digitale publicatie ‘Richtlijn Boomveiligheidsregistratie’ is verkrijgbaar bij CROW te Ede.</w:t>
      </w:r>
    </w:p>
    <w:p w14:paraId="0E267B43" w14:textId="77777777" w:rsidR="00BB5C46" w:rsidRPr="000E1253" w:rsidRDefault="00BB5C46" w:rsidP="00F4011A">
      <w:pPr>
        <w:spacing w:after="0" w:line="240" w:lineRule="auto"/>
      </w:pPr>
      <w:r w:rsidRPr="000E1253">
        <w:br w:type="page"/>
      </w:r>
    </w:p>
    <w:p w14:paraId="75537A00" w14:textId="71B69619" w:rsidR="0060603B" w:rsidRPr="000E1253" w:rsidRDefault="0060603B" w:rsidP="00826A55">
      <w:pPr>
        <w:pStyle w:val="Lijstalinea"/>
        <w:numPr>
          <w:ilvl w:val="0"/>
          <w:numId w:val="3"/>
        </w:numPr>
        <w:spacing w:after="0" w:line="240" w:lineRule="auto"/>
        <w:rPr>
          <w:b/>
          <w:sz w:val="36"/>
          <w:szCs w:val="36"/>
        </w:rPr>
      </w:pPr>
      <w:r w:rsidRPr="000E1253">
        <w:rPr>
          <w:b/>
          <w:sz w:val="36"/>
          <w:szCs w:val="36"/>
        </w:rPr>
        <w:t xml:space="preserve">Wet- en regelgeving </w:t>
      </w:r>
    </w:p>
    <w:p w14:paraId="1E7C48D7" w14:textId="77777777" w:rsidR="00DE4709" w:rsidRPr="000E1253" w:rsidRDefault="00DE4709" w:rsidP="00F4011A">
      <w:pPr>
        <w:spacing w:after="0" w:line="240" w:lineRule="auto"/>
      </w:pPr>
    </w:p>
    <w:p w14:paraId="210316E1" w14:textId="77777777" w:rsidR="009913CF" w:rsidRPr="000E1253" w:rsidRDefault="009913CF" w:rsidP="00F4011A">
      <w:pPr>
        <w:spacing w:after="0" w:line="240" w:lineRule="auto"/>
      </w:pPr>
      <w:r w:rsidRPr="000E1253">
        <w:t xml:space="preserve">Er is een aantal goede en gezaghebbende publicaties </w:t>
      </w:r>
      <w:r w:rsidR="003E3927" w:rsidRPr="000E1253">
        <w:t>over</w:t>
      </w:r>
      <w:r w:rsidRPr="000E1253">
        <w:t xml:space="preserve"> wet- en regelgeving op het gebied van veiligheid en bomen. In deze bijlage wordt een </w:t>
      </w:r>
      <w:r w:rsidR="001E34FD" w:rsidRPr="000E1253">
        <w:t>samenvatting gegeven</w:t>
      </w:r>
      <w:r w:rsidRPr="000E1253">
        <w:t xml:space="preserve"> </w:t>
      </w:r>
      <w:r w:rsidR="001E34FD" w:rsidRPr="000E1253">
        <w:t xml:space="preserve">van de </w:t>
      </w:r>
      <w:r w:rsidRPr="000E1253">
        <w:t>belangrijkste aspecten. Voor meer informatie wordt verwezen naar:</w:t>
      </w:r>
    </w:p>
    <w:p w14:paraId="0E91871D" w14:textId="40282B7A" w:rsidR="009913CF" w:rsidRPr="000E1253" w:rsidRDefault="0060603B" w:rsidP="00F4011A">
      <w:pPr>
        <w:pStyle w:val="Lijstalinea"/>
        <w:numPr>
          <w:ilvl w:val="0"/>
          <w:numId w:val="1"/>
        </w:numPr>
        <w:spacing w:after="0" w:line="240" w:lineRule="auto"/>
      </w:pPr>
      <w:r w:rsidRPr="000E1253">
        <w:t>Bomen en wet</w:t>
      </w:r>
      <w:r w:rsidR="007863E1" w:rsidRPr="000E1253">
        <w:t xml:space="preserve"> (Bomenstichting)</w:t>
      </w:r>
      <w:r w:rsidR="00D01604" w:rsidRPr="000E1253">
        <w:t>;</w:t>
      </w:r>
    </w:p>
    <w:p w14:paraId="7FF9210C" w14:textId="4D12BEB0" w:rsidR="00E3697C" w:rsidRPr="000E1253" w:rsidRDefault="00E3697C" w:rsidP="00F4011A">
      <w:pPr>
        <w:pStyle w:val="Lijstalinea"/>
        <w:numPr>
          <w:ilvl w:val="0"/>
          <w:numId w:val="1"/>
        </w:numPr>
        <w:spacing w:after="0" w:line="240" w:lineRule="auto"/>
      </w:pPr>
      <w:r w:rsidRPr="000E1253">
        <w:t>Stadsbomen</w:t>
      </w:r>
      <w:r w:rsidR="00D01604" w:rsidRPr="000E1253">
        <w:t xml:space="preserve"> V</w:t>
      </w:r>
      <w:r w:rsidRPr="000E1253">
        <w:t>ademecum (IPC)</w:t>
      </w:r>
      <w:r w:rsidR="00D01604" w:rsidRPr="000E1253">
        <w:t>;</w:t>
      </w:r>
    </w:p>
    <w:p w14:paraId="1375CE6F" w14:textId="2D89982B" w:rsidR="00E3697C" w:rsidRPr="000E1253" w:rsidRDefault="00E3697C" w:rsidP="00F4011A">
      <w:pPr>
        <w:pStyle w:val="Lijstalinea"/>
        <w:numPr>
          <w:ilvl w:val="0"/>
          <w:numId w:val="1"/>
        </w:numPr>
        <w:spacing w:after="0" w:line="240" w:lineRule="auto"/>
      </w:pPr>
      <w:r w:rsidRPr="000E1253">
        <w:rPr>
          <w:rFonts w:eastAsia="Times New Roman"/>
        </w:rPr>
        <w:t>De aansprakelijkheid van eigenaren van bos en natuur</w:t>
      </w:r>
      <w:r w:rsidRPr="000E1253">
        <w:t xml:space="preserve"> (Bosschap)</w:t>
      </w:r>
      <w:r w:rsidR="00D01604" w:rsidRPr="000E1253">
        <w:t>;</w:t>
      </w:r>
    </w:p>
    <w:p w14:paraId="297D4294" w14:textId="129F6C03" w:rsidR="001E34FD" w:rsidRPr="000E1253" w:rsidRDefault="001E34FD" w:rsidP="00F4011A">
      <w:pPr>
        <w:pStyle w:val="Lijstalinea"/>
        <w:numPr>
          <w:ilvl w:val="0"/>
          <w:numId w:val="1"/>
        </w:numPr>
        <w:spacing w:after="0" w:line="240" w:lineRule="auto"/>
      </w:pPr>
      <w:r w:rsidRPr="000E1253">
        <w:t>Jurisprudentie</w:t>
      </w:r>
      <w:r w:rsidR="00D01604" w:rsidRPr="000E1253">
        <w:t>.</w:t>
      </w:r>
    </w:p>
    <w:p w14:paraId="457001D4" w14:textId="77777777" w:rsidR="00DE4709" w:rsidRPr="000E1253" w:rsidRDefault="00DE4709" w:rsidP="00F4011A">
      <w:pPr>
        <w:spacing w:after="0" w:line="240" w:lineRule="auto"/>
        <w:rPr>
          <w:rFonts w:eastAsia="Times New Roman"/>
          <w:b/>
          <w:color w:val="000000" w:themeColor="text1"/>
        </w:rPr>
      </w:pPr>
    </w:p>
    <w:p w14:paraId="75030897" w14:textId="455CF1B4" w:rsidR="003E3927" w:rsidRPr="000E1253" w:rsidRDefault="005C53C0" w:rsidP="00F4011A">
      <w:pPr>
        <w:spacing w:after="0" w:line="240" w:lineRule="auto"/>
        <w:rPr>
          <w:rFonts w:eastAsia="Times New Roman"/>
          <w:b/>
          <w:color w:val="000000" w:themeColor="text1"/>
        </w:rPr>
      </w:pPr>
      <w:r w:rsidRPr="000E1253">
        <w:rPr>
          <w:rFonts w:eastAsia="Times New Roman"/>
          <w:b/>
          <w:color w:val="000000" w:themeColor="text1"/>
        </w:rPr>
        <w:t>V.1</w:t>
      </w:r>
      <w:r w:rsidRPr="000E1253">
        <w:rPr>
          <w:rFonts w:eastAsia="Times New Roman"/>
          <w:b/>
          <w:color w:val="000000" w:themeColor="text1"/>
        </w:rPr>
        <w:tab/>
      </w:r>
      <w:r w:rsidR="003E3927" w:rsidRPr="000E1253">
        <w:rPr>
          <w:rFonts w:eastAsia="Times New Roman"/>
          <w:b/>
          <w:color w:val="000000" w:themeColor="text1"/>
        </w:rPr>
        <w:t>Zorgplicht</w:t>
      </w:r>
    </w:p>
    <w:p w14:paraId="106D7C40" w14:textId="632A350F" w:rsidR="003E3927" w:rsidRPr="000E1253" w:rsidRDefault="003E3927" w:rsidP="00F4011A">
      <w:pPr>
        <w:spacing w:after="0" w:line="240" w:lineRule="auto"/>
        <w:rPr>
          <w:rFonts w:eastAsia="Times New Roman"/>
          <w:color w:val="000000" w:themeColor="text1"/>
        </w:rPr>
      </w:pPr>
      <w:r w:rsidRPr="000E1253">
        <w:rPr>
          <w:rFonts w:eastAsia="Times New Roman"/>
          <w:color w:val="000000" w:themeColor="text1"/>
        </w:rPr>
        <w:t xml:space="preserve">De plicht om zorg te besteden aan eigendommen komt voort uit de rechtspraak aangaande </w:t>
      </w:r>
      <w:r w:rsidRPr="000E1253">
        <w:rPr>
          <w:color w:val="000000" w:themeColor="text1"/>
        </w:rPr>
        <w:t>artikel 6:162 BW</w:t>
      </w:r>
      <w:r w:rsidRPr="000E1253">
        <w:rPr>
          <w:rFonts w:eastAsia="Times New Roman"/>
          <w:color w:val="000000" w:themeColor="text1"/>
        </w:rPr>
        <w:t xml:space="preserve"> over onrechtmatige daad. Op grond van dit artikel is een boomeigenaar aansprakelijk voor schade veroorzaakt door de boom als de te besteden zorg voor de boom onvoldoende is geweest.</w:t>
      </w:r>
      <w:r w:rsidR="00EE0F18" w:rsidRPr="000E1253">
        <w:rPr>
          <w:rFonts w:eastAsia="Times New Roman"/>
          <w:color w:val="000000" w:themeColor="text1"/>
        </w:rPr>
        <w:t xml:space="preserve"> </w:t>
      </w:r>
    </w:p>
    <w:p w14:paraId="53444C3C" w14:textId="77777777" w:rsidR="003E3927" w:rsidRPr="000E1253" w:rsidRDefault="003E3927" w:rsidP="00F4011A">
      <w:pPr>
        <w:spacing w:after="0" w:line="240" w:lineRule="auto"/>
        <w:rPr>
          <w:color w:val="000000" w:themeColor="text1"/>
        </w:rPr>
      </w:pPr>
      <w:r w:rsidRPr="000E1253">
        <w:rPr>
          <w:rFonts w:eastAsia="Times New Roman"/>
          <w:color w:val="000000" w:themeColor="text1"/>
        </w:rPr>
        <w:t>Door verschillende rechterlijke uitspraken is uiteindelijk een algemeen aanvaarde consensus ontstaan over zorgplicht voor bomen. Daarbij</w:t>
      </w:r>
      <w:r w:rsidRPr="000E1253">
        <w:rPr>
          <w:color w:val="000000" w:themeColor="text1"/>
        </w:rPr>
        <w:t xml:space="preserve"> worden drie categ</w:t>
      </w:r>
      <w:r w:rsidR="00DE4709" w:rsidRPr="000E1253">
        <w:rPr>
          <w:color w:val="000000" w:themeColor="text1"/>
        </w:rPr>
        <w:t>orieën zorgplicht onderscheiden.</w:t>
      </w:r>
    </w:p>
    <w:p w14:paraId="7E2D8158" w14:textId="77777777" w:rsidR="00DE4709" w:rsidRPr="000E1253" w:rsidRDefault="00DE4709" w:rsidP="00F4011A">
      <w:pPr>
        <w:spacing w:after="0" w:line="240" w:lineRule="auto"/>
        <w:rPr>
          <w:color w:val="000000" w:themeColor="text1"/>
        </w:rPr>
      </w:pPr>
    </w:p>
    <w:p w14:paraId="32C80E39" w14:textId="77777777" w:rsidR="003E3927" w:rsidRPr="000E1253" w:rsidRDefault="003E3927" w:rsidP="002222F3">
      <w:pPr>
        <w:pStyle w:val="Lijstalinea"/>
        <w:numPr>
          <w:ilvl w:val="0"/>
          <w:numId w:val="12"/>
        </w:numPr>
        <w:spacing w:after="0" w:line="240" w:lineRule="auto"/>
        <w:rPr>
          <w:b/>
          <w:color w:val="000000" w:themeColor="text1"/>
        </w:rPr>
      </w:pPr>
      <w:r w:rsidRPr="000E1253">
        <w:rPr>
          <w:b/>
          <w:color w:val="000000" w:themeColor="text1"/>
        </w:rPr>
        <w:t>Algemene zorgplicht</w:t>
      </w:r>
    </w:p>
    <w:p w14:paraId="3FD660EC" w14:textId="77777777" w:rsidR="003E3927" w:rsidRPr="000E1253" w:rsidRDefault="003E3927" w:rsidP="00F4011A">
      <w:pPr>
        <w:pStyle w:val="Lijstalinea"/>
        <w:spacing w:after="0" w:line="240" w:lineRule="auto"/>
        <w:rPr>
          <w:color w:val="000000" w:themeColor="text1"/>
        </w:rPr>
      </w:pPr>
      <w:r w:rsidRPr="000E1253">
        <w:rPr>
          <w:color w:val="000000" w:themeColor="text1"/>
        </w:rPr>
        <w:t>De plicht om bomen regelmatig en systematisch op deskundige wijze te (laten) beoordelen en tijdig de nodige maatregelen uit te voeren.</w:t>
      </w:r>
    </w:p>
    <w:p w14:paraId="1E510AC3" w14:textId="77777777" w:rsidR="003E3927" w:rsidRPr="000E1253" w:rsidRDefault="003E3927" w:rsidP="00F4011A">
      <w:pPr>
        <w:pStyle w:val="Lijstalinea"/>
        <w:spacing w:after="0" w:line="240" w:lineRule="auto"/>
        <w:rPr>
          <w:color w:val="000000" w:themeColor="text1"/>
        </w:rPr>
      </w:pPr>
    </w:p>
    <w:p w14:paraId="2616AA31" w14:textId="77777777" w:rsidR="003E3927" w:rsidRPr="000E1253" w:rsidRDefault="003E3927" w:rsidP="002222F3">
      <w:pPr>
        <w:pStyle w:val="Lijstalinea"/>
        <w:numPr>
          <w:ilvl w:val="0"/>
          <w:numId w:val="12"/>
        </w:numPr>
        <w:spacing w:after="0" w:line="240" w:lineRule="auto"/>
        <w:rPr>
          <w:b/>
          <w:color w:val="000000" w:themeColor="text1"/>
        </w:rPr>
      </w:pPr>
      <w:r w:rsidRPr="000E1253">
        <w:rPr>
          <w:b/>
          <w:color w:val="000000" w:themeColor="text1"/>
        </w:rPr>
        <w:t>Verhoogde zorgplicht</w:t>
      </w:r>
    </w:p>
    <w:p w14:paraId="4E8BDAFD" w14:textId="6BA2513D" w:rsidR="003E3927" w:rsidRPr="000E1253" w:rsidRDefault="003E3927" w:rsidP="00F4011A">
      <w:pPr>
        <w:pStyle w:val="Lijstalinea"/>
        <w:spacing w:after="0" w:line="240" w:lineRule="auto"/>
        <w:rPr>
          <w:color w:val="000000" w:themeColor="text1"/>
        </w:rPr>
      </w:pPr>
      <w:r w:rsidRPr="000E1253">
        <w:rPr>
          <w:color w:val="000000" w:themeColor="text1"/>
        </w:rPr>
        <w:t>De plicht om bomen op locaties waar veel schade veroorzaakt kan worden</w:t>
      </w:r>
      <w:r w:rsidR="00AA08AB" w:rsidRPr="000E1253">
        <w:rPr>
          <w:color w:val="000000" w:themeColor="text1"/>
        </w:rPr>
        <w:t>, of bomen met een inherent gebrek,</w:t>
      </w:r>
      <w:r w:rsidRPr="000E1253">
        <w:rPr>
          <w:color w:val="000000" w:themeColor="text1"/>
        </w:rPr>
        <w:t xml:space="preserve"> minimaal één keer per jaar te (laten) beoordelen en tijdig de nodige maatregelen uit te voeren. Dit zijn locaties die door intensief gebruik (pleinen, winkelcentra, speelplaatsen, drukke wegen, etc.) snel leiden tot een verhoogde gevaarzetting. </w:t>
      </w:r>
    </w:p>
    <w:p w14:paraId="665CF6CC" w14:textId="77777777" w:rsidR="003E3927" w:rsidRPr="000E1253" w:rsidRDefault="003E3927" w:rsidP="00F4011A">
      <w:pPr>
        <w:pStyle w:val="Lijstalinea"/>
        <w:spacing w:after="0" w:line="240" w:lineRule="auto"/>
        <w:rPr>
          <w:color w:val="000000" w:themeColor="text1"/>
        </w:rPr>
      </w:pPr>
    </w:p>
    <w:p w14:paraId="1774D69D" w14:textId="77777777" w:rsidR="003E3927" w:rsidRPr="000E1253" w:rsidRDefault="003E3927" w:rsidP="002222F3">
      <w:pPr>
        <w:pStyle w:val="Lijstalinea"/>
        <w:numPr>
          <w:ilvl w:val="0"/>
          <w:numId w:val="12"/>
        </w:numPr>
        <w:spacing w:after="0" w:line="240" w:lineRule="auto"/>
        <w:rPr>
          <w:b/>
          <w:color w:val="000000" w:themeColor="text1"/>
        </w:rPr>
      </w:pPr>
      <w:r w:rsidRPr="000E1253">
        <w:rPr>
          <w:b/>
          <w:color w:val="000000" w:themeColor="text1"/>
        </w:rPr>
        <w:t>Onderzoeksplicht</w:t>
      </w:r>
    </w:p>
    <w:p w14:paraId="785A0B17" w14:textId="08FF6006" w:rsidR="003E3927" w:rsidRPr="000E1253" w:rsidRDefault="003E3927" w:rsidP="00F4011A">
      <w:pPr>
        <w:pStyle w:val="Lijstalinea"/>
        <w:spacing w:after="0" w:line="240" w:lineRule="auto"/>
        <w:rPr>
          <w:color w:val="000000" w:themeColor="text1"/>
        </w:rPr>
      </w:pPr>
      <w:r w:rsidRPr="000E1253">
        <w:rPr>
          <w:color w:val="000000" w:themeColor="text1"/>
        </w:rPr>
        <w:t xml:space="preserve">De plicht om bomen nader te onderzoeken zodra redelijkerwijs vermoed kan worden, of als door controle is vastgesteld, dat een boom uitwendige gebreken of symptomen van verborgen gebreken heeft, die een potentieel risico (kunnen) vormen voor de algemene veiligheid van de omgeving. Nader onderzoek moet uitwijzen wat de aard en </w:t>
      </w:r>
      <w:r w:rsidR="00D01604" w:rsidRPr="000E1253">
        <w:rPr>
          <w:color w:val="000000" w:themeColor="text1"/>
        </w:rPr>
        <w:t xml:space="preserve">de </w:t>
      </w:r>
      <w:r w:rsidRPr="000E1253">
        <w:rPr>
          <w:color w:val="000000" w:themeColor="text1"/>
        </w:rPr>
        <w:t>ernst van die gebreken zijn en binnen welke termijn eventuele (nood)maatregelen noodzakelijk zijn.</w:t>
      </w:r>
    </w:p>
    <w:p w14:paraId="31686B31" w14:textId="77777777" w:rsidR="00DE4709" w:rsidRPr="000E1253" w:rsidRDefault="00DE4709" w:rsidP="00F4011A">
      <w:pPr>
        <w:spacing w:after="0" w:line="240" w:lineRule="auto"/>
        <w:rPr>
          <w:rFonts w:eastAsia="Times New Roman"/>
          <w:color w:val="000000" w:themeColor="text1"/>
        </w:rPr>
      </w:pPr>
    </w:p>
    <w:p w14:paraId="0DE4F7C4" w14:textId="65427975" w:rsidR="003E3927" w:rsidRPr="000E1253" w:rsidRDefault="003E3927" w:rsidP="00F4011A">
      <w:pPr>
        <w:spacing w:after="0" w:line="240" w:lineRule="auto"/>
        <w:rPr>
          <w:rFonts w:eastAsia="Times New Roman"/>
          <w:color w:val="000000" w:themeColor="text1"/>
        </w:rPr>
      </w:pPr>
      <w:r w:rsidRPr="000E1253">
        <w:rPr>
          <w:rFonts w:eastAsia="Times New Roman"/>
          <w:color w:val="000000" w:themeColor="text1"/>
        </w:rPr>
        <w:t xml:space="preserve">Algemene zorgplicht en verhoogde zorgplicht worden voor een belangrijk deel bepaald door omgevingskenmerken. Vanwege dit gegeven is het van belang dat een boomeigenaar inzicht heeft in de relatie tussen de boom en zijn omgeving. Dat is voorspelbaar, maar soms is een situatie veranderlijk. Bijvoorbeeld: </w:t>
      </w:r>
      <w:r w:rsidR="00D01604" w:rsidRPr="000E1253">
        <w:rPr>
          <w:rFonts w:eastAsia="Times New Roman"/>
          <w:color w:val="000000" w:themeColor="text1"/>
        </w:rPr>
        <w:t xml:space="preserve">een </w:t>
      </w:r>
      <w:r w:rsidRPr="000E1253">
        <w:rPr>
          <w:rFonts w:eastAsia="Times New Roman"/>
          <w:color w:val="000000" w:themeColor="text1"/>
        </w:rPr>
        <w:t>park waar weinig mensen komen kan een keer per jaar intensief gebruikt worden als er een groot concert wordt gegeven.</w:t>
      </w:r>
    </w:p>
    <w:p w14:paraId="2401E030" w14:textId="423A64C1" w:rsidR="003E3927" w:rsidRPr="000E1253" w:rsidRDefault="003E3927" w:rsidP="00F4011A">
      <w:pPr>
        <w:spacing w:after="0" w:line="240" w:lineRule="auto"/>
        <w:rPr>
          <w:rFonts w:eastAsia="Times New Roman"/>
          <w:color w:val="000000" w:themeColor="text1"/>
        </w:rPr>
      </w:pPr>
      <w:r w:rsidRPr="000E1253">
        <w:rPr>
          <w:rFonts w:eastAsia="Times New Roman"/>
          <w:color w:val="000000" w:themeColor="text1"/>
        </w:rPr>
        <w:t>Een onderzoeksplicht kan worden vastgesteld na controle van de boom</w:t>
      </w:r>
      <w:r w:rsidR="0080000D" w:rsidRPr="000E1253">
        <w:rPr>
          <w:rFonts w:eastAsia="Times New Roman"/>
          <w:color w:val="000000" w:themeColor="text1"/>
        </w:rPr>
        <w:t>, of door bekendheid met relevante feiten</w:t>
      </w:r>
      <w:r w:rsidRPr="000E1253">
        <w:rPr>
          <w:rFonts w:eastAsia="Times New Roman"/>
          <w:color w:val="000000" w:themeColor="text1"/>
        </w:rPr>
        <w:t>. Het is denkbaar dat een eigenaar van een boom die onder de algemene zorgplicht valt, geadviseerd wordt om na uitvoering van de maatregelen de boom jaarlijks te (laten) controleren. Dit betekent echter niet automatisch dat de boom daarna onder verhoogde zorgplicht valt, want de te verwachte schade aan de omgeving blijft immers gelijk. Wel is er in dit geval sprake van een verhoogde gevaarzetting</w:t>
      </w:r>
      <w:r w:rsidR="00D01604" w:rsidRPr="000E1253">
        <w:rPr>
          <w:rFonts w:eastAsia="Times New Roman"/>
          <w:color w:val="000000" w:themeColor="text1"/>
        </w:rPr>
        <w:t>:</w:t>
      </w:r>
      <w:r w:rsidRPr="000E1253">
        <w:rPr>
          <w:rFonts w:eastAsia="Times New Roman"/>
          <w:color w:val="000000" w:themeColor="text1"/>
        </w:rPr>
        <w:t xml:space="preserve"> het in het leven roepen van een gevaarlijke situatie waarmee een normaal denkend en normaal handelend persoon geen rekening mee hoeft te houden. Een goede registratie van de gevaarzetting is daarom van belang voor onderbouwing van de frequentie voor periodieke controle.</w:t>
      </w:r>
    </w:p>
    <w:p w14:paraId="77025DF0" w14:textId="77777777" w:rsidR="003E3927" w:rsidRPr="000E1253" w:rsidRDefault="003E3927" w:rsidP="00F4011A">
      <w:pPr>
        <w:spacing w:after="0" w:line="240" w:lineRule="auto"/>
        <w:rPr>
          <w:rFonts w:eastAsia="Times New Roman"/>
          <w:color w:val="000000" w:themeColor="text1"/>
        </w:rPr>
      </w:pPr>
      <w:r w:rsidRPr="000E1253">
        <w:rPr>
          <w:rFonts w:eastAsia="Times New Roman"/>
          <w:color w:val="000000" w:themeColor="text1"/>
        </w:rPr>
        <w:t>In het kader van zorgplicht is geen kwantitatieve definitie voor de omvang of leeftijd van bomen beschikbaar om te bepalen wanneer deze zorgplichtig wordt. Voor de boomveiligheid is het criterium in welke mate een boom een potentieel gevaar kan vormen voor zijn omgeving. Van een boomeigenaar wordt verwacht dat hij deze vraag leidend laat zijn voor het besluit om bomen periodiek en op systematische wijze te controleren.</w:t>
      </w:r>
    </w:p>
    <w:p w14:paraId="30DAAB7C" w14:textId="77777777" w:rsidR="00E3697C" w:rsidRPr="000E1253" w:rsidRDefault="00E3697C" w:rsidP="00F4011A">
      <w:pPr>
        <w:spacing w:after="0" w:line="240" w:lineRule="auto"/>
        <w:rPr>
          <w:rFonts w:eastAsia="Times New Roman"/>
          <w:color w:val="000000" w:themeColor="text1"/>
        </w:rPr>
      </w:pPr>
    </w:p>
    <w:p w14:paraId="4FF19215" w14:textId="77777777" w:rsidR="003E3927" w:rsidRPr="000E1253" w:rsidRDefault="003E3927" w:rsidP="00F4011A">
      <w:pPr>
        <w:spacing w:after="0" w:line="240" w:lineRule="auto"/>
        <w:rPr>
          <w:rFonts w:eastAsia="MS ??" w:cs="Times New Roman"/>
          <w:color w:val="000000"/>
          <w:lang w:eastAsia="nl-NL"/>
        </w:rPr>
      </w:pPr>
    </w:p>
    <w:p w14:paraId="017E07E6" w14:textId="45ED9BC9" w:rsidR="003E3927" w:rsidRPr="000E1253" w:rsidRDefault="005C53C0" w:rsidP="00F4011A">
      <w:pPr>
        <w:spacing w:after="0" w:line="240" w:lineRule="auto"/>
        <w:rPr>
          <w:rFonts w:eastAsia="MS ??" w:cs="Times New Roman"/>
          <w:b/>
          <w:color w:val="000000"/>
          <w:lang w:eastAsia="nl-NL"/>
        </w:rPr>
      </w:pPr>
      <w:r w:rsidRPr="000E1253">
        <w:rPr>
          <w:rFonts w:eastAsia="MS ??" w:cs="Times New Roman"/>
          <w:b/>
          <w:color w:val="000000"/>
          <w:lang w:eastAsia="nl-NL"/>
        </w:rPr>
        <w:t>V.2</w:t>
      </w:r>
      <w:r w:rsidRPr="000E1253">
        <w:rPr>
          <w:rFonts w:eastAsia="MS ??" w:cs="Times New Roman"/>
          <w:b/>
          <w:color w:val="000000"/>
          <w:lang w:eastAsia="nl-NL"/>
        </w:rPr>
        <w:tab/>
      </w:r>
      <w:r w:rsidR="003E3927" w:rsidRPr="000E1253">
        <w:rPr>
          <w:rFonts w:eastAsia="MS ??" w:cs="Times New Roman"/>
          <w:b/>
          <w:color w:val="000000"/>
          <w:lang w:eastAsia="nl-NL"/>
        </w:rPr>
        <w:t>Juridisch kader</w:t>
      </w:r>
      <w:r w:rsidRPr="000E1253">
        <w:rPr>
          <w:rFonts w:eastAsia="MS ??" w:cs="Times New Roman"/>
          <w:b/>
          <w:color w:val="000000"/>
          <w:lang w:eastAsia="nl-NL"/>
        </w:rPr>
        <w:t xml:space="preserve"> boomveiligheid</w:t>
      </w:r>
    </w:p>
    <w:p w14:paraId="5B01B4FB" w14:textId="77777777" w:rsidR="003E3927" w:rsidRPr="000E1253" w:rsidRDefault="003E3927" w:rsidP="00F4011A">
      <w:pPr>
        <w:spacing w:after="0" w:line="240" w:lineRule="auto"/>
        <w:rPr>
          <w:rFonts w:eastAsia="MS ??" w:cs="Times New Roman"/>
          <w:color w:val="000000"/>
          <w:lang w:eastAsia="nl-NL"/>
        </w:rPr>
      </w:pPr>
    </w:p>
    <w:p w14:paraId="6B88E463" w14:textId="6846E278" w:rsidR="003E3927" w:rsidRPr="000E1253" w:rsidRDefault="00AE4536" w:rsidP="00F4011A">
      <w:pPr>
        <w:spacing w:after="0" w:line="240" w:lineRule="auto"/>
        <w:rPr>
          <w:rFonts w:eastAsia="MS ??" w:cs="Times New Roman"/>
          <w:color w:val="000000"/>
          <w:lang w:eastAsia="nl-NL"/>
        </w:rPr>
      </w:pPr>
      <w:r w:rsidRPr="000E1253">
        <w:rPr>
          <w:rFonts w:eastAsia="MS ??" w:cs="Times New Roman"/>
          <w:color w:val="000000"/>
          <w:lang w:eastAsia="nl-NL"/>
        </w:rPr>
        <w:t xml:space="preserve">Het </w:t>
      </w:r>
      <w:r w:rsidR="003E3927" w:rsidRPr="000E1253">
        <w:rPr>
          <w:rFonts w:eastAsia="MS ??" w:cs="Times New Roman"/>
          <w:color w:val="000000"/>
          <w:lang w:eastAsia="nl-NL"/>
        </w:rPr>
        <w:t xml:space="preserve">primaire </w:t>
      </w:r>
      <w:r w:rsidRPr="000E1253">
        <w:rPr>
          <w:rFonts w:eastAsia="MS ??" w:cs="Times New Roman"/>
          <w:color w:val="000000"/>
          <w:lang w:eastAsia="nl-NL"/>
        </w:rPr>
        <w:t>doel van</w:t>
      </w:r>
      <w:r w:rsidR="00256CB2" w:rsidRPr="000E1253">
        <w:rPr>
          <w:rFonts w:eastAsia="MS ??" w:cs="Times New Roman"/>
          <w:color w:val="000000"/>
          <w:lang w:eastAsia="nl-NL"/>
        </w:rPr>
        <w:t xml:space="preserve"> de</w:t>
      </w:r>
      <w:r w:rsidRPr="000E1253">
        <w:rPr>
          <w:rFonts w:eastAsia="MS ??" w:cs="Times New Roman"/>
          <w:color w:val="000000"/>
          <w:lang w:eastAsia="nl-NL"/>
        </w:rPr>
        <w:t xml:space="preserve"> </w:t>
      </w:r>
      <w:r w:rsidR="00256CB2" w:rsidRPr="000E1253">
        <w:rPr>
          <w:rFonts w:eastAsia="MS ??" w:cs="Times New Roman"/>
          <w:color w:val="000000"/>
          <w:lang w:eastAsia="nl-NL"/>
        </w:rPr>
        <w:t xml:space="preserve">boomveiligheidsregistratie </w:t>
      </w:r>
      <w:r w:rsidR="002D7A1A" w:rsidRPr="000E1253">
        <w:rPr>
          <w:rFonts w:eastAsia="MS ??" w:cs="Times New Roman"/>
          <w:color w:val="000000"/>
          <w:lang w:eastAsia="nl-NL"/>
        </w:rPr>
        <w:t>,</w:t>
      </w:r>
      <w:r w:rsidR="003E3927" w:rsidRPr="000E1253">
        <w:rPr>
          <w:rFonts w:eastAsia="MS ??" w:cs="Times New Roman"/>
          <w:color w:val="000000"/>
          <w:lang w:eastAsia="nl-NL"/>
        </w:rPr>
        <w:t xml:space="preserve"> is te voldoen aan de wettelijke normen en te voorzien in de veiligheid </w:t>
      </w:r>
      <w:r w:rsidR="00256CB2" w:rsidRPr="000E1253">
        <w:rPr>
          <w:rFonts w:eastAsia="MS ??" w:cs="Times New Roman"/>
          <w:color w:val="000000"/>
          <w:lang w:eastAsia="nl-NL"/>
        </w:rPr>
        <w:t xml:space="preserve">van de </w:t>
      </w:r>
      <w:r w:rsidR="003E3927" w:rsidRPr="000E1253">
        <w:rPr>
          <w:rFonts w:eastAsia="MS ??" w:cs="Times New Roman"/>
          <w:color w:val="000000"/>
          <w:lang w:eastAsia="nl-NL"/>
        </w:rPr>
        <w:t>gebruikers van de openbare ruimte. Het voldoen aan de wet heeft een directe relatie met het voorkomen van aansprakelijkheid.</w:t>
      </w:r>
      <w:r w:rsidR="00EE0F18" w:rsidRPr="000E1253">
        <w:rPr>
          <w:rFonts w:eastAsia="MS ??" w:cs="Times New Roman"/>
          <w:color w:val="000000"/>
          <w:lang w:eastAsia="nl-NL"/>
        </w:rPr>
        <w:t xml:space="preserve"> </w:t>
      </w:r>
      <w:r w:rsidR="003E3927" w:rsidRPr="000E1253">
        <w:rPr>
          <w:rFonts w:eastAsia="MS ??" w:cs="Times New Roman"/>
          <w:color w:val="000000"/>
          <w:lang w:eastAsia="nl-NL"/>
        </w:rPr>
        <w:t xml:space="preserve">Zonder schade en zonder schadeclaim zal er geen geschil zijn over de veiligheid van bomen. Andersom geredeneerd draait vanuit een juridische invalshoek alles om schade als het gaat om boomveiligheid. </w:t>
      </w:r>
    </w:p>
    <w:p w14:paraId="7DAEA225" w14:textId="77777777" w:rsidR="003E3927" w:rsidRPr="000E1253" w:rsidRDefault="003E3927" w:rsidP="00F4011A">
      <w:pPr>
        <w:spacing w:after="0" w:line="240" w:lineRule="auto"/>
        <w:rPr>
          <w:rFonts w:eastAsia="MS ??" w:cs="Times New Roman"/>
          <w:color w:val="000000"/>
          <w:lang w:eastAsia="nl-NL"/>
        </w:rPr>
      </w:pPr>
    </w:p>
    <w:p w14:paraId="2F8F7322" w14:textId="77777777" w:rsidR="003E3927" w:rsidRPr="000E1253" w:rsidRDefault="003E3927" w:rsidP="00F4011A">
      <w:pPr>
        <w:spacing w:after="0" w:line="240" w:lineRule="auto"/>
        <w:rPr>
          <w:rFonts w:eastAsia="MS ??" w:cs="Times New Roman"/>
          <w:color w:val="000000"/>
          <w:lang w:eastAsia="nl-NL"/>
        </w:rPr>
      </w:pPr>
      <w:r w:rsidRPr="000E1253">
        <w:rPr>
          <w:rFonts w:eastAsia="MS ??" w:cs="Times New Roman"/>
          <w:color w:val="000000"/>
          <w:lang w:eastAsia="nl-NL"/>
        </w:rPr>
        <w:t xml:space="preserve">Boomveiligheid beperkt zich tot datgene wat minimaal verwacht mag worden om de veiligheid in de omgeving van bomen te waarborgen; het juridisch kader. Dat wil niet zeggen dat regulier beheer of extra zorg onnodig is. Economische motieven en esthetische motieven voor boombeheer worden buiten beschouwing gelaten. </w:t>
      </w:r>
    </w:p>
    <w:p w14:paraId="2D40A569" w14:textId="77777777" w:rsidR="003E3927" w:rsidRPr="000E1253" w:rsidRDefault="003E3927" w:rsidP="00F4011A">
      <w:pPr>
        <w:spacing w:after="0" w:line="240" w:lineRule="auto"/>
        <w:rPr>
          <w:rFonts w:eastAsia="MS ??" w:cs="Times New Roman"/>
          <w:color w:val="000000"/>
          <w:lang w:eastAsia="nl-NL"/>
        </w:rPr>
      </w:pPr>
    </w:p>
    <w:p w14:paraId="71206411" w14:textId="77777777" w:rsidR="003E3927" w:rsidRPr="000E1253" w:rsidRDefault="003E3927" w:rsidP="00F4011A">
      <w:pPr>
        <w:spacing w:after="0" w:line="240" w:lineRule="auto"/>
        <w:rPr>
          <w:rFonts w:eastAsia="Times New Roman" w:cs="Times New Roman"/>
          <w:color w:val="000000"/>
          <w:lang w:eastAsia="nl-NL"/>
        </w:rPr>
      </w:pPr>
      <w:r w:rsidRPr="000E1253">
        <w:rPr>
          <w:rFonts w:eastAsia="MS ??" w:cs="Times New Roman"/>
          <w:color w:val="000000"/>
          <w:lang w:eastAsia="nl-NL"/>
        </w:rPr>
        <w:t xml:space="preserve">Het juridisch kader komt voort uit </w:t>
      </w:r>
      <w:r w:rsidRPr="000E1253">
        <w:rPr>
          <w:rFonts w:eastAsia="Times New Roman" w:cs="Times New Roman"/>
          <w:color w:val="000000"/>
          <w:lang w:eastAsia="nl-NL"/>
        </w:rPr>
        <w:t xml:space="preserve">Burgerlijk Wetboek , boek 6, algemeen gedeelte van het verbintenissenrecht, titel 3. onrechtmatige daad, </w:t>
      </w:r>
      <w:r w:rsidRPr="000E1253">
        <w:rPr>
          <w:rFonts w:eastAsia="MS ??" w:cs="Times New Roman"/>
          <w:color w:val="000000"/>
          <w:lang w:eastAsia="nl-NL"/>
        </w:rPr>
        <w:t>artikel 162 (art. 6:162 BW):</w:t>
      </w:r>
    </w:p>
    <w:p w14:paraId="02ABC542" w14:textId="77777777" w:rsidR="003E3927" w:rsidRPr="000E1253" w:rsidRDefault="003E3927" w:rsidP="002222F3">
      <w:pPr>
        <w:numPr>
          <w:ilvl w:val="0"/>
          <w:numId w:val="10"/>
        </w:numPr>
        <w:spacing w:after="0" w:line="240" w:lineRule="auto"/>
        <w:contextualSpacing/>
        <w:rPr>
          <w:rFonts w:eastAsia="MS ??" w:cs="Times New Roman"/>
          <w:color w:val="000000"/>
          <w:lang w:eastAsia="nl-NL"/>
        </w:rPr>
      </w:pPr>
      <w:r w:rsidRPr="000E1253">
        <w:rPr>
          <w:rFonts w:eastAsia="MS ??" w:cs="Times New Roman"/>
          <w:color w:val="000000"/>
          <w:lang w:eastAsia="nl-NL"/>
        </w:rPr>
        <w:t>Hij die jegens een ander een onrechtmatige daad pleegt, welke hem kan worden toegerekend, is verplicht de schade die de ander dientengevolge lijdt, te vergoeden.</w:t>
      </w:r>
    </w:p>
    <w:p w14:paraId="12BB29CE" w14:textId="77777777" w:rsidR="003E3927" w:rsidRPr="000E1253" w:rsidRDefault="003E3927" w:rsidP="002222F3">
      <w:pPr>
        <w:numPr>
          <w:ilvl w:val="0"/>
          <w:numId w:val="10"/>
        </w:numPr>
        <w:spacing w:after="0" w:line="240" w:lineRule="auto"/>
        <w:contextualSpacing/>
        <w:rPr>
          <w:rFonts w:eastAsia="MS ??" w:cs="Times New Roman"/>
          <w:color w:val="000000"/>
          <w:lang w:eastAsia="nl-NL"/>
        </w:rPr>
      </w:pPr>
      <w:r w:rsidRPr="000E1253">
        <w:rPr>
          <w:rFonts w:eastAsia="MS ??" w:cs="Times New Roman"/>
          <w:color w:val="000000"/>
          <w:lang w:eastAsia="nl-NL"/>
        </w:rPr>
        <w:t>Als onrechtmatige daad worden aangemerkt een inbreuk op een recht en een doen of nalaten in strijd met een wettelijke plicht of met hetgeen volgens ongeschreven recht in het maatschappelijk verkeer betaamt, een en ander behoudens de aanwezigheid van een rechtvaardigingsgrond.</w:t>
      </w:r>
    </w:p>
    <w:p w14:paraId="313F797D" w14:textId="77777777" w:rsidR="003E3927" w:rsidRPr="000E1253" w:rsidRDefault="003E3927" w:rsidP="002222F3">
      <w:pPr>
        <w:numPr>
          <w:ilvl w:val="0"/>
          <w:numId w:val="10"/>
        </w:numPr>
        <w:spacing w:after="0" w:line="240" w:lineRule="auto"/>
        <w:contextualSpacing/>
        <w:rPr>
          <w:rFonts w:eastAsia="MS ??" w:cs="Times New Roman"/>
          <w:color w:val="000000"/>
          <w:lang w:eastAsia="nl-NL"/>
        </w:rPr>
      </w:pPr>
      <w:r w:rsidRPr="000E1253">
        <w:rPr>
          <w:rFonts w:eastAsia="MS ??" w:cs="Times New Roman"/>
          <w:color w:val="000000"/>
          <w:lang w:eastAsia="nl-NL"/>
        </w:rPr>
        <w:t>Een onrechtmatige daad kan aan de dader worden toegerekend, indien zij te wijten is aan zijn schuld of aan een oorzaak welke krachtens de wet of de in het verkeer geldende opvattingen voor zijn rekening komt.</w:t>
      </w:r>
    </w:p>
    <w:p w14:paraId="6B247CFC" w14:textId="77777777" w:rsidR="003E3927" w:rsidRPr="000E1253" w:rsidRDefault="003E3927" w:rsidP="00F4011A">
      <w:pPr>
        <w:spacing w:after="0" w:line="240" w:lineRule="auto"/>
        <w:rPr>
          <w:rFonts w:eastAsia="MS ??" w:cs="Times New Roman"/>
          <w:color w:val="000000"/>
          <w:lang w:eastAsia="nl-NL"/>
        </w:rPr>
      </w:pPr>
    </w:p>
    <w:p w14:paraId="4E9AF7AE" w14:textId="77777777" w:rsidR="00487DEA" w:rsidRPr="000E1253" w:rsidRDefault="003E3927" w:rsidP="00F4011A">
      <w:pPr>
        <w:spacing w:after="0" w:line="240" w:lineRule="auto"/>
        <w:rPr>
          <w:rFonts w:eastAsia="MS ??" w:cs="Times New Roman"/>
          <w:color w:val="000000"/>
          <w:lang w:eastAsia="nl-NL"/>
        </w:rPr>
      </w:pPr>
      <w:r w:rsidRPr="000E1253">
        <w:rPr>
          <w:rFonts w:eastAsia="MS ??" w:cs="Times New Roman"/>
          <w:color w:val="000000"/>
          <w:lang w:eastAsia="nl-NL"/>
        </w:rPr>
        <w:t>Op grond van dit wetsartikel heeft de Hoge Raad in 1965 een uitspraak gedaan over een zaak waarbij een horecaleverancier aansprakelijk is gesteld voor de val van een bezoeker door een openstaand kelderluik in een café. Deze uitspraak wordt het Kelderluik-arrest genoemd (</w:t>
      </w:r>
      <w:r w:rsidRPr="000E1253">
        <w:rPr>
          <w:rFonts w:eastAsia="Times New Roman" w:cs="Times New Roman"/>
          <w:color w:val="000000"/>
          <w:lang w:eastAsia="nl-NL"/>
        </w:rPr>
        <w:t>NJ 1966/136)</w:t>
      </w:r>
      <w:r w:rsidRPr="000E1253">
        <w:rPr>
          <w:rFonts w:eastAsia="MS ??" w:cs="Times New Roman"/>
          <w:color w:val="000000"/>
          <w:lang w:eastAsia="nl-NL"/>
        </w:rPr>
        <w:t xml:space="preserve">. Het arrest over de onrechtmatige daad is van groot belang gebleken voor het begrip gevaarzetting. De getroffen voorzorgsmaatregelen om een val te voorkomen waren onvoldoende. </w:t>
      </w:r>
    </w:p>
    <w:p w14:paraId="3FF9F9DB" w14:textId="3F64BE17" w:rsidR="00487DEA" w:rsidRPr="000E1253" w:rsidRDefault="00487DEA" w:rsidP="00487DEA">
      <w:pPr>
        <w:spacing w:after="0" w:line="240" w:lineRule="auto"/>
        <w:rPr>
          <w:rFonts w:eastAsia="MS ??" w:cs="Times New Roman"/>
          <w:color w:val="000000"/>
          <w:lang w:eastAsia="nl-NL"/>
        </w:rPr>
      </w:pPr>
      <w:r w:rsidRPr="000E1253">
        <w:rPr>
          <w:rFonts w:eastAsia="MS ??" w:cs="Times New Roman"/>
          <w:color w:val="000000"/>
          <w:lang w:eastAsia="nl-NL"/>
        </w:rPr>
        <w:t>De “kelderluikcriteria” luidden:</w:t>
      </w:r>
    </w:p>
    <w:p w14:paraId="5045E534" w14:textId="66032365" w:rsidR="00487DEA" w:rsidRPr="000E1253" w:rsidRDefault="00487DEA" w:rsidP="00BD59F3">
      <w:pPr>
        <w:pStyle w:val="Lijstalinea"/>
        <w:numPr>
          <w:ilvl w:val="2"/>
          <w:numId w:val="25"/>
        </w:numPr>
        <w:spacing w:after="0" w:line="240" w:lineRule="auto"/>
        <w:ind w:left="360"/>
        <w:rPr>
          <w:rFonts w:eastAsia="MS ??" w:cs="Times New Roman"/>
          <w:color w:val="000000"/>
          <w:lang w:eastAsia="nl-NL"/>
        </w:rPr>
      </w:pPr>
      <w:r w:rsidRPr="000E1253">
        <w:rPr>
          <w:rFonts w:eastAsia="MS ??" w:cs="Times New Roman"/>
          <w:color w:val="000000"/>
          <w:lang w:eastAsia="nl-NL"/>
        </w:rPr>
        <w:t xml:space="preserve">Hoe waarschijnlijk kan de niet-inachtneming van de vereiste oplettendheid en voorzichtigheid worden geacht? (in dit geval: </w:t>
      </w:r>
      <w:r w:rsidR="00D01604" w:rsidRPr="000E1253">
        <w:rPr>
          <w:rFonts w:eastAsia="MS ??" w:cs="Times New Roman"/>
          <w:color w:val="000000"/>
          <w:lang w:eastAsia="nl-NL"/>
        </w:rPr>
        <w:t xml:space="preserve">hoe </w:t>
      </w:r>
      <w:r w:rsidRPr="000E1253">
        <w:rPr>
          <w:rFonts w:eastAsia="MS ??" w:cs="Times New Roman"/>
          <w:color w:val="000000"/>
          <w:lang w:eastAsia="nl-NL"/>
        </w:rPr>
        <w:t>waarschijnlijk is het dat iemand het geopende kelderluik over het hoofd ziet?)</w:t>
      </w:r>
    </w:p>
    <w:p w14:paraId="2476C9E5" w14:textId="2171C49E" w:rsidR="00487DEA" w:rsidRPr="000E1253" w:rsidRDefault="00487DEA" w:rsidP="00BD59F3">
      <w:pPr>
        <w:pStyle w:val="Lijstalinea"/>
        <w:numPr>
          <w:ilvl w:val="2"/>
          <w:numId w:val="25"/>
        </w:numPr>
        <w:spacing w:after="0" w:line="240" w:lineRule="auto"/>
        <w:ind w:left="360"/>
        <w:rPr>
          <w:rFonts w:eastAsia="MS ??" w:cs="Times New Roman"/>
          <w:color w:val="000000"/>
          <w:lang w:eastAsia="nl-NL"/>
        </w:rPr>
      </w:pPr>
      <w:r w:rsidRPr="000E1253">
        <w:rPr>
          <w:rFonts w:eastAsia="MS ??" w:cs="Times New Roman"/>
          <w:color w:val="000000"/>
          <w:lang w:eastAsia="nl-NL"/>
        </w:rPr>
        <w:t xml:space="preserve">Hoe groot is de kans dat daaruit ongevallen ontstaan? (in dit geval: </w:t>
      </w:r>
      <w:r w:rsidR="00D01604" w:rsidRPr="000E1253">
        <w:rPr>
          <w:rFonts w:eastAsia="MS ??" w:cs="Times New Roman"/>
          <w:color w:val="000000"/>
          <w:lang w:eastAsia="nl-NL"/>
        </w:rPr>
        <w:t xml:space="preserve">hoe </w:t>
      </w:r>
      <w:r w:rsidRPr="000E1253">
        <w:rPr>
          <w:rFonts w:eastAsia="MS ??" w:cs="Times New Roman"/>
          <w:color w:val="000000"/>
          <w:lang w:eastAsia="nl-NL"/>
        </w:rPr>
        <w:t>groot is de kans dat iemand die het geopende kelderluik over het hoofd ziet, er ook werkelijk in valt en letsel oploopt?)</w:t>
      </w:r>
    </w:p>
    <w:p w14:paraId="7C2C0D09" w14:textId="5AD439BA" w:rsidR="00487DEA" w:rsidRPr="000E1253" w:rsidRDefault="00487DEA" w:rsidP="00BD59F3">
      <w:pPr>
        <w:pStyle w:val="Lijstalinea"/>
        <w:numPr>
          <w:ilvl w:val="2"/>
          <w:numId w:val="25"/>
        </w:numPr>
        <w:spacing w:after="0" w:line="240" w:lineRule="auto"/>
        <w:ind w:left="360"/>
        <w:rPr>
          <w:rFonts w:eastAsia="MS ??" w:cs="Times New Roman"/>
          <w:color w:val="000000"/>
          <w:lang w:eastAsia="nl-NL"/>
        </w:rPr>
      </w:pPr>
      <w:r w:rsidRPr="000E1253">
        <w:rPr>
          <w:rFonts w:eastAsia="MS ??" w:cs="Times New Roman"/>
          <w:color w:val="000000"/>
          <w:lang w:eastAsia="nl-NL"/>
        </w:rPr>
        <w:t xml:space="preserve">Hoe ernstig kunnen de gevolgen zijn? (in dit geval: </w:t>
      </w:r>
      <w:r w:rsidR="00D01604" w:rsidRPr="000E1253">
        <w:rPr>
          <w:rFonts w:eastAsia="MS ??" w:cs="Times New Roman"/>
          <w:color w:val="000000"/>
          <w:lang w:eastAsia="nl-NL"/>
        </w:rPr>
        <w:t xml:space="preserve">hoe </w:t>
      </w:r>
      <w:r w:rsidRPr="000E1253">
        <w:rPr>
          <w:rFonts w:eastAsia="MS ??" w:cs="Times New Roman"/>
          <w:color w:val="000000"/>
          <w:lang w:eastAsia="nl-NL"/>
        </w:rPr>
        <w:t>ernstig kan het letsel ten gevolge van een val in het kelderluik</w:t>
      </w:r>
      <w:r w:rsidR="00D01604" w:rsidRPr="000E1253">
        <w:rPr>
          <w:rFonts w:eastAsia="MS ??" w:cs="Times New Roman"/>
          <w:color w:val="000000"/>
          <w:lang w:eastAsia="nl-NL"/>
        </w:rPr>
        <w:t xml:space="preserve"> zijn</w:t>
      </w:r>
      <w:r w:rsidRPr="000E1253">
        <w:rPr>
          <w:rFonts w:eastAsia="MS ??" w:cs="Times New Roman"/>
          <w:color w:val="000000"/>
          <w:lang w:eastAsia="nl-NL"/>
        </w:rPr>
        <w:t>?)</w:t>
      </w:r>
    </w:p>
    <w:p w14:paraId="40FD10F9" w14:textId="1AB76B7D" w:rsidR="00487DEA" w:rsidRPr="000E1253" w:rsidRDefault="00487DEA" w:rsidP="00BD59F3">
      <w:pPr>
        <w:pStyle w:val="Lijstalinea"/>
        <w:numPr>
          <w:ilvl w:val="2"/>
          <w:numId w:val="25"/>
        </w:numPr>
        <w:spacing w:after="0" w:line="240" w:lineRule="auto"/>
        <w:ind w:left="360"/>
        <w:rPr>
          <w:rFonts w:eastAsia="MS ??" w:cs="Times New Roman"/>
          <w:color w:val="000000"/>
          <w:lang w:eastAsia="nl-NL"/>
        </w:rPr>
      </w:pPr>
      <w:r w:rsidRPr="000E1253">
        <w:rPr>
          <w:rFonts w:eastAsia="MS ??" w:cs="Times New Roman"/>
          <w:color w:val="000000"/>
          <w:lang w:eastAsia="nl-NL"/>
        </w:rPr>
        <w:t xml:space="preserve">Hoe bezwaarlijk zijn de te nemen veiligheidsmaatregelen? (in dit geval: </w:t>
      </w:r>
      <w:r w:rsidR="00D01604" w:rsidRPr="000E1253">
        <w:rPr>
          <w:rFonts w:eastAsia="MS ??" w:cs="Times New Roman"/>
          <w:color w:val="000000"/>
          <w:lang w:eastAsia="nl-NL"/>
        </w:rPr>
        <w:t xml:space="preserve">hoeveel </w:t>
      </w:r>
      <w:r w:rsidRPr="000E1253">
        <w:rPr>
          <w:rFonts w:eastAsia="MS ??" w:cs="Times New Roman"/>
          <w:color w:val="000000"/>
          <w:lang w:eastAsia="nl-NL"/>
        </w:rPr>
        <w:t>werk of kosten zijn er gemoeid met het sluiten van het luik of het aanbrengen van een beveiliging, bijvoorbeeld door er een stoel voor te zetten?).</w:t>
      </w:r>
    </w:p>
    <w:p w14:paraId="4781004A" w14:textId="77777777" w:rsidR="00487DEA" w:rsidRPr="000E1253" w:rsidRDefault="00487DEA" w:rsidP="00487DEA">
      <w:pPr>
        <w:spacing w:after="0" w:line="240" w:lineRule="auto"/>
        <w:rPr>
          <w:rFonts w:eastAsia="MS ??" w:cs="Times New Roman"/>
          <w:color w:val="000000"/>
          <w:lang w:eastAsia="nl-NL"/>
        </w:rPr>
      </w:pPr>
    </w:p>
    <w:p w14:paraId="2A3F3730" w14:textId="09A368DD" w:rsidR="00487DEA" w:rsidRPr="000E1253" w:rsidRDefault="00487DEA" w:rsidP="00487DEA">
      <w:pPr>
        <w:spacing w:after="0" w:line="240" w:lineRule="auto"/>
        <w:rPr>
          <w:rFonts w:eastAsia="MS ??" w:cs="Times New Roman"/>
          <w:color w:val="000000"/>
          <w:lang w:eastAsia="nl-NL"/>
        </w:rPr>
      </w:pPr>
      <w:r w:rsidRPr="000E1253">
        <w:rPr>
          <w:rFonts w:eastAsia="MS ??" w:cs="Times New Roman"/>
          <w:color w:val="000000"/>
          <w:lang w:eastAsia="nl-NL"/>
        </w:rPr>
        <w:t>Ook de rechtseconomische achtergrond</w:t>
      </w:r>
      <w:r w:rsidR="00EE0F18" w:rsidRPr="000E1253">
        <w:rPr>
          <w:rFonts w:eastAsia="MS ??" w:cs="Times New Roman"/>
          <w:color w:val="000000"/>
          <w:lang w:eastAsia="nl-NL"/>
        </w:rPr>
        <w:t xml:space="preserve"> </w:t>
      </w:r>
      <w:r w:rsidRPr="000E1253">
        <w:rPr>
          <w:rFonts w:eastAsia="MS ??" w:cs="Times New Roman"/>
          <w:color w:val="000000"/>
          <w:lang w:eastAsia="nl-NL"/>
        </w:rPr>
        <w:t>die de advocaat generaal van de HR formuleerde en aan de HR adviseerde is relevant: “Nalatig is hij die de mogelijke gevolgen van zijn daad wel voorziet, doch nalaat het noodige te verrichten, om derden voor de hen bedreigende</w:t>
      </w:r>
      <w:r w:rsidR="00F464C9" w:rsidRPr="000E1253">
        <w:rPr>
          <w:rFonts w:eastAsia="MS ??" w:cs="Times New Roman"/>
          <w:color w:val="000000"/>
          <w:lang w:eastAsia="nl-NL"/>
        </w:rPr>
        <w:t>n</w:t>
      </w:r>
      <w:r w:rsidRPr="000E1253">
        <w:rPr>
          <w:rFonts w:eastAsia="MS ??" w:cs="Times New Roman"/>
          <w:color w:val="000000"/>
          <w:lang w:eastAsia="nl-NL"/>
        </w:rPr>
        <w:t xml:space="preserve"> schade te behoeden; die, hetzij uit gemakzucht, hetzij uit berekening, 't er op waagt, in de hoop, dat 't ergste, wat gebeuren zou kunnen, nu juist niet zal gebeuren. Menigmaal zal die hoop verwezenlijkt worden en hij dus de goede vruchten plukken van zijn berekening of gemakzucht, maar juist daarom is het billijk en recht, dat wanneer een enkel maal het waagstuk niet gelukt, hij die de goede kansen voor zich heeft genomen, ook de kwade draagt.”</w:t>
      </w:r>
    </w:p>
    <w:p w14:paraId="5634EE26" w14:textId="77777777" w:rsidR="00487DEA" w:rsidRPr="000E1253" w:rsidRDefault="00487DEA" w:rsidP="00F4011A">
      <w:pPr>
        <w:spacing w:after="0" w:line="240" w:lineRule="auto"/>
        <w:rPr>
          <w:rFonts w:eastAsia="MS ??" w:cs="Times New Roman"/>
          <w:color w:val="000000"/>
          <w:lang w:eastAsia="nl-NL"/>
        </w:rPr>
      </w:pPr>
    </w:p>
    <w:p w14:paraId="71DBC1CF" w14:textId="2FE07D58" w:rsidR="003E3927" w:rsidRPr="000E1253" w:rsidRDefault="003E3927" w:rsidP="00F4011A">
      <w:pPr>
        <w:spacing w:after="0" w:line="240" w:lineRule="auto"/>
        <w:rPr>
          <w:rFonts w:eastAsia="MS ??" w:cs="Times New Roman"/>
          <w:color w:val="000000"/>
          <w:lang w:eastAsia="nl-NL"/>
        </w:rPr>
      </w:pPr>
      <w:r w:rsidRPr="000E1253">
        <w:rPr>
          <w:rFonts w:eastAsia="MS ??" w:cs="Times New Roman"/>
          <w:color w:val="000000"/>
          <w:lang w:eastAsia="nl-NL"/>
        </w:rPr>
        <w:t xml:space="preserve">Na </w:t>
      </w:r>
      <w:r w:rsidR="00487DEA" w:rsidRPr="000E1253">
        <w:rPr>
          <w:rFonts w:eastAsia="MS ??" w:cs="Times New Roman"/>
          <w:color w:val="000000"/>
          <w:lang w:eastAsia="nl-NL"/>
        </w:rPr>
        <w:t>het ‘kelderluik</w:t>
      </w:r>
      <w:r w:rsidRPr="000E1253">
        <w:rPr>
          <w:rFonts w:eastAsia="MS ??" w:cs="Times New Roman"/>
          <w:color w:val="000000"/>
          <w:lang w:eastAsia="nl-NL"/>
        </w:rPr>
        <w:t>arrest</w:t>
      </w:r>
      <w:r w:rsidR="00487DEA" w:rsidRPr="000E1253">
        <w:rPr>
          <w:rFonts w:eastAsia="MS ??" w:cs="Times New Roman"/>
          <w:color w:val="000000"/>
          <w:lang w:eastAsia="nl-NL"/>
        </w:rPr>
        <w:t>’</w:t>
      </w:r>
      <w:r w:rsidRPr="000E1253">
        <w:rPr>
          <w:rFonts w:eastAsia="MS ??" w:cs="Times New Roman"/>
          <w:color w:val="000000"/>
          <w:lang w:eastAsia="nl-NL"/>
        </w:rPr>
        <w:t xml:space="preserve"> zijn ook binnen het vakgebied boomverzorging uitspraken gedaan over zorgplicht. In 201</w:t>
      </w:r>
      <w:r w:rsidR="00833754" w:rsidRPr="000E1253">
        <w:rPr>
          <w:rFonts w:eastAsia="MS ??" w:cs="Times New Roman"/>
          <w:color w:val="000000"/>
          <w:lang w:eastAsia="nl-NL"/>
        </w:rPr>
        <w:t>1</w:t>
      </w:r>
      <w:r w:rsidRPr="000E1253">
        <w:rPr>
          <w:rFonts w:eastAsia="MS ??" w:cs="Times New Roman"/>
          <w:color w:val="000000"/>
          <w:lang w:eastAsia="nl-NL"/>
        </w:rPr>
        <w:t xml:space="preserve"> oordeelde de rechtbank in Arnhem (</w:t>
      </w:r>
      <w:r w:rsidRPr="000E1253">
        <w:rPr>
          <w:rFonts w:eastAsia="Times New Roman" w:cs="Times New Roman"/>
          <w:color w:val="000000"/>
          <w:lang w:eastAsia="nl-NL"/>
        </w:rPr>
        <w:t xml:space="preserve">LJN: BV1587) </w:t>
      </w:r>
      <w:r w:rsidRPr="000E1253">
        <w:rPr>
          <w:rFonts w:eastAsia="MS ??" w:cs="Times New Roman"/>
          <w:color w:val="000000"/>
          <w:lang w:eastAsia="nl-NL"/>
        </w:rPr>
        <w:t xml:space="preserve">dat een boomeigenaar op grond van artikel 6:162 BW slechts dan aansprakelijk is voor schade als de zorg voor de boom en de controle van de boom zodanig onvoldoende is geweest </w:t>
      </w:r>
      <w:r w:rsidR="00D01604" w:rsidRPr="000E1253">
        <w:rPr>
          <w:rFonts w:eastAsia="MS ??" w:cs="Times New Roman"/>
          <w:color w:val="000000"/>
          <w:lang w:eastAsia="nl-NL"/>
        </w:rPr>
        <w:t xml:space="preserve">dat </w:t>
      </w:r>
      <w:r w:rsidRPr="000E1253">
        <w:rPr>
          <w:rFonts w:eastAsia="MS ??" w:cs="Times New Roman"/>
          <w:color w:val="000000"/>
          <w:lang w:eastAsia="nl-NL"/>
        </w:rPr>
        <w:t>hem daarvan verwijt kan worden gemaakt. Het afwenden of beperken van aansprakelijkheid vormt het uitgangspunt voor boomveiligheidscontrole en de registraties daarvan.</w:t>
      </w:r>
    </w:p>
    <w:p w14:paraId="16A7228E" w14:textId="77777777" w:rsidR="003E3927" w:rsidRPr="000E1253" w:rsidRDefault="003E3927" w:rsidP="00F4011A">
      <w:pPr>
        <w:spacing w:after="0" w:line="240" w:lineRule="auto"/>
        <w:rPr>
          <w:rFonts w:eastAsia="PMingLiU" w:cs="Times New Roman"/>
          <w:color w:val="000000"/>
          <w:lang w:eastAsia="nl-NL"/>
        </w:rPr>
      </w:pPr>
    </w:p>
    <w:p w14:paraId="24E55AE8" w14:textId="77777777" w:rsidR="003E3927" w:rsidRPr="000E1253" w:rsidRDefault="003E3927" w:rsidP="00F4011A">
      <w:pPr>
        <w:spacing w:after="0" w:line="240" w:lineRule="auto"/>
        <w:rPr>
          <w:rFonts w:eastAsia="PMingLiU" w:cs="Helvetica"/>
          <w:color w:val="000000"/>
          <w:lang w:eastAsia="nl-NL"/>
        </w:rPr>
      </w:pPr>
      <w:r w:rsidRPr="000E1253">
        <w:rPr>
          <w:rFonts w:eastAsia="PMingLiU" w:cs="Helvetica"/>
          <w:color w:val="000000"/>
          <w:lang w:eastAsia="nl-NL"/>
        </w:rPr>
        <w:t>Er ontstaat een plicht tot schadevergoeding als aan vijf voorwaarden is voldaan:</w:t>
      </w:r>
    </w:p>
    <w:p w14:paraId="0DDD4E66" w14:textId="77777777" w:rsidR="003E3927" w:rsidRPr="000E1253" w:rsidRDefault="003E3927" w:rsidP="002222F3">
      <w:pPr>
        <w:numPr>
          <w:ilvl w:val="0"/>
          <w:numId w:val="11"/>
        </w:numPr>
        <w:spacing w:after="0" w:line="240" w:lineRule="auto"/>
        <w:rPr>
          <w:rFonts w:eastAsia="PMingLiU" w:cs="Helvetica"/>
          <w:color w:val="000000"/>
          <w:lang w:eastAsia="nl-NL"/>
        </w:rPr>
      </w:pPr>
      <w:r w:rsidRPr="000E1253">
        <w:rPr>
          <w:rFonts w:eastAsia="PMingLiU" w:cs="Helvetica"/>
          <w:color w:val="000000"/>
          <w:lang w:eastAsia="nl-NL"/>
        </w:rPr>
        <w:t>een onrechtmatige gedraging (doen of nalaten);</w:t>
      </w:r>
    </w:p>
    <w:p w14:paraId="7E1569E8" w14:textId="77777777" w:rsidR="003E3927" w:rsidRPr="000E1253" w:rsidRDefault="003E3927" w:rsidP="002222F3">
      <w:pPr>
        <w:numPr>
          <w:ilvl w:val="0"/>
          <w:numId w:val="11"/>
        </w:numPr>
        <w:spacing w:after="0" w:line="240" w:lineRule="auto"/>
        <w:rPr>
          <w:rFonts w:eastAsia="PMingLiU" w:cs="Helvetica"/>
          <w:color w:val="000000"/>
          <w:lang w:eastAsia="nl-NL"/>
        </w:rPr>
      </w:pPr>
      <w:r w:rsidRPr="000E1253">
        <w:rPr>
          <w:rFonts w:eastAsia="PMingLiU" w:cs="Helvetica"/>
          <w:color w:val="000000"/>
          <w:lang w:eastAsia="nl-NL"/>
        </w:rPr>
        <w:t>toerekenbaarheid van de daad aan de dader;</w:t>
      </w:r>
    </w:p>
    <w:p w14:paraId="168CD4BB" w14:textId="77777777" w:rsidR="003E3927" w:rsidRPr="000E1253" w:rsidRDefault="003E3927" w:rsidP="002222F3">
      <w:pPr>
        <w:numPr>
          <w:ilvl w:val="0"/>
          <w:numId w:val="11"/>
        </w:numPr>
        <w:spacing w:after="0" w:line="240" w:lineRule="auto"/>
        <w:rPr>
          <w:rFonts w:eastAsia="PMingLiU" w:cs="Helvetica"/>
          <w:color w:val="000000"/>
          <w:lang w:eastAsia="nl-NL"/>
        </w:rPr>
      </w:pPr>
      <w:r w:rsidRPr="000E1253">
        <w:rPr>
          <w:rFonts w:eastAsia="PMingLiU" w:cs="Helvetica"/>
          <w:color w:val="000000"/>
          <w:lang w:eastAsia="nl-NL"/>
        </w:rPr>
        <w:t>schade;</w:t>
      </w:r>
    </w:p>
    <w:p w14:paraId="33C9CFB1" w14:textId="77777777" w:rsidR="003E3927" w:rsidRPr="000E1253" w:rsidRDefault="003E3927" w:rsidP="002222F3">
      <w:pPr>
        <w:numPr>
          <w:ilvl w:val="0"/>
          <w:numId w:val="11"/>
        </w:numPr>
        <w:spacing w:after="0" w:line="240" w:lineRule="auto"/>
        <w:rPr>
          <w:rFonts w:eastAsia="PMingLiU" w:cs="Helvetica"/>
          <w:color w:val="000000"/>
          <w:lang w:eastAsia="nl-NL"/>
        </w:rPr>
      </w:pPr>
      <w:r w:rsidRPr="000E1253">
        <w:rPr>
          <w:rFonts w:eastAsia="PMingLiU" w:cs="Helvetica"/>
          <w:color w:val="000000"/>
          <w:lang w:eastAsia="nl-NL"/>
        </w:rPr>
        <w:t>causaal verband tussen de daad en de schade;</w:t>
      </w:r>
    </w:p>
    <w:p w14:paraId="6984B6A3" w14:textId="548B2F87" w:rsidR="003E3927" w:rsidRPr="000E1253" w:rsidRDefault="003E3927" w:rsidP="00F4011A">
      <w:pPr>
        <w:numPr>
          <w:ilvl w:val="0"/>
          <w:numId w:val="11"/>
        </w:numPr>
        <w:spacing w:after="0" w:line="240" w:lineRule="auto"/>
        <w:rPr>
          <w:rFonts w:eastAsia="MS ??" w:cs="Times New Roman"/>
          <w:color w:val="000000"/>
          <w:lang w:eastAsia="nl-NL"/>
        </w:rPr>
      </w:pPr>
      <w:r w:rsidRPr="000E1253">
        <w:rPr>
          <w:rFonts w:eastAsia="PMingLiU" w:cs="Helvetica"/>
          <w:color w:val="000000"/>
          <w:lang w:eastAsia="nl-NL"/>
        </w:rPr>
        <w:t>relativiteit</w:t>
      </w:r>
      <w:r w:rsidR="009C30B6" w:rsidRPr="000E1253">
        <w:rPr>
          <w:rFonts w:eastAsia="PMingLiU" w:cs="Helvetica"/>
          <w:color w:val="000000"/>
          <w:lang w:eastAsia="nl-NL"/>
        </w:rPr>
        <w:t>.</w:t>
      </w:r>
    </w:p>
    <w:p w14:paraId="3364A621" w14:textId="77777777" w:rsidR="009C30B6" w:rsidRPr="000E1253" w:rsidRDefault="009C30B6" w:rsidP="009C30B6">
      <w:pPr>
        <w:spacing w:after="0" w:line="240" w:lineRule="auto"/>
        <w:ind w:left="720"/>
        <w:rPr>
          <w:rFonts w:eastAsia="MS ??" w:cs="Times New Roman"/>
          <w:color w:val="000000"/>
          <w:lang w:eastAsia="nl-NL"/>
        </w:rPr>
      </w:pPr>
    </w:p>
    <w:p w14:paraId="235F6821" w14:textId="15EF33BF" w:rsidR="003E3927" w:rsidRPr="000E1253" w:rsidRDefault="003E3927" w:rsidP="00F4011A">
      <w:pPr>
        <w:spacing w:after="0" w:line="240" w:lineRule="auto"/>
        <w:rPr>
          <w:rFonts w:eastAsia="MS ??" w:cs="Times New Roman"/>
          <w:color w:val="000000"/>
          <w:lang w:eastAsia="nl-NL"/>
        </w:rPr>
      </w:pPr>
      <w:r w:rsidRPr="000E1253">
        <w:rPr>
          <w:rFonts w:eastAsia="MS ??" w:cs="Times New Roman"/>
          <w:color w:val="000000"/>
          <w:lang w:eastAsia="nl-NL"/>
        </w:rPr>
        <w:t xml:space="preserve">Het beeld dat uit de jurisprudentie naar voren komt is dat boombeheerders zoals gemeenten, waterschappen, provincies of andere grootgrondbezitters met openbaar toegankelijk terrein, geacht worden om al het redelijke te ondernemen om zich ervan te vergewissen dat bomen die tot hun eigendom behoren geen schade veroorzaken. De mate van redelijkheid wordt bepaald door algemeen beschikbare kennis, de stand van techniek, de effectiviteit van maatregelen in relatie tot de kosten en de omvang van de mogelijke schade (of het letsel). </w:t>
      </w:r>
      <w:r w:rsidR="0080000D" w:rsidRPr="000E1253">
        <w:rPr>
          <w:rFonts w:eastAsia="MS ??" w:cs="Times New Roman"/>
          <w:color w:val="000000"/>
          <w:lang w:eastAsia="nl-NL"/>
        </w:rPr>
        <w:t>Z</w:t>
      </w:r>
      <w:r w:rsidR="0080000D" w:rsidRPr="000E1253">
        <w:t>ie hiervoor ook de conclusie van procureur</w:t>
      </w:r>
      <w:r w:rsidR="00D01604" w:rsidRPr="000E1253">
        <w:t>-</w:t>
      </w:r>
      <w:r w:rsidR="0080000D" w:rsidRPr="000E1253">
        <w:t>generaal mr. J. Spier van 31 mei 2013 (ECLI:NL:PHR:2013:19) en het arrest van de Hoge Raad van 12 juli 2013 (ECLI:NL:HR:2013:19).</w:t>
      </w:r>
    </w:p>
    <w:p w14:paraId="1E2A7675" w14:textId="77777777" w:rsidR="003E3927" w:rsidRPr="000E1253" w:rsidRDefault="003E3927" w:rsidP="00F4011A">
      <w:pPr>
        <w:spacing w:after="0" w:line="240" w:lineRule="auto"/>
        <w:rPr>
          <w:rFonts w:eastAsia="MS ??" w:cs="Times New Roman"/>
          <w:color w:val="000000"/>
          <w:lang w:eastAsia="nl-NL"/>
        </w:rPr>
      </w:pPr>
    </w:p>
    <w:p w14:paraId="1F7D9575" w14:textId="1167AE5F" w:rsidR="00E2170E" w:rsidRPr="000E1253" w:rsidRDefault="00E2170E" w:rsidP="00F4011A">
      <w:pPr>
        <w:spacing w:after="0" w:line="240" w:lineRule="auto"/>
        <w:rPr>
          <w:rFonts w:eastAsia="MS ??" w:cs="Times New Roman"/>
          <w:b/>
          <w:color w:val="000000"/>
          <w:lang w:eastAsia="nl-NL"/>
        </w:rPr>
      </w:pPr>
      <w:r w:rsidRPr="000E1253">
        <w:rPr>
          <w:rFonts w:eastAsia="MS ??" w:cs="Times New Roman"/>
          <w:b/>
          <w:color w:val="000000"/>
          <w:lang w:eastAsia="nl-NL"/>
        </w:rPr>
        <w:t>V.3</w:t>
      </w:r>
      <w:r w:rsidRPr="000E1253">
        <w:rPr>
          <w:rFonts w:eastAsia="MS ??" w:cs="Times New Roman"/>
          <w:b/>
          <w:color w:val="000000"/>
          <w:lang w:eastAsia="nl-NL"/>
        </w:rPr>
        <w:tab/>
        <w:t>Bewijslast</w:t>
      </w:r>
    </w:p>
    <w:p w14:paraId="545B679D" w14:textId="57EA8858" w:rsidR="004211C6" w:rsidRPr="000E1253" w:rsidRDefault="004211C6" w:rsidP="004211C6">
      <w:pPr>
        <w:spacing w:after="0" w:line="240" w:lineRule="auto"/>
        <w:rPr>
          <w:rFonts w:eastAsia="MS ??" w:cs="Times New Roman"/>
          <w:color w:val="000000"/>
          <w:lang w:eastAsia="nl-NL"/>
        </w:rPr>
      </w:pPr>
      <w:r w:rsidRPr="000E1253">
        <w:rPr>
          <w:rFonts w:eastAsia="MS ??" w:cs="Times New Roman"/>
          <w:color w:val="000000"/>
          <w:lang w:eastAsia="nl-NL"/>
        </w:rPr>
        <w:t xml:space="preserve">Ten aanzien van bewijs hanteert men in Nederland een zogeheten </w:t>
      </w:r>
      <w:r w:rsidR="00080668" w:rsidRPr="000E1253">
        <w:rPr>
          <w:rFonts w:eastAsia="MS ??" w:cs="Times New Roman"/>
          <w:color w:val="000000"/>
          <w:lang w:eastAsia="nl-NL"/>
        </w:rPr>
        <w:t>open systeem</w:t>
      </w:r>
      <w:r w:rsidRPr="000E1253">
        <w:rPr>
          <w:rFonts w:eastAsia="MS ??" w:cs="Times New Roman"/>
          <w:color w:val="000000"/>
          <w:lang w:eastAsia="nl-NL"/>
        </w:rPr>
        <w:t xml:space="preserve">. Waarheidsvinding heeft niet de hoogste prioriteit, het draait in een procedure om hetgeen de partijen aandragen. Partijen bepalen dus zelf tot op grote hoogte het onderwerp van het geschil en de feiten die zijn als relevante rechtsfeiten aandragen. De rechter is lijdelijk. In beginsel zijn alle bewijsmiddelen mogelijk. Ook geldt dat feiten die door de ene partij zijn gesteld, en door de andere partij niet of onvoldoende zijn betwist, door de rechter als vaststaand beschouwd moeten worden. Feiten of omstandigheden van algemene bekendheid hoeven niet bewezen te worden. Bij een bewijslast zijn in principe alle bewijsmiddelen toegestaan en de rechter waardeert de bewijsmiddelen. </w:t>
      </w:r>
    </w:p>
    <w:p w14:paraId="51A2CDF9" w14:textId="77777777" w:rsidR="004211C6" w:rsidRPr="000E1253" w:rsidRDefault="004211C6" w:rsidP="004211C6">
      <w:pPr>
        <w:spacing w:after="0" w:line="240" w:lineRule="auto"/>
        <w:rPr>
          <w:rFonts w:eastAsia="MS ??" w:cs="Times New Roman"/>
          <w:color w:val="000000"/>
          <w:lang w:eastAsia="nl-NL"/>
        </w:rPr>
      </w:pPr>
    </w:p>
    <w:p w14:paraId="6DC49E6C" w14:textId="77777777" w:rsidR="004211C6" w:rsidRPr="000E1253" w:rsidRDefault="004211C6" w:rsidP="004211C6">
      <w:pPr>
        <w:spacing w:after="0" w:line="240" w:lineRule="auto"/>
        <w:rPr>
          <w:rFonts w:eastAsia="MS ??" w:cs="Times New Roman"/>
          <w:color w:val="000000"/>
          <w:lang w:eastAsia="nl-NL"/>
        </w:rPr>
      </w:pPr>
      <w:r w:rsidRPr="000E1253">
        <w:rPr>
          <w:rFonts w:eastAsia="MS ??" w:cs="Times New Roman"/>
          <w:color w:val="000000"/>
          <w:lang w:eastAsia="nl-NL"/>
        </w:rPr>
        <w:t>In beginsel draagt iedereen zijn eigen schade tenzij er gronden zijn om die schade bij een ander te verhalen. Bij schade door een boom is het aannemelijk dat je als benadeelde je schade bij de eigenaar kunt verhalen. Die kan zijn aansprakelijkheid op zijn beurt afwenden als hij aan zijn zorgplicht heeft voldaan. De ‘Richtlijn boomveiligheidsregistratie’ biedt de boomeigenaar een hulpmiddel om aan het onderdeel boomcontrole van de zorgplicht te voldoen. Met de ‘Richtlijn boomveiligheidsregistratie’ kan een boomeigenaar een standaard voorleggen aan de rechter en de uitgevoerde controles daarnaast leggen om te laten zien dat hij goed heeft gecontroleerd.</w:t>
      </w:r>
    </w:p>
    <w:p w14:paraId="2AFE94B0" w14:textId="77777777" w:rsidR="004211C6" w:rsidRPr="000E1253" w:rsidRDefault="004211C6" w:rsidP="004211C6">
      <w:pPr>
        <w:spacing w:after="0" w:line="240" w:lineRule="auto"/>
        <w:rPr>
          <w:rFonts w:eastAsia="MS ??" w:cs="Times New Roman"/>
          <w:color w:val="000000"/>
          <w:lang w:eastAsia="nl-NL"/>
        </w:rPr>
      </w:pPr>
    </w:p>
    <w:p w14:paraId="039AFCBB" w14:textId="77777777" w:rsidR="004211C6" w:rsidRPr="000E1253" w:rsidRDefault="004211C6" w:rsidP="004211C6">
      <w:pPr>
        <w:spacing w:after="0" w:line="240" w:lineRule="auto"/>
        <w:rPr>
          <w:rFonts w:eastAsia="MS ??" w:cs="Times New Roman"/>
          <w:color w:val="000000"/>
          <w:lang w:eastAsia="nl-NL"/>
        </w:rPr>
      </w:pPr>
      <w:r w:rsidRPr="000E1253">
        <w:rPr>
          <w:rFonts w:eastAsia="MS ??" w:cs="Times New Roman"/>
          <w:color w:val="000000"/>
          <w:lang w:eastAsia="nl-NL"/>
        </w:rPr>
        <w:t xml:space="preserve">Een goede bewijspositie kan een geschil in de kiem smoren, omdat benadeelde mogelijk inziet dat hij geen kans maakt. Daarnaast is een goede registratie ook zeer krachtig bewijs in de procedure. Registratie is echter geen wettelijk vereiste in het kader van de zorgplicht. De rechter bepaalt immers of de eigenaar heeft bewezen (voldoende aannemelijk heeft gemaakt) dat hij aan zijn zorgplicht heeft voldaan. Een correcte uitdraai van controlegegevens is krachtig, maar niet wettelijk vereist, gelet op de vrije bewijsleer. Strikt genomen is het alleen relevant dat de boomeigenaar bewijst dat hij de controle deugdelijk heeft uitgevoerd. Op welke wijze hij dit bewijs levert, is niet relevant voor de rechter, en dus ook geen voorgeschreven onderdeel van de zorgplicht. Als de rechter er maar van overtuigd raakt dat de controles op een deugdelijke wijze zijn uitgevoerd. </w:t>
      </w:r>
    </w:p>
    <w:p w14:paraId="2F46F41B" w14:textId="6BDE4EC6" w:rsidR="00E2170E" w:rsidRPr="000E1253" w:rsidRDefault="004211C6" w:rsidP="004211C6">
      <w:pPr>
        <w:spacing w:after="0" w:line="240" w:lineRule="auto"/>
        <w:rPr>
          <w:rFonts w:eastAsia="MS ??" w:cs="Times New Roman"/>
          <w:color w:val="000000"/>
          <w:lang w:eastAsia="nl-NL"/>
        </w:rPr>
      </w:pPr>
      <w:r w:rsidRPr="000E1253">
        <w:rPr>
          <w:rFonts w:eastAsia="MS ??" w:cs="Times New Roman"/>
          <w:color w:val="000000"/>
          <w:lang w:eastAsia="nl-NL"/>
        </w:rPr>
        <w:t>Als de boomeigenaar niet (adequaat) registreert kan hij een bewijsprobleem krijgen. Het kan dan immers zijn dat er wel aan de zorgplicht is voldaan door goede controle uit te voeren maar dat dit niet bewezen kan worden</w:t>
      </w:r>
      <w:r w:rsidR="00E2170E" w:rsidRPr="000E1253">
        <w:rPr>
          <w:rFonts w:eastAsia="MS ??" w:cs="Times New Roman"/>
          <w:color w:val="000000"/>
          <w:lang w:eastAsia="nl-NL"/>
        </w:rPr>
        <w:t xml:space="preserve">. </w:t>
      </w:r>
    </w:p>
    <w:p w14:paraId="51992756" w14:textId="77777777" w:rsidR="00E2170E" w:rsidRPr="000E1253" w:rsidRDefault="00E2170E" w:rsidP="00F4011A">
      <w:pPr>
        <w:spacing w:after="0" w:line="240" w:lineRule="auto"/>
        <w:rPr>
          <w:rFonts w:eastAsia="MS ??" w:cs="Times New Roman"/>
          <w:color w:val="000000"/>
          <w:lang w:eastAsia="nl-NL"/>
        </w:rPr>
      </w:pPr>
    </w:p>
    <w:p w14:paraId="5E0F3062" w14:textId="7DDBF489" w:rsidR="003E3927" w:rsidRPr="000E1253" w:rsidRDefault="005C53C0" w:rsidP="00F4011A">
      <w:pPr>
        <w:spacing w:after="0" w:line="240" w:lineRule="auto"/>
        <w:rPr>
          <w:rFonts w:eastAsia="MS ??" w:cs="Times New Roman"/>
          <w:b/>
          <w:color w:val="000000"/>
          <w:lang w:eastAsia="nl-NL"/>
        </w:rPr>
      </w:pPr>
      <w:r w:rsidRPr="000E1253">
        <w:rPr>
          <w:rFonts w:eastAsia="MS ??" w:cs="Times New Roman"/>
          <w:b/>
          <w:color w:val="000000"/>
          <w:lang w:eastAsia="nl-NL"/>
        </w:rPr>
        <w:t>V.</w:t>
      </w:r>
      <w:r w:rsidR="003A1471" w:rsidRPr="000E1253">
        <w:rPr>
          <w:rFonts w:eastAsia="MS ??" w:cs="Times New Roman"/>
          <w:b/>
          <w:color w:val="000000"/>
          <w:lang w:eastAsia="nl-NL"/>
        </w:rPr>
        <w:t>4</w:t>
      </w:r>
      <w:r w:rsidRPr="000E1253">
        <w:rPr>
          <w:rFonts w:eastAsia="MS ??" w:cs="Times New Roman"/>
          <w:b/>
          <w:color w:val="000000"/>
          <w:lang w:eastAsia="nl-NL"/>
        </w:rPr>
        <w:tab/>
      </w:r>
      <w:r w:rsidR="003E3927" w:rsidRPr="000E1253">
        <w:rPr>
          <w:rFonts w:eastAsia="MS ??" w:cs="Times New Roman"/>
          <w:b/>
          <w:color w:val="000000"/>
          <w:lang w:eastAsia="nl-NL"/>
        </w:rPr>
        <w:t>Bomen moeten niet alleen gecontroleerd worden op zichtbare gebreken, maar ook op symptomen van onzichtbare gebreken</w:t>
      </w:r>
    </w:p>
    <w:p w14:paraId="07BFFD31" w14:textId="0E02E23A" w:rsidR="003E3927" w:rsidRPr="000E1253" w:rsidRDefault="003E3927" w:rsidP="00F4011A">
      <w:pPr>
        <w:spacing w:after="0" w:line="240" w:lineRule="auto"/>
        <w:rPr>
          <w:rFonts w:eastAsia="MS ??" w:cs="Times New Roman"/>
          <w:color w:val="000000"/>
          <w:lang w:eastAsia="nl-NL"/>
        </w:rPr>
      </w:pPr>
      <w:r w:rsidRPr="000E1253">
        <w:rPr>
          <w:rFonts w:eastAsia="MS ??" w:cs="Times New Roman"/>
          <w:color w:val="000000"/>
          <w:lang w:eastAsia="nl-NL"/>
        </w:rPr>
        <w:t>In 1998 oordeelde de rechter in Middelburg (</w:t>
      </w:r>
      <w:r w:rsidRPr="000E1253">
        <w:rPr>
          <w:rFonts w:eastAsia="Times New Roman" w:cs="Times New Roman"/>
          <w:color w:val="000000"/>
          <w:lang w:eastAsia="nl-NL"/>
        </w:rPr>
        <w:t xml:space="preserve">VR 1999/20) </w:t>
      </w:r>
      <w:r w:rsidRPr="000E1253">
        <w:rPr>
          <w:rFonts w:eastAsia="MS ??" w:cs="Times New Roman"/>
          <w:color w:val="000000"/>
          <w:lang w:eastAsia="nl-NL"/>
        </w:rPr>
        <w:t>dat van een boomeigenaar niet gevergd kan worden dat deze bomen controleert op niet van buiten zichtbare “inwendige rotting”, maar wel op uiterlijke kenmerken die een “inwendige rotting” kunnen doen vermoeden. Van een boomeigenaar wordt evenmin verwacht dat deze ondergrondse gebreken opspoort als er geen uiterlijke kenmerken waarneembaar zijn die een gebrek aan een wortelstelsel kan doen vermoeden. In 1980 oordeelde een rechter in Den Bosch (NJ 1981/86) dat een boomeigenaar aansprakelijk was voor schade nadat een boom als gevolg van inwendige stamrot was omgevallen. De boomeigenaar had dit kunnen weten, of behoren te weten, omdat de boom in de zomer ervoor geen blad had gehad. Hierop had de eigenaar nader onderzoek behoren te plegen. Als de eigenaar het onderzoek had gedaan</w:t>
      </w:r>
      <w:r w:rsidR="00D01604" w:rsidRPr="000E1253">
        <w:rPr>
          <w:rFonts w:eastAsia="MS ??" w:cs="Times New Roman"/>
          <w:color w:val="000000"/>
          <w:lang w:eastAsia="nl-NL"/>
        </w:rPr>
        <w:t>,</w:t>
      </w:r>
      <w:r w:rsidRPr="000E1253">
        <w:rPr>
          <w:rFonts w:eastAsia="MS ??" w:cs="Times New Roman"/>
          <w:color w:val="000000"/>
          <w:lang w:eastAsia="nl-NL"/>
        </w:rPr>
        <w:t xml:space="preserve"> had deze de inwendige stamrot tijdig kunnen vaststellen.</w:t>
      </w:r>
    </w:p>
    <w:p w14:paraId="6B60EF41" w14:textId="77777777" w:rsidR="003E3927" w:rsidRPr="000E1253" w:rsidRDefault="003E3927" w:rsidP="00F4011A">
      <w:pPr>
        <w:spacing w:after="0" w:line="240" w:lineRule="auto"/>
        <w:rPr>
          <w:rFonts w:eastAsia="MS ??" w:cs="Times New Roman"/>
          <w:color w:val="000000"/>
          <w:lang w:eastAsia="nl-NL"/>
        </w:rPr>
      </w:pPr>
    </w:p>
    <w:p w14:paraId="00C78222" w14:textId="7A412F58" w:rsidR="003E3927" w:rsidRPr="000E1253" w:rsidRDefault="005C53C0" w:rsidP="00F4011A">
      <w:pPr>
        <w:spacing w:after="0" w:line="240" w:lineRule="auto"/>
        <w:rPr>
          <w:rFonts w:eastAsia="MS ??" w:cs="Times New Roman"/>
          <w:b/>
          <w:color w:val="000000"/>
          <w:lang w:eastAsia="nl-NL"/>
        </w:rPr>
      </w:pPr>
      <w:r w:rsidRPr="000E1253">
        <w:rPr>
          <w:rFonts w:eastAsia="MS ??" w:cs="Times New Roman"/>
          <w:b/>
          <w:color w:val="000000"/>
          <w:lang w:eastAsia="nl-NL"/>
        </w:rPr>
        <w:t>V.</w:t>
      </w:r>
      <w:r w:rsidR="003A1471" w:rsidRPr="000E1253">
        <w:rPr>
          <w:rFonts w:eastAsia="MS ??" w:cs="Times New Roman"/>
          <w:b/>
          <w:color w:val="000000"/>
          <w:lang w:eastAsia="nl-NL"/>
        </w:rPr>
        <w:t>5</w:t>
      </w:r>
      <w:r w:rsidRPr="000E1253">
        <w:rPr>
          <w:rFonts w:eastAsia="MS ??" w:cs="Times New Roman"/>
          <w:b/>
          <w:color w:val="000000"/>
          <w:lang w:eastAsia="nl-NL"/>
        </w:rPr>
        <w:tab/>
      </w:r>
      <w:r w:rsidR="003E3927" w:rsidRPr="000E1253">
        <w:rPr>
          <w:rFonts w:eastAsia="MS ??" w:cs="Times New Roman"/>
          <w:b/>
          <w:color w:val="000000"/>
          <w:lang w:eastAsia="nl-NL"/>
        </w:rPr>
        <w:t>Bomen moeten bestand zijn tegen windkracht 10</w:t>
      </w:r>
    </w:p>
    <w:p w14:paraId="00D80D06" w14:textId="3447C9D2" w:rsidR="003E3927" w:rsidRPr="000E1253" w:rsidRDefault="003E3927" w:rsidP="00F4011A">
      <w:pPr>
        <w:spacing w:after="0" w:line="240" w:lineRule="auto"/>
        <w:rPr>
          <w:rFonts w:eastAsia="MS ??" w:cs="Times New Roman"/>
          <w:color w:val="000000"/>
          <w:lang w:eastAsia="nl-NL"/>
        </w:rPr>
      </w:pPr>
      <w:r w:rsidRPr="000E1253">
        <w:rPr>
          <w:rFonts w:eastAsia="MS ??" w:cs="Times New Roman"/>
          <w:color w:val="000000"/>
          <w:lang w:eastAsia="nl-NL"/>
        </w:rPr>
        <w:t>Bomen worden verondersteld tegen een stootje te kunnen. In 1968 oordeelde de rechtbank in Zwolle (</w:t>
      </w:r>
      <w:r w:rsidRPr="000E1253">
        <w:rPr>
          <w:rFonts w:eastAsia="Times New Roman" w:cs="Times New Roman"/>
          <w:color w:val="000000"/>
          <w:lang w:eastAsia="nl-NL"/>
        </w:rPr>
        <w:t xml:space="preserve">NJ 1968/285) </w:t>
      </w:r>
      <w:r w:rsidRPr="000E1253">
        <w:rPr>
          <w:rFonts w:eastAsia="MS ??" w:cs="Times New Roman"/>
          <w:color w:val="000000"/>
          <w:lang w:eastAsia="nl-NL"/>
        </w:rPr>
        <w:t>dat een boomeigenaar zich niet kon beroepen op overmacht op basis van het feit dat de schade was ontstaan tijdens een sto</w:t>
      </w:r>
      <w:r w:rsidR="005C53C0" w:rsidRPr="000E1253">
        <w:rPr>
          <w:rFonts w:eastAsia="MS ??" w:cs="Times New Roman"/>
          <w:color w:val="000000"/>
          <w:lang w:eastAsia="nl-NL"/>
        </w:rPr>
        <w:t>r</w:t>
      </w:r>
      <w:r w:rsidRPr="000E1253">
        <w:rPr>
          <w:rFonts w:eastAsia="MS ??" w:cs="Times New Roman"/>
          <w:color w:val="000000"/>
          <w:lang w:eastAsia="nl-NL"/>
        </w:rPr>
        <w:t xml:space="preserve">m met windkracht 7 met uitschieters naar windkracht 10. Overmacht door </w:t>
      </w:r>
      <w:r w:rsidR="00D01604" w:rsidRPr="000E1253">
        <w:rPr>
          <w:rFonts w:eastAsia="MS ??" w:cs="Times New Roman"/>
          <w:color w:val="000000"/>
          <w:lang w:eastAsia="nl-NL"/>
        </w:rPr>
        <w:t xml:space="preserve">een </w:t>
      </w:r>
      <w:r w:rsidRPr="000E1253">
        <w:rPr>
          <w:rFonts w:eastAsia="MS ??" w:cs="Times New Roman"/>
          <w:color w:val="000000"/>
          <w:lang w:eastAsia="nl-NL"/>
        </w:rPr>
        <w:t xml:space="preserve">uitzonderlijk weerbeeld wordt, afhankelijk van de omstandigheden, pas aanvaard vanaf windkracht 11. </w:t>
      </w:r>
    </w:p>
    <w:p w14:paraId="7B785B45" w14:textId="77777777" w:rsidR="003E3927" w:rsidRPr="000E1253" w:rsidRDefault="003E3927" w:rsidP="00F4011A">
      <w:pPr>
        <w:spacing w:after="0" w:line="240" w:lineRule="auto"/>
        <w:rPr>
          <w:rFonts w:eastAsia="MS ??" w:cs="Times New Roman"/>
          <w:color w:val="000000"/>
          <w:lang w:eastAsia="nl-NL"/>
        </w:rPr>
      </w:pPr>
    </w:p>
    <w:p w14:paraId="53526554" w14:textId="31C2323D" w:rsidR="003E3927" w:rsidRPr="000E1253" w:rsidRDefault="005C53C0" w:rsidP="00F4011A">
      <w:pPr>
        <w:spacing w:after="0" w:line="240" w:lineRule="auto"/>
        <w:rPr>
          <w:rFonts w:eastAsia="MS ??" w:cs="Times New Roman"/>
          <w:b/>
          <w:color w:val="000000"/>
          <w:lang w:eastAsia="nl-NL"/>
        </w:rPr>
      </w:pPr>
      <w:r w:rsidRPr="000E1253">
        <w:rPr>
          <w:rFonts w:eastAsia="MS ??" w:cs="Times New Roman"/>
          <w:b/>
          <w:color w:val="000000"/>
          <w:lang w:eastAsia="nl-NL"/>
        </w:rPr>
        <w:t>V.</w:t>
      </w:r>
      <w:r w:rsidR="003A1471" w:rsidRPr="000E1253">
        <w:rPr>
          <w:rFonts w:eastAsia="MS ??" w:cs="Times New Roman"/>
          <w:b/>
          <w:color w:val="000000"/>
          <w:lang w:eastAsia="nl-NL"/>
        </w:rPr>
        <w:t>6</w:t>
      </w:r>
      <w:r w:rsidRPr="000E1253">
        <w:rPr>
          <w:rFonts w:eastAsia="MS ??" w:cs="Times New Roman"/>
          <w:b/>
          <w:color w:val="000000"/>
          <w:lang w:eastAsia="nl-NL"/>
        </w:rPr>
        <w:tab/>
      </w:r>
      <w:r w:rsidR="003E3927" w:rsidRPr="000E1253">
        <w:rPr>
          <w:rFonts w:eastAsia="MS ??" w:cs="Times New Roman"/>
          <w:b/>
          <w:color w:val="000000"/>
          <w:lang w:eastAsia="nl-NL"/>
        </w:rPr>
        <w:t>Hoe hoger de gevaarzetting</w:t>
      </w:r>
      <w:r w:rsidR="00D01604" w:rsidRPr="000E1253">
        <w:rPr>
          <w:rFonts w:eastAsia="MS ??" w:cs="Times New Roman"/>
          <w:b/>
          <w:color w:val="000000"/>
          <w:lang w:eastAsia="nl-NL"/>
        </w:rPr>
        <w:t>,</w:t>
      </w:r>
      <w:r w:rsidR="003E3927" w:rsidRPr="000E1253">
        <w:rPr>
          <w:rFonts w:eastAsia="MS ??" w:cs="Times New Roman"/>
          <w:b/>
          <w:color w:val="000000"/>
          <w:lang w:eastAsia="nl-NL"/>
        </w:rPr>
        <w:t xml:space="preserve"> hoe intensiever het veiligheidsbeheer</w:t>
      </w:r>
    </w:p>
    <w:p w14:paraId="1B063164" w14:textId="714BA6D1" w:rsidR="003E3927" w:rsidRPr="000E1253" w:rsidRDefault="003E3927" w:rsidP="00F4011A">
      <w:pPr>
        <w:spacing w:after="0" w:line="240" w:lineRule="auto"/>
        <w:rPr>
          <w:rFonts w:eastAsia="MS ??" w:cs="Times New Roman"/>
          <w:color w:val="000000"/>
          <w:lang w:eastAsia="nl-NL"/>
        </w:rPr>
      </w:pPr>
      <w:r w:rsidRPr="000E1253">
        <w:rPr>
          <w:rFonts w:eastAsia="MS ??" w:cs="Times New Roman"/>
          <w:color w:val="000000"/>
          <w:lang w:eastAsia="nl-NL"/>
        </w:rPr>
        <w:t>Naarmate de omvang van de te verwachten schade in de omgeving toeneemt</w:t>
      </w:r>
      <w:r w:rsidR="00D01604" w:rsidRPr="000E1253">
        <w:rPr>
          <w:rFonts w:eastAsia="MS ??" w:cs="Times New Roman"/>
          <w:color w:val="000000"/>
          <w:lang w:eastAsia="nl-NL"/>
        </w:rPr>
        <w:t>,</w:t>
      </w:r>
      <w:r w:rsidRPr="000E1253">
        <w:rPr>
          <w:rFonts w:eastAsia="MS ??" w:cs="Times New Roman"/>
          <w:color w:val="000000"/>
          <w:lang w:eastAsia="nl-NL"/>
        </w:rPr>
        <w:t xml:space="preserve"> mag een grotere inspanning van de boomeigenaar verwacht worden. Een uitzonderlijk voorbeeld hiervan is de Anne Frankboom bij het gelijknamige wereldberoemde Anne Frankhuis in Amsterdam. In 2006 werd bij periodiek onderzoek vastgesteld dat de kastanjeboom ernstig ziek was. Omwille van de grote monumentale waarde wilde men de boom niet zondermeer kappen. Men moest wel rekening houden met het feit dat het naastgelegen Anne Frankhuis de emotionele en monumentale waarde van de boom ruimschoots overtrof en meer dan dat. Het huis overtrof ook ruimschoots haar eigen economische waarde. Bij de keuze voor het behoud van de Anne Frankboom mocht daardoor verlangd worden dat kosten nog moeite gespaard werden om schade aan het Anne Frankhuis </w:t>
      </w:r>
      <w:r w:rsidR="00C6626C" w:rsidRPr="000E1253">
        <w:rPr>
          <w:rFonts w:eastAsia="MS ??" w:cs="Times New Roman"/>
          <w:color w:val="000000"/>
          <w:lang w:eastAsia="nl-NL"/>
        </w:rPr>
        <w:t xml:space="preserve">– </w:t>
      </w:r>
      <w:r w:rsidRPr="000E1253">
        <w:rPr>
          <w:rFonts w:eastAsia="MS ??" w:cs="Times New Roman"/>
          <w:color w:val="000000"/>
          <w:lang w:eastAsia="nl-NL"/>
        </w:rPr>
        <w:t xml:space="preserve">en letsel aan personen in de nabijheid van de boom </w:t>
      </w:r>
      <w:r w:rsidR="00D01604" w:rsidRPr="000E1253">
        <w:rPr>
          <w:rFonts w:eastAsia="MS ??" w:cs="Times New Roman"/>
          <w:color w:val="000000"/>
          <w:lang w:eastAsia="nl-NL"/>
        </w:rPr>
        <w:t xml:space="preserve">– </w:t>
      </w:r>
      <w:r w:rsidRPr="000E1253">
        <w:rPr>
          <w:rFonts w:eastAsia="MS ??" w:cs="Times New Roman"/>
          <w:color w:val="000000"/>
          <w:lang w:eastAsia="nl-NL"/>
        </w:rPr>
        <w:t>te voorkomen. Uitgebreid boomtechnisch onderzoek en een zeer robuuste boomverankering hebben ten</w:t>
      </w:r>
      <w:r w:rsidR="00C6626C" w:rsidRPr="000E1253">
        <w:rPr>
          <w:rFonts w:eastAsia="MS ??" w:cs="Times New Roman"/>
          <w:color w:val="000000"/>
          <w:lang w:eastAsia="nl-NL"/>
        </w:rPr>
        <w:t xml:space="preserve"> </w:t>
      </w:r>
      <w:r w:rsidRPr="000E1253">
        <w:rPr>
          <w:rFonts w:eastAsia="MS ??" w:cs="Times New Roman"/>
          <w:color w:val="000000"/>
          <w:lang w:eastAsia="nl-NL"/>
        </w:rPr>
        <w:t>slotte in 2008 legitimatie geboden voor het behoud van de boom. Dat zelfs de beste voorzorgsmaatregelen niet altijd de veiligheid voor de omgeving kunnen garanderen bleek 2 jaar later</w:t>
      </w:r>
      <w:r w:rsidR="00C6626C" w:rsidRPr="000E1253">
        <w:rPr>
          <w:rFonts w:eastAsia="MS ??" w:cs="Times New Roman"/>
          <w:color w:val="000000"/>
          <w:lang w:eastAsia="nl-NL"/>
        </w:rPr>
        <w:t>,</w:t>
      </w:r>
      <w:r w:rsidRPr="000E1253">
        <w:rPr>
          <w:rFonts w:eastAsia="MS ??" w:cs="Times New Roman"/>
          <w:color w:val="000000"/>
          <w:lang w:eastAsia="nl-NL"/>
        </w:rPr>
        <w:t xml:space="preserve"> toen de Anne Frankboom alsnog omviel. De 31 ton zware boom heeft geen huizen of personen geraakt. </w:t>
      </w:r>
    </w:p>
    <w:p w14:paraId="57A1960E" w14:textId="77777777" w:rsidR="003E3927" w:rsidRPr="000E1253" w:rsidRDefault="003E3927" w:rsidP="00F4011A">
      <w:pPr>
        <w:spacing w:after="0" w:line="240" w:lineRule="auto"/>
        <w:rPr>
          <w:rFonts w:eastAsia="MS ??" w:cs="Times New Roman"/>
          <w:color w:val="000000"/>
          <w:lang w:eastAsia="nl-NL"/>
        </w:rPr>
      </w:pPr>
    </w:p>
    <w:p w14:paraId="6D0670EC" w14:textId="020E1DF7" w:rsidR="003E3927" w:rsidRPr="000E1253" w:rsidRDefault="005C53C0" w:rsidP="00F4011A">
      <w:pPr>
        <w:spacing w:after="0" w:line="240" w:lineRule="auto"/>
        <w:rPr>
          <w:rFonts w:eastAsia="MS ??" w:cs="Times New Roman"/>
          <w:b/>
          <w:color w:val="000000"/>
          <w:lang w:eastAsia="nl-NL"/>
        </w:rPr>
      </w:pPr>
      <w:r w:rsidRPr="000E1253">
        <w:rPr>
          <w:rFonts w:eastAsia="MS ??" w:cs="Times New Roman"/>
          <w:b/>
          <w:color w:val="000000"/>
          <w:lang w:eastAsia="nl-NL"/>
        </w:rPr>
        <w:t>V.</w:t>
      </w:r>
      <w:r w:rsidR="003A1471" w:rsidRPr="000E1253">
        <w:rPr>
          <w:rFonts w:eastAsia="MS ??" w:cs="Times New Roman"/>
          <w:b/>
          <w:color w:val="000000"/>
          <w:lang w:eastAsia="nl-NL"/>
        </w:rPr>
        <w:t>7</w:t>
      </w:r>
      <w:r w:rsidRPr="000E1253">
        <w:rPr>
          <w:rFonts w:eastAsia="MS ??" w:cs="Times New Roman"/>
          <w:b/>
          <w:color w:val="000000"/>
          <w:lang w:eastAsia="nl-NL"/>
        </w:rPr>
        <w:tab/>
      </w:r>
      <w:r w:rsidR="003E3927" w:rsidRPr="000E1253">
        <w:rPr>
          <w:rFonts w:eastAsia="MS ??" w:cs="Times New Roman"/>
          <w:b/>
          <w:color w:val="000000"/>
          <w:lang w:eastAsia="nl-NL"/>
        </w:rPr>
        <w:t>Hoe meer mogelijk is</w:t>
      </w:r>
      <w:r w:rsidR="00C6626C" w:rsidRPr="000E1253">
        <w:rPr>
          <w:rFonts w:eastAsia="MS ??" w:cs="Times New Roman"/>
          <w:b/>
          <w:color w:val="000000"/>
          <w:lang w:eastAsia="nl-NL"/>
        </w:rPr>
        <w:t>,</w:t>
      </w:r>
      <w:r w:rsidR="003E3927" w:rsidRPr="000E1253">
        <w:rPr>
          <w:rFonts w:eastAsia="MS ??" w:cs="Times New Roman"/>
          <w:b/>
          <w:color w:val="000000"/>
          <w:lang w:eastAsia="nl-NL"/>
        </w:rPr>
        <w:t xml:space="preserve"> hoe meer men verwacht</w:t>
      </w:r>
    </w:p>
    <w:p w14:paraId="2B2705C5" w14:textId="026B053E" w:rsidR="003E3927" w:rsidRPr="000E1253" w:rsidRDefault="003E3927" w:rsidP="00F4011A">
      <w:pPr>
        <w:spacing w:after="0" w:line="240" w:lineRule="auto"/>
        <w:rPr>
          <w:rFonts w:eastAsia="MS ??" w:cs="Times New Roman"/>
          <w:color w:val="000000"/>
          <w:lang w:eastAsia="nl-NL"/>
        </w:rPr>
      </w:pPr>
      <w:r w:rsidRPr="000E1253">
        <w:rPr>
          <w:rFonts w:eastAsia="MS ??" w:cs="Times New Roman"/>
          <w:color w:val="000000"/>
          <w:lang w:eastAsia="nl-NL"/>
        </w:rPr>
        <w:t>Naarmate kennis algemener toegankelijk wordt en de technische mogelijkheden voor het opsporen van gebreken toeneemt, wordt het redelijker om meer voorzorg te verwachten van een boomeigenaar. Zeker bij beroepsmatig boombeheer mag verwacht worden dat de eigenaar zichzelf informeert en gebruik</w:t>
      </w:r>
      <w:r w:rsidR="002D7A1A" w:rsidRPr="000E1253">
        <w:rPr>
          <w:rFonts w:eastAsia="MS ??" w:cs="Times New Roman"/>
          <w:color w:val="000000"/>
          <w:lang w:eastAsia="nl-NL"/>
        </w:rPr>
        <w:t xml:space="preserve"> </w:t>
      </w:r>
      <w:r w:rsidRPr="000E1253">
        <w:rPr>
          <w:rFonts w:eastAsia="MS ??" w:cs="Times New Roman"/>
          <w:color w:val="000000"/>
          <w:lang w:eastAsia="nl-NL"/>
        </w:rPr>
        <w:t xml:space="preserve">maakt van beschikbare technieken zolang de kosten redelijk geacht worden. Eerdere rechterlijke uitspraken bevestigen de bewering dat een deskundig nader onderzoek redelijk geacht wordt als op enig moment uiterlijke aanwijzingen zijn geconstateerd van mogelijke inwendige of andere onzichtbare gebreken. Doordat de Picus-meting (en vergelijkbare methoden) toegankelijker zijn geworden, wordt ook de verwachting gecreëerd dat deze onderzoeksmethoden worden toegepast. </w:t>
      </w:r>
    </w:p>
    <w:p w14:paraId="1315301C" w14:textId="39D9E1AB" w:rsidR="003E3927" w:rsidRPr="000E1253" w:rsidRDefault="003E3927" w:rsidP="00F4011A">
      <w:pPr>
        <w:spacing w:after="0" w:line="240" w:lineRule="auto"/>
        <w:rPr>
          <w:rFonts w:eastAsia="MS ??" w:cs="Times New Roman"/>
          <w:color w:val="000000"/>
          <w:lang w:eastAsia="nl-NL"/>
        </w:rPr>
      </w:pPr>
      <w:r w:rsidRPr="000E1253">
        <w:rPr>
          <w:rFonts w:eastAsia="MS ??" w:cs="Times New Roman"/>
          <w:color w:val="000000"/>
          <w:lang w:eastAsia="nl-NL"/>
        </w:rPr>
        <w:t>Het feit dat onderzoekstechnieken toegankelijker en betaalbaarder worden</w:t>
      </w:r>
      <w:r w:rsidR="00C6626C" w:rsidRPr="000E1253">
        <w:rPr>
          <w:rFonts w:eastAsia="MS ??" w:cs="Times New Roman"/>
          <w:color w:val="000000"/>
          <w:lang w:eastAsia="nl-NL"/>
        </w:rPr>
        <w:t>,</w:t>
      </w:r>
      <w:r w:rsidRPr="000E1253">
        <w:rPr>
          <w:rFonts w:eastAsia="MS ??" w:cs="Times New Roman"/>
          <w:color w:val="000000"/>
          <w:lang w:eastAsia="nl-NL"/>
        </w:rPr>
        <w:t xml:space="preserve"> creëert omgekeerd de verwachting dat bij periodieke controle gelet wordt op de uiterlijke symptomen die nader onderzoek kunnen vergen. Dankzij het feit dat </w:t>
      </w:r>
      <w:r w:rsidR="0038111A" w:rsidRPr="000E1253">
        <w:rPr>
          <w:rFonts w:eastAsia="MS ??" w:cs="Times New Roman"/>
          <w:color w:val="000000"/>
          <w:lang w:eastAsia="nl-NL"/>
        </w:rPr>
        <w:t xml:space="preserve">er in </w:t>
      </w:r>
      <w:r w:rsidRPr="000E1253">
        <w:rPr>
          <w:rFonts w:eastAsia="MS ??" w:cs="Times New Roman"/>
          <w:color w:val="000000"/>
          <w:lang w:eastAsia="nl-NL"/>
        </w:rPr>
        <w:t>Nederland een grote groep gediplomeerde boom</w:t>
      </w:r>
      <w:r w:rsidR="0038111A" w:rsidRPr="000E1253">
        <w:rPr>
          <w:rFonts w:eastAsia="MS ??" w:cs="Times New Roman"/>
          <w:color w:val="000000"/>
          <w:lang w:eastAsia="nl-NL"/>
        </w:rPr>
        <w:t xml:space="preserve">specialisten is, </w:t>
      </w:r>
      <w:r w:rsidRPr="000E1253">
        <w:rPr>
          <w:rFonts w:eastAsia="MS ??" w:cs="Times New Roman"/>
          <w:color w:val="000000"/>
          <w:lang w:eastAsia="nl-NL"/>
        </w:rPr>
        <w:t>is de verwachting legitiem dat periodiek controles door deskundige beroepsbeoefenaars worden uitgevoerd.</w:t>
      </w:r>
    </w:p>
    <w:p w14:paraId="2EE357F9" w14:textId="77777777" w:rsidR="003E3927" w:rsidRPr="000E1253" w:rsidRDefault="003E3927" w:rsidP="00F4011A">
      <w:pPr>
        <w:spacing w:after="0" w:line="240" w:lineRule="auto"/>
        <w:rPr>
          <w:rFonts w:eastAsia="MS ??" w:cs="Times New Roman"/>
          <w:color w:val="000000"/>
          <w:lang w:eastAsia="nl-NL"/>
        </w:rPr>
      </w:pPr>
    </w:p>
    <w:p w14:paraId="62B2AEF7" w14:textId="2DC21F6F" w:rsidR="003E3927" w:rsidRPr="000E1253" w:rsidRDefault="005C53C0" w:rsidP="00F4011A">
      <w:pPr>
        <w:spacing w:after="0" w:line="240" w:lineRule="auto"/>
        <w:rPr>
          <w:rFonts w:eastAsia="MS ??" w:cs="Times New Roman"/>
          <w:b/>
          <w:color w:val="000000"/>
          <w:lang w:eastAsia="nl-NL"/>
        </w:rPr>
      </w:pPr>
      <w:r w:rsidRPr="000E1253">
        <w:rPr>
          <w:rFonts w:eastAsia="MS ??" w:cs="Times New Roman"/>
          <w:b/>
          <w:color w:val="000000"/>
          <w:lang w:eastAsia="nl-NL"/>
        </w:rPr>
        <w:t>V.</w:t>
      </w:r>
      <w:r w:rsidR="003A1471" w:rsidRPr="000E1253">
        <w:rPr>
          <w:rFonts w:eastAsia="MS ??" w:cs="Times New Roman"/>
          <w:b/>
          <w:color w:val="000000"/>
          <w:lang w:eastAsia="nl-NL"/>
        </w:rPr>
        <w:t>8</w:t>
      </w:r>
      <w:r w:rsidRPr="000E1253">
        <w:rPr>
          <w:rFonts w:eastAsia="MS ??" w:cs="Times New Roman"/>
          <w:b/>
          <w:color w:val="000000"/>
          <w:lang w:eastAsia="nl-NL"/>
        </w:rPr>
        <w:tab/>
      </w:r>
      <w:r w:rsidR="003E3927" w:rsidRPr="000E1253">
        <w:rPr>
          <w:rFonts w:eastAsia="MS ??" w:cs="Times New Roman"/>
          <w:b/>
          <w:color w:val="000000"/>
          <w:lang w:eastAsia="nl-NL"/>
        </w:rPr>
        <w:t>Hoe meer men weet</w:t>
      </w:r>
      <w:r w:rsidR="00C6626C" w:rsidRPr="000E1253">
        <w:rPr>
          <w:rFonts w:eastAsia="MS ??" w:cs="Times New Roman"/>
          <w:b/>
          <w:color w:val="000000"/>
          <w:lang w:eastAsia="nl-NL"/>
        </w:rPr>
        <w:t>,</w:t>
      </w:r>
      <w:r w:rsidR="003E3927" w:rsidRPr="000E1253">
        <w:rPr>
          <w:rFonts w:eastAsia="MS ??" w:cs="Times New Roman"/>
          <w:b/>
          <w:color w:val="000000"/>
          <w:lang w:eastAsia="nl-NL"/>
        </w:rPr>
        <w:t xml:space="preserve"> hoe groter de verantwoordelijkheid</w:t>
      </w:r>
    </w:p>
    <w:p w14:paraId="7BEF2CD1" w14:textId="7F9C8172" w:rsidR="003E3927" w:rsidRPr="000E1253" w:rsidRDefault="003E3927" w:rsidP="00F4011A">
      <w:pPr>
        <w:spacing w:after="0" w:line="240" w:lineRule="auto"/>
        <w:rPr>
          <w:rFonts w:eastAsia="MS ??" w:cs="Times New Roman"/>
          <w:color w:val="000000"/>
          <w:lang w:eastAsia="nl-NL"/>
        </w:rPr>
      </w:pPr>
      <w:r w:rsidRPr="000E1253">
        <w:rPr>
          <w:rFonts w:eastAsia="MS ??" w:cs="Times New Roman"/>
          <w:color w:val="000000"/>
          <w:lang w:eastAsia="nl-NL"/>
        </w:rPr>
        <w:t>Dat het risicomanagement zich niet beperkt tot kennis van de boom wordt geïllustreerd door een uitspraak in 1975 van een rechter in Den Haag (</w:t>
      </w:r>
      <w:r w:rsidRPr="000E1253">
        <w:rPr>
          <w:rFonts w:eastAsia="Times New Roman" w:cs="Times New Roman"/>
          <w:color w:val="000000"/>
          <w:lang w:eastAsia="nl-NL"/>
        </w:rPr>
        <w:t>VR 1978/30)</w:t>
      </w:r>
      <w:r w:rsidRPr="000E1253">
        <w:rPr>
          <w:rFonts w:eastAsia="MS ??" w:cs="Times New Roman"/>
          <w:color w:val="000000"/>
          <w:lang w:eastAsia="nl-NL"/>
        </w:rPr>
        <w:t xml:space="preserve">. Een boomeigenaar werd aansprakelijk gesteld voor schade die was veroorzaakt door een boom </w:t>
      </w:r>
      <w:r w:rsidR="00C6626C" w:rsidRPr="000E1253">
        <w:rPr>
          <w:rFonts w:eastAsia="MS ??" w:cs="Times New Roman"/>
          <w:color w:val="000000"/>
          <w:lang w:eastAsia="nl-NL"/>
        </w:rPr>
        <w:t xml:space="preserve">die </w:t>
      </w:r>
      <w:r w:rsidRPr="000E1253">
        <w:rPr>
          <w:rFonts w:eastAsia="MS ??" w:cs="Times New Roman"/>
          <w:color w:val="000000"/>
          <w:lang w:eastAsia="nl-NL"/>
        </w:rPr>
        <w:t>van binnen rot was. De eigenaar werd verondersteld op de hoogte te zijn van de mogelijk</w:t>
      </w:r>
      <w:r w:rsidR="00C6626C" w:rsidRPr="000E1253">
        <w:rPr>
          <w:rFonts w:eastAsia="MS ??" w:cs="Times New Roman"/>
          <w:color w:val="000000"/>
          <w:lang w:eastAsia="nl-NL"/>
        </w:rPr>
        <w:t>e</w:t>
      </w:r>
      <w:r w:rsidRPr="000E1253">
        <w:rPr>
          <w:rFonts w:eastAsia="MS ??" w:cs="Times New Roman"/>
          <w:color w:val="000000"/>
          <w:lang w:eastAsia="nl-NL"/>
        </w:rPr>
        <w:t xml:space="preserve"> rotting, </w:t>
      </w:r>
      <w:r w:rsidR="00C6626C" w:rsidRPr="000E1253">
        <w:rPr>
          <w:rFonts w:eastAsia="MS ??" w:cs="Times New Roman"/>
          <w:color w:val="000000"/>
          <w:lang w:eastAsia="nl-NL"/>
        </w:rPr>
        <w:t>of</w:t>
      </w:r>
      <w:r w:rsidRPr="000E1253">
        <w:rPr>
          <w:rFonts w:eastAsia="MS ??" w:cs="Times New Roman"/>
          <w:color w:val="000000"/>
          <w:lang w:eastAsia="nl-NL"/>
        </w:rPr>
        <w:t xml:space="preserve"> dat de eigenaar ervan op de hoogte had moeten zijn, omdat de boom afkomstig was uit een kweek waarvan een flink aantal bomen reeds waren gerooid vanwege rotting. Een goede administratie met basisgegevens van bomen mag gezien de uitspraak eveneens worden verondersteld. </w:t>
      </w:r>
      <w:r w:rsidR="005C53C0" w:rsidRPr="000E1253">
        <w:rPr>
          <w:rFonts w:eastAsia="MS ??" w:cs="Times New Roman"/>
          <w:color w:val="000000"/>
          <w:lang w:eastAsia="nl-NL"/>
        </w:rPr>
        <w:t>Tegenwoordig</w:t>
      </w:r>
      <w:r w:rsidRPr="000E1253">
        <w:rPr>
          <w:rFonts w:eastAsia="MS ??" w:cs="Times New Roman"/>
          <w:color w:val="000000"/>
          <w:lang w:eastAsia="nl-NL"/>
        </w:rPr>
        <w:t xml:space="preserve"> kunnen gegevens met een groter gemak geadministreerd worden dan in 1975 het geval was. Naarmate de mogelijkheden voor informatiebeheer toenemen</w:t>
      </w:r>
      <w:r w:rsidR="00C6626C" w:rsidRPr="000E1253">
        <w:rPr>
          <w:rFonts w:eastAsia="MS ??" w:cs="Times New Roman"/>
          <w:color w:val="000000"/>
          <w:lang w:eastAsia="nl-NL"/>
        </w:rPr>
        <w:t>,</w:t>
      </w:r>
      <w:r w:rsidRPr="000E1253">
        <w:rPr>
          <w:rFonts w:eastAsia="MS ??" w:cs="Times New Roman"/>
          <w:color w:val="000000"/>
          <w:lang w:eastAsia="nl-NL"/>
        </w:rPr>
        <w:t xml:space="preserve"> zullen ook de verwachtingen toenemen. </w:t>
      </w:r>
    </w:p>
    <w:p w14:paraId="21974E21" w14:textId="77777777" w:rsidR="003E3927" w:rsidRPr="000E1253" w:rsidRDefault="003E3927" w:rsidP="00F4011A">
      <w:pPr>
        <w:spacing w:after="0" w:line="240" w:lineRule="auto"/>
        <w:rPr>
          <w:rFonts w:eastAsia="MS ??" w:cs="Times New Roman"/>
          <w:color w:val="000000"/>
          <w:lang w:eastAsia="nl-NL"/>
        </w:rPr>
      </w:pPr>
    </w:p>
    <w:p w14:paraId="449D19BC" w14:textId="0B3CB38E" w:rsidR="003E3927" w:rsidRPr="000E1253" w:rsidRDefault="005C53C0" w:rsidP="00F4011A">
      <w:pPr>
        <w:spacing w:after="0" w:line="240" w:lineRule="auto"/>
        <w:rPr>
          <w:rFonts w:eastAsia="MS ??" w:cs="Times New Roman"/>
          <w:b/>
          <w:color w:val="000000"/>
          <w:lang w:eastAsia="nl-NL"/>
        </w:rPr>
      </w:pPr>
      <w:r w:rsidRPr="000E1253">
        <w:rPr>
          <w:rFonts w:eastAsia="MS ??" w:cs="Times New Roman"/>
          <w:b/>
          <w:color w:val="000000"/>
          <w:lang w:eastAsia="nl-NL"/>
        </w:rPr>
        <w:t>V.</w:t>
      </w:r>
      <w:r w:rsidR="003A1471" w:rsidRPr="000E1253">
        <w:rPr>
          <w:rFonts w:eastAsia="MS ??" w:cs="Times New Roman"/>
          <w:b/>
          <w:color w:val="000000"/>
          <w:lang w:eastAsia="nl-NL"/>
        </w:rPr>
        <w:t>9</w:t>
      </w:r>
      <w:r w:rsidRPr="000E1253">
        <w:rPr>
          <w:rFonts w:eastAsia="MS ??" w:cs="Times New Roman"/>
          <w:b/>
          <w:color w:val="000000"/>
          <w:lang w:eastAsia="nl-NL"/>
        </w:rPr>
        <w:tab/>
      </w:r>
      <w:r w:rsidR="009C30B6" w:rsidRPr="000E1253">
        <w:rPr>
          <w:rFonts w:eastAsia="MS ??" w:cs="Times New Roman"/>
          <w:b/>
          <w:color w:val="000000"/>
          <w:lang w:eastAsia="nl-NL"/>
        </w:rPr>
        <w:t>D</w:t>
      </w:r>
      <w:r w:rsidR="003E3927" w:rsidRPr="000E1253">
        <w:rPr>
          <w:rFonts w:eastAsia="MS ??" w:cs="Times New Roman"/>
          <w:b/>
          <w:color w:val="000000"/>
          <w:lang w:eastAsia="nl-NL"/>
        </w:rPr>
        <w:t>oorrijhoogte</w:t>
      </w:r>
      <w:r w:rsidRPr="000E1253">
        <w:rPr>
          <w:rFonts w:eastAsia="MS ??" w:cs="Times New Roman"/>
          <w:b/>
          <w:color w:val="000000"/>
          <w:lang w:eastAsia="nl-NL"/>
        </w:rPr>
        <w:t xml:space="preserve">, </w:t>
      </w:r>
      <w:r w:rsidR="002A5B62" w:rsidRPr="000E1253">
        <w:rPr>
          <w:rFonts w:eastAsia="MS ??" w:cs="Times New Roman"/>
          <w:b/>
          <w:color w:val="000000"/>
          <w:lang w:eastAsia="nl-NL"/>
        </w:rPr>
        <w:t>wortelopdruk</w:t>
      </w:r>
      <w:r w:rsidRPr="000E1253">
        <w:rPr>
          <w:rFonts w:eastAsia="MS ??" w:cs="Times New Roman"/>
          <w:b/>
          <w:color w:val="000000"/>
          <w:lang w:eastAsia="nl-NL"/>
        </w:rPr>
        <w:t xml:space="preserve"> en takvrije zone</w:t>
      </w:r>
    </w:p>
    <w:p w14:paraId="4CB454A5" w14:textId="4F424929" w:rsidR="0038111A" w:rsidRPr="000E1253" w:rsidRDefault="0038111A" w:rsidP="0038111A">
      <w:pPr>
        <w:spacing w:after="0" w:line="240" w:lineRule="auto"/>
        <w:rPr>
          <w:rFonts w:eastAsia="MS ??" w:cs="Times New Roman"/>
          <w:color w:val="000000"/>
          <w:lang w:eastAsia="nl-NL"/>
        </w:rPr>
      </w:pPr>
      <w:r w:rsidRPr="000E1253">
        <w:t>De knelpunten ‘wortelopdruk van verhardingen’ en ‘onvoldoende doorrijhoogte’ (te laag hangende takken) zijn geen onderdeel van deze richtlijn, omdat ze beide vallen onder de verantwoordelijkheid van de wegbeheerder. Bij schade door wortelopdruk of een te laag hangende tak is de wegbeheerder aansprakelijk, waarmee deze schade buiten de zorgplicht van de boomeigenaar valt.</w:t>
      </w:r>
    </w:p>
    <w:p w14:paraId="22B738EA" w14:textId="681D8B44" w:rsidR="0038111A" w:rsidRPr="000E1253" w:rsidRDefault="0038111A" w:rsidP="0038111A">
      <w:pPr>
        <w:spacing w:after="0" w:line="240" w:lineRule="auto"/>
        <w:rPr>
          <w:rFonts w:eastAsia="MS ??" w:cs="Times New Roman"/>
          <w:color w:val="000000"/>
          <w:lang w:eastAsia="nl-NL"/>
        </w:rPr>
      </w:pPr>
      <w:r w:rsidRPr="000E1253">
        <w:rPr>
          <w:rFonts w:eastAsia="MS ??" w:cs="Times New Roman"/>
          <w:color w:val="000000"/>
          <w:lang w:eastAsia="nl-NL"/>
        </w:rPr>
        <w:t>Wel wordt geadviseerd om inspecties tussen de wegbeheerder en de boombeheerder af te stemmen op deze punten. In het geval dat de boombeheerder dezelfde instantie is als de wegbeheerder</w:t>
      </w:r>
      <w:r w:rsidR="00C6626C" w:rsidRPr="000E1253">
        <w:rPr>
          <w:rFonts w:eastAsia="MS ??" w:cs="Times New Roman"/>
          <w:color w:val="000000"/>
          <w:lang w:eastAsia="nl-NL"/>
        </w:rPr>
        <w:t>,</w:t>
      </w:r>
      <w:r w:rsidRPr="000E1253">
        <w:rPr>
          <w:rFonts w:eastAsia="MS ??" w:cs="Times New Roman"/>
          <w:color w:val="000000"/>
          <w:lang w:eastAsia="nl-NL"/>
        </w:rPr>
        <w:t xml:space="preserve"> valt de verantwoordelijkheid voor het beheer van de boom samen met de verantwoordelijkheid voor het beheer van de weg. Het is ook mogelijk dat de vrije doorgang op een openbare </w:t>
      </w:r>
      <w:r w:rsidR="00C6626C" w:rsidRPr="000E1253">
        <w:rPr>
          <w:rFonts w:eastAsia="MS ??" w:cs="Times New Roman"/>
          <w:color w:val="000000"/>
          <w:lang w:eastAsia="nl-NL"/>
        </w:rPr>
        <w:t xml:space="preserve">weg </w:t>
      </w:r>
      <w:r w:rsidRPr="000E1253">
        <w:rPr>
          <w:rFonts w:eastAsia="MS ??" w:cs="Times New Roman"/>
          <w:color w:val="000000"/>
          <w:lang w:eastAsia="nl-NL"/>
        </w:rPr>
        <w:t xml:space="preserve">wordt belemmerd door een boom in particulier eigendom. In beide gevallen wordt de wegbeheerder geadviseerd om beleid te voeren ten aanzien van de eisen die </w:t>
      </w:r>
      <w:r w:rsidR="00C6626C" w:rsidRPr="000E1253">
        <w:rPr>
          <w:rFonts w:eastAsia="MS ??" w:cs="Times New Roman"/>
          <w:color w:val="000000"/>
          <w:lang w:eastAsia="nl-NL"/>
        </w:rPr>
        <w:t>h</w:t>
      </w:r>
      <w:r w:rsidRPr="000E1253">
        <w:rPr>
          <w:rFonts w:eastAsia="MS ??" w:cs="Times New Roman"/>
          <w:color w:val="000000"/>
          <w:lang w:eastAsia="nl-NL"/>
        </w:rPr>
        <w:t>ij stelt aan boombeheerders. Een wegbeheerder mag verlangen dat een boom tijdig gesnoeid wordt om de vrije doorgang boven een openbare weg niet in het geding te brengen.</w:t>
      </w:r>
    </w:p>
    <w:p w14:paraId="6A0F2E3D" w14:textId="77777777" w:rsidR="0038111A" w:rsidRPr="000E1253" w:rsidRDefault="0038111A" w:rsidP="005E5E17">
      <w:pPr>
        <w:spacing w:after="0" w:line="240" w:lineRule="auto"/>
        <w:rPr>
          <w:rFonts w:eastAsia="MS ??" w:cs="Times New Roman"/>
          <w:color w:val="000000"/>
          <w:lang w:eastAsia="nl-NL"/>
        </w:rPr>
      </w:pPr>
    </w:p>
    <w:p w14:paraId="55F7F2DF" w14:textId="5074A8C9" w:rsidR="005E5E17" w:rsidRPr="000E1253" w:rsidRDefault="0038111A" w:rsidP="005E5E17">
      <w:pPr>
        <w:spacing w:after="0" w:line="240" w:lineRule="auto"/>
        <w:rPr>
          <w:rFonts w:eastAsia="MS ??" w:cs="Times New Roman"/>
          <w:color w:val="000000"/>
          <w:lang w:eastAsia="nl-NL"/>
        </w:rPr>
      </w:pPr>
      <w:r w:rsidRPr="000E1253">
        <w:rPr>
          <w:rFonts w:eastAsia="MS ??" w:cs="Times New Roman"/>
          <w:color w:val="000000"/>
          <w:lang w:eastAsia="nl-NL"/>
        </w:rPr>
        <w:t>D</w:t>
      </w:r>
      <w:r w:rsidR="005C53C0" w:rsidRPr="000E1253">
        <w:rPr>
          <w:rFonts w:eastAsia="MS ??" w:cs="Times New Roman"/>
          <w:color w:val="000000"/>
          <w:lang w:eastAsia="nl-NL"/>
        </w:rPr>
        <w:t xml:space="preserve">e wegbeheerder </w:t>
      </w:r>
      <w:r w:rsidR="005E5E17" w:rsidRPr="000E1253">
        <w:rPr>
          <w:rFonts w:eastAsia="MS ??" w:cs="Times New Roman"/>
          <w:color w:val="000000"/>
          <w:lang w:eastAsia="nl-NL"/>
        </w:rPr>
        <w:t xml:space="preserve">is verantwoordelijk voor de zorg aan de weg. Bestuurders mogen erop vertrouwen dat een weg zodanig beheerd wordt dat zij daar op normale wijze vrije doorgang kunnen genieten. Een normale wijze is datgene wat als algemeen aanvaardbaar wordt beschouwd. De wegbeheerder wordt geacht duidelijke markeringen aan te brengen als een normaal gebruik van de weg niet mogelijk is. </w:t>
      </w:r>
    </w:p>
    <w:p w14:paraId="1AEB9C5D" w14:textId="26A7EE50" w:rsidR="002A5B62" w:rsidRPr="000E1253" w:rsidRDefault="002A5B62" w:rsidP="002A5B62">
      <w:pPr>
        <w:spacing w:after="0" w:line="240" w:lineRule="auto"/>
        <w:rPr>
          <w:rFonts w:eastAsia="MS ??" w:cs="Times New Roman"/>
          <w:color w:val="000000"/>
          <w:lang w:eastAsia="nl-NL"/>
        </w:rPr>
      </w:pPr>
      <w:r w:rsidRPr="000E1253">
        <w:rPr>
          <w:rFonts w:eastAsia="MS ??" w:cs="Times New Roman"/>
          <w:color w:val="000000"/>
          <w:lang w:eastAsia="nl-NL"/>
        </w:rPr>
        <w:t xml:space="preserve">De bestuurder draagt zelf </w:t>
      </w:r>
      <w:r w:rsidR="00C6626C" w:rsidRPr="000E1253">
        <w:rPr>
          <w:rFonts w:eastAsia="MS ??" w:cs="Times New Roman"/>
          <w:color w:val="000000"/>
          <w:lang w:eastAsia="nl-NL"/>
        </w:rPr>
        <w:t xml:space="preserve">de </w:t>
      </w:r>
      <w:r w:rsidRPr="000E1253">
        <w:rPr>
          <w:rFonts w:eastAsia="MS ??" w:cs="Times New Roman"/>
          <w:color w:val="000000"/>
          <w:lang w:eastAsia="nl-NL"/>
        </w:rPr>
        <w:t>verantwoordelijk</w:t>
      </w:r>
      <w:r w:rsidR="00C6626C" w:rsidRPr="000E1253">
        <w:rPr>
          <w:rFonts w:eastAsia="MS ??" w:cs="Times New Roman"/>
          <w:color w:val="000000"/>
          <w:lang w:eastAsia="nl-NL"/>
        </w:rPr>
        <w:t>heid</w:t>
      </w:r>
      <w:r w:rsidRPr="000E1253">
        <w:rPr>
          <w:rFonts w:eastAsia="MS ??" w:cs="Times New Roman"/>
          <w:color w:val="000000"/>
          <w:lang w:eastAsia="nl-NL"/>
        </w:rPr>
        <w:t xml:space="preserve"> om obstakels tijdig waar te nemen en daar zo nodig voor te stoppen of uit te wijken. Een belangrijke vraag is daardoor of een obstakel redelijkerwijs op tijd waar te nemen is om deze zonder andere weggebruikers in gevaar te brengen te mijden.</w:t>
      </w:r>
    </w:p>
    <w:p w14:paraId="5BAC6FE6" w14:textId="77777777" w:rsidR="00123AFB" w:rsidRPr="000E1253" w:rsidRDefault="00123AFB" w:rsidP="00123AFB">
      <w:pPr>
        <w:spacing w:after="0" w:line="240" w:lineRule="auto"/>
        <w:rPr>
          <w:rFonts w:eastAsia="MS ??" w:cs="Times New Roman"/>
          <w:color w:val="000000"/>
          <w:lang w:eastAsia="nl-NL"/>
        </w:rPr>
      </w:pPr>
    </w:p>
    <w:p w14:paraId="014DBB8D" w14:textId="1C49FD05" w:rsidR="00123AFB" w:rsidRPr="000E1253" w:rsidRDefault="00123AFB" w:rsidP="00123AFB">
      <w:pPr>
        <w:spacing w:after="0" w:line="240" w:lineRule="auto"/>
        <w:rPr>
          <w:rFonts w:eastAsia="MS ??" w:cs="Times New Roman"/>
          <w:color w:val="000000"/>
          <w:lang w:eastAsia="nl-NL"/>
        </w:rPr>
      </w:pPr>
      <w:r w:rsidRPr="000E1253">
        <w:rPr>
          <w:rFonts w:eastAsia="Times New Roman" w:cs="Times New Roman"/>
          <w:color w:val="000000"/>
          <w:lang w:eastAsia="nl-NL"/>
        </w:rPr>
        <w:t xml:space="preserve">Veel gemeentes en provincies zijn wegbeheerder en tevens boomeigenaar. Vanuit hun rol als wegbeheerder doen zij er verstandig aan om nadere eisen te stellen aan boomeigenaren. </w:t>
      </w:r>
      <w:r w:rsidR="00094625" w:rsidRPr="000E1253">
        <w:rPr>
          <w:rFonts w:eastAsia="Times New Roman" w:cs="Times New Roman"/>
          <w:color w:val="000000"/>
          <w:lang w:eastAsia="nl-NL"/>
        </w:rPr>
        <w:t xml:space="preserve">Aan zichzelf dus, maar ook aan particulieren waarvan de bomen grenzen aan de openbare weg. </w:t>
      </w:r>
      <w:r w:rsidRPr="000E1253">
        <w:rPr>
          <w:rFonts w:eastAsia="Times New Roman" w:cs="Times New Roman"/>
          <w:color w:val="000000"/>
          <w:lang w:eastAsia="nl-NL"/>
        </w:rPr>
        <w:t xml:space="preserve">Een wegbeheerder zal ten behoeve van de vrije doorrijhoogte </w:t>
      </w:r>
      <w:r w:rsidR="00094625" w:rsidRPr="000E1253">
        <w:rPr>
          <w:rFonts w:eastAsia="Times New Roman" w:cs="Times New Roman"/>
          <w:color w:val="000000"/>
          <w:lang w:eastAsia="nl-NL"/>
        </w:rPr>
        <w:t xml:space="preserve">onder bomen </w:t>
      </w:r>
      <w:r w:rsidRPr="000E1253">
        <w:rPr>
          <w:rFonts w:eastAsia="Times New Roman" w:cs="Times New Roman"/>
          <w:color w:val="000000"/>
          <w:lang w:eastAsia="nl-NL"/>
        </w:rPr>
        <w:t xml:space="preserve">vaak dezelfde maatstaf </w:t>
      </w:r>
      <w:r w:rsidR="006579BF" w:rsidRPr="000E1253">
        <w:rPr>
          <w:rFonts w:eastAsia="Times New Roman" w:cs="Times New Roman"/>
          <w:color w:val="000000"/>
          <w:lang w:eastAsia="nl-NL"/>
        </w:rPr>
        <w:t xml:space="preserve">aanhouden als voor viaducten </w:t>
      </w:r>
      <w:r w:rsidR="00D6590E" w:rsidRPr="000E1253">
        <w:rPr>
          <w:rFonts w:eastAsia="Times New Roman" w:cs="Times New Roman"/>
          <w:color w:val="000000"/>
          <w:lang w:eastAsia="nl-NL"/>
        </w:rPr>
        <w:t>of andere bouwwerken</w:t>
      </w:r>
      <w:r w:rsidR="00094625" w:rsidRPr="000E1253">
        <w:rPr>
          <w:rFonts w:eastAsia="Times New Roman" w:cs="Times New Roman"/>
          <w:color w:val="000000"/>
          <w:lang w:eastAsia="nl-NL"/>
        </w:rPr>
        <w:t xml:space="preserve">. Het profiel van vrije ruimte voor wegen is 4,5 meter, voor fietspaden 2,5 meter. </w:t>
      </w:r>
    </w:p>
    <w:p w14:paraId="47EFF590" w14:textId="77777777" w:rsidR="00123AFB" w:rsidRPr="000E1253" w:rsidRDefault="00123AFB" w:rsidP="00F4011A">
      <w:pPr>
        <w:spacing w:after="0" w:line="240" w:lineRule="auto"/>
      </w:pPr>
    </w:p>
    <w:p w14:paraId="50FF3017" w14:textId="6DEAE6C5" w:rsidR="00123AFB" w:rsidRPr="000E1253" w:rsidRDefault="00123AFB" w:rsidP="00F4011A">
      <w:pPr>
        <w:spacing w:after="0" w:line="240" w:lineRule="auto"/>
      </w:pPr>
      <w:r w:rsidRPr="000E1253">
        <w:rPr>
          <w:rFonts w:eastAsia="MS ??" w:cs="Times New Roman"/>
          <w:color w:val="000000"/>
          <w:u w:val="single"/>
          <w:lang w:eastAsia="nl-NL"/>
        </w:rPr>
        <w:t>Wortelopdruk in de visuele weginspectie</w:t>
      </w:r>
    </w:p>
    <w:p w14:paraId="5D57708E" w14:textId="136E2F62" w:rsidR="002A5B62" w:rsidRPr="000E1253" w:rsidRDefault="002A5B62" w:rsidP="00F4011A">
      <w:pPr>
        <w:spacing w:after="0" w:line="240" w:lineRule="auto"/>
        <w:rPr>
          <w:rFonts w:eastAsia="Times New Roman" w:cs="Times New Roman"/>
          <w:color w:val="000000"/>
          <w:lang w:eastAsia="nl-NL"/>
        </w:rPr>
      </w:pPr>
      <w:r w:rsidRPr="000E1253">
        <w:rPr>
          <w:rFonts w:eastAsia="Times New Roman" w:cs="Times New Roman"/>
          <w:color w:val="000000"/>
          <w:lang w:eastAsia="nl-NL"/>
        </w:rPr>
        <w:t xml:space="preserve">Een boomeigenaar is in beginsel niet gehouden te (laten) onderzoeken wat zich ondergronds afspeelt. In bepaalde gevallen kan de boomeigenaar echter wel aansprakelijk gehouden worden voor schade die wordt veroorzaakt door boomwortels. Hiervan is bijvoorbeeld sprake wanneer de boomeigenaar op de hoogte is van de aanwezigheid van boomwortels die overlast of schade (dreigen te) veroorzaken, maar nalaat om naar aanleiding hiervan maatregelen te treffen. Hierbij kan worden gedacht aan het ingroeien van wortels op </w:t>
      </w:r>
      <w:r w:rsidR="00C6626C" w:rsidRPr="000E1253">
        <w:rPr>
          <w:rFonts w:eastAsia="Times New Roman" w:cs="Times New Roman"/>
          <w:color w:val="000000"/>
          <w:lang w:eastAsia="nl-NL"/>
        </w:rPr>
        <w:t xml:space="preserve">een </w:t>
      </w:r>
      <w:r w:rsidRPr="000E1253">
        <w:rPr>
          <w:rFonts w:eastAsia="Times New Roman" w:cs="Times New Roman"/>
          <w:color w:val="000000"/>
          <w:lang w:eastAsia="nl-NL"/>
        </w:rPr>
        <w:t>particulier perceel of in een rioolstelsel.</w:t>
      </w:r>
    </w:p>
    <w:p w14:paraId="7FEA1127" w14:textId="77777777" w:rsidR="003E3927" w:rsidRPr="000E1253" w:rsidRDefault="003E3927" w:rsidP="00F4011A">
      <w:pPr>
        <w:spacing w:after="0" w:line="240" w:lineRule="auto"/>
        <w:rPr>
          <w:rFonts w:eastAsia="Times New Roman" w:cs="Times New Roman"/>
          <w:color w:val="000000"/>
          <w:lang w:eastAsia="nl-NL"/>
        </w:rPr>
      </w:pPr>
    </w:p>
    <w:p w14:paraId="28102E01" w14:textId="32C0F3FA" w:rsidR="003E3927" w:rsidRPr="000E1253" w:rsidRDefault="003E3927" w:rsidP="00F4011A">
      <w:pPr>
        <w:spacing w:after="0" w:line="240" w:lineRule="auto"/>
        <w:rPr>
          <w:rFonts w:eastAsia="MS ??" w:cs="Times New Roman"/>
          <w:color w:val="000000"/>
          <w:lang w:eastAsia="nl-NL"/>
        </w:rPr>
      </w:pPr>
      <w:r w:rsidRPr="000E1253">
        <w:rPr>
          <w:rFonts w:eastAsia="MS ??" w:cs="Times New Roman"/>
          <w:color w:val="000000"/>
          <w:lang w:eastAsia="nl-NL"/>
        </w:rPr>
        <w:t>De CROW publicatie</w:t>
      </w:r>
      <w:r w:rsidR="00C6626C" w:rsidRPr="000E1253">
        <w:rPr>
          <w:rFonts w:eastAsia="MS ??" w:cs="Times New Roman"/>
          <w:color w:val="000000"/>
          <w:lang w:eastAsia="nl-NL"/>
        </w:rPr>
        <w:t>s</w:t>
      </w:r>
      <w:r w:rsidRPr="000E1253">
        <w:rPr>
          <w:rFonts w:eastAsia="MS ??" w:cs="Times New Roman"/>
          <w:color w:val="000000"/>
          <w:lang w:eastAsia="nl-NL"/>
        </w:rPr>
        <w:t xml:space="preserve"> </w:t>
      </w:r>
      <w:r w:rsidR="00C6626C" w:rsidRPr="000E1253">
        <w:rPr>
          <w:rFonts w:eastAsia="MS ??" w:cs="Times New Roman"/>
          <w:color w:val="000000"/>
          <w:lang w:eastAsia="nl-NL"/>
        </w:rPr>
        <w:t>147 ‘</w:t>
      </w:r>
      <w:r w:rsidRPr="000E1253">
        <w:rPr>
          <w:rFonts w:eastAsia="MS ??" w:cs="Times New Roman"/>
          <w:color w:val="000000"/>
          <w:lang w:eastAsia="nl-NL"/>
        </w:rPr>
        <w:t>Wegbeheer 2011</w:t>
      </w:r>
      <w:r w:rsidR="00C6626C" w:rsidRPr="000E1253">
        <w:rPr>
          <w:rFonts w:eastAsia="MS ??" w:cs="Times New Roman"/>
          <w:color w:val="000000"/>
          <w:lang w:eastAsia="nl-NL"/>
        </w:rPr>
        <w:t>’ en 146a ‘Handboek visuele inspectie 2011’</w:t>
      </w:r>
      <w:r w:rsidRPr="000E1253">
        <w:rPr>
          <w:rFonts w:eastAsia="MS ??" w:cs="Times New Roman"/>
          <w:color w:val="000000"/>
          <w:lang w:eastAsia="nl-NL"/>
        </w:rPr>
        <w:t xml:space="preserve"> en het handboek visuele inspectie beschrijven methoden voor het meten en beoordelen van oneffenheden in het wegdek</w:t>
      </w:r>
      <w:r w:rsidR="00884DB0" w:rsidRPr="000E1253">
        <w:rPr>
          <w:rFonts w:eastAsia="MS ??" w:cs="Times New Roman"/>
          <w:color w:val="000000"/>
          <w:lang w:eastAsia="nl-NL"/>
        </w:rPr>
        <w:t xml:space="preserve">. Deze oneffenheden kunnen verschillende oorzaken hebben, waaronder </w:t>
      </w:r>
      <w:r w:rsidRPr="000E1253">
        <w:rPr>
          <w:rFonts w:eastAsia="MS ??" w:cs="Times New Roman"/>
          <w:color w:val="000000"/>
          <w:lang w:eastAsia="nl-NL"/>
        </w:rPr>
        <w:t xml:space="preserve"> wortelopdruk. De inspectie voor wortelopdruk wordt daarmee tot het domein van de wegbeheerder gerekend. </w:t>
      </w:r>
    </w:p>
    <w:p w14:paraId="0FC19FCD" w14:textId="244E662D" w:rsidR="003E3927" w:rsidRPr="000E1253" w:rsidRDefault="003E3927" w:rsidP="00F4011A">
      <w:pPr>
        <w:spacing w:after="0" w:line="240" w:lineRule="auto"/>
        <w:rPr>
          <w:rFonts w:eastAsia="MS ??" w:cs="Times New Roman"/>
          <w:color w:val="000000"/>
          <w:lang w:eastAsia="nl-NL"/>
        </w:rPr>
      </w:pPr>
      <w:r w:rsidRPr="000E1253">
        <w:rPr>
          <w:rFonts w:eastAsia="MS ??" w:cs="Times New Roman"/>
          <w:color w:val="000000"/>
          <w:lang w:eastAsia="nl-NL"/>
        </w:rPr>
        <w:t>De rechterlijke macht deelt deze zienswijze. De</w:t>
      </w:r>
      <w:r w:rsidR="0080000D" w:rsidRPr="000E1253">
        <w:rPr>
          <w:rFonts w:eastAsia="MS ??" w:cs="Times New Roman"/>
          <w:color w:val="000000"/>
          <w:lang w:eastAsia="nl-NL"/>
        </w:rPr>
        <w:t xml:space="preserve"> </w:t>
      </w:r>
      <w:r w:rsidR="00845192" w:rsidRPr="000E1253">
        <w:rPr>
          <w:rFonts w:eastAsia="MS ??" w:cs="Times New Roman"/>
          <w:color w:val="000000"/>
          <w:lang w:eastAsia="nl-NL"/>
        </w:rPr>
        <w:t xml:space="preserve">strafrechter </w:t>
      </w:r>
      <w:r w:rsidRPr="000E1253">
        <w:rPr>
          <w:rFonts w:eastAsia="MS ??" w:cs="Times New Roman"/>
          <w:color w:val="000000"/>
          <w:lang w:eastAsia="nl-NL"/>
        </w:rPr>
        <w:t xml:space="preserve">in Utrecht hield in 2012 de gemeente Stichtse Vecht als wegbeheerder verantwoordelijk voor dood door schuld nadat twee motorrijders dodelijk waren verongelukt door grote oneffenheden in het wegdek (LJN: BX9622 / LJN: </w:t>
      </w:r>
      <w:r w:rsidRPr="000E1253">
        <w:rPr>
          <w:rFonts w:eastAsia="Times New Roman" w:cs="Times New Roman"/>
          <w:color w:val="000000"/>
          <w:lang w:eastAsia="nl-NL"/>
        </w:rPr>
        <w:t>BY5595</w:t>
      </w:r>
      <w:r w:rsidRPr="000E1253">
        <w:rPr>
          <w:rFonts w:eastAsia="MS ??" w:cs="Times New Roman"/>
          <w:color w:val="000000"/>
          <w:lang w:eastAsia="nl-NL"/>
        </w:rPr>
        <w:t>). Deze oneffenheden in het wegdek werden veroorzaakt door wortelopdruk. De wegbeheerder werd geheel verantwoordelijk gehouden voor de staat van de weg, ook al was de oorzaak voor de gebreken aan het wegdek te wijten aan wortelopdruk.</w:t>
      </w:r>
      <w:r w:rsidR="00250558" w:rsidRPr="000E1253">
        <w:rPr>
          <w:rFonts w:eastAsia="MS ??" w:cs="Times New Roman"/>
          <w:color w:val="000000"/>
          <w:lang w:eastAsia="nl-NL"/>
        </w:rPr>
        <w:t xml:space="preserve"> De gemeente </w:t>
      </w:r>
      <w:r w:rsidR="00845192" w:rsidRPr="000E1253">
        <w:rPr>
          <w:rFonts w:eastAsia="MS ??" w:cs="Times New Roman"/>
          <w:color w:val="000000"/>
          <w:lang w:eastAsia="nl-NL"/>
        </w:rPr>
        <w:t xml:space="preserve">is </w:t>
      </w:r>
      <w:r w:rsidR="00250558" w:rsidRPr="000E1253">
        <w:rPr>
          <w:rFonts w:eastAsia="MS ??" w:cs="Times New Roman"/>
          <w:color w:val="000000"/>
          <w:lang w:eastAsia="nl-NL"/>
        </w:rPr>
        <w:t>strafrechtelijk vervolgd.</w:t>
      </w:r>
    </w:p>
    <w:p w14:paraId="121C413C" w14:textId="77777777" w:rsidR="00514B8F" w:rsidRPr="000E1253" w:rsidRDefault="00514B8F" w:rsidP="00F4011A">
      <w:pPr>
        <w:spacing w:after="0" w:line="240" w:lineRule="auto"/>
      </w:pPr>
    </w:p>
    <w:p w14:paraId="41236213" w14:textId="77777777" w:rsidR="002A5B62" w:rsidRPr="000E1253" w:rsidRDefault="002A5B62" w:rsidP="002A5B62">
      <w:pPr>
        <w:spacing w:after="0" w:line="240" w:lineRule="auto"/>
        <w:rPr>
          <w:rFonts w:eastAsia="Times New Roman" w:cs="Times New Roman"/>
          <w:color w:val="000000"/>
          <w:u w:val="single"/>
          <w:lang w:eastAsia="nl-NL"/>
        </w:rPr>
      </w:pPr>
      <w:r w:rsidRPr="000E1253">
        <w:rPr>
          <w:rFonts w:eastAsia="Times New Roman" w:cs="Times New Roman"/>
          <w:color w:val="000000"/>
          <w:u w:val="single"/>
          <w:lang w:eastAsia="nl-NL"/>
        </w:rPr>
        <w:t xml:space="preserve">Takvrije zone bij elektriciteitsmasten, gebouwen en installaties </w:t>
      </w:r>
    </w:p>
    <w:p w14:paraId="05763F68" w14:textId="09ACE6D0" w:rsidR="002A5B62" w:rsidRPr="003E3927" w:rsidRDefault="002A5B62" w:rsidP="002A5B62">
      <w:pPr>
        <w:spacing w:after="0" w:line="240" w:lineRule="auto"/>
        <w:rPr>
          <w:rFonts w:eastAsia="Times New Roman" w:cs="Times New Roman"/>
          <w:color w:val="000000"/>
          <w:lang w:eastAsia="nl-NL"/>
        </w:rPr>
      </w:pPr>
      <w:r w:rsidRPr="000E1253">
        <w:rPr>
          <w:rFonts w:eastAsia="Times New Roman" w:cs="Times New Roman"/>
          <w:color w:val="000000"/>
          <w:lang w:eastAsia="nl-NL"/>
        </w:rPr>
        <w:t>Behalve vrije doorrijhoogte moeten bomen ook tijdig gesnoeid worden ter voorkoming van hinder voor elektriciteitsmasten, gebouwen en installaties. CROW rekent dit tot regulier boombeheer. Hiervoor is geen standaardisatie.</w:t>
      </w:r>
    </w:p>
    <w:p w14:paraId="143CF04C" w14:textId="00DB3F99" w:rsidR="00DB5AB9" w:rsidRDefault="00DB5AB9" w:rsidP="00F4011A">
      <w:pPr>
        <w:spacing w:after="0" w:line="240" w:lineRule="auto"/>
      </w:pPr>
    </w:p>
    <w:sectPr w:rsidR="00DB5AB9" w:rsidSect="007A3C93">
      <w:headerReference w:type="default" r:id="rId12"/>
      <w:footerReference w:type="default" r:id="rId13"/>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1244C" w14:textId="77777777" w:rsidR="00551FFB" w:rsidRDefault="00551FFB" w:rsidP="00B81435">
      <w:pPr>
        <w:spacing w:after="0" w:line="240" w:lineRule="auto"/>
      </w:pPr>
      <w:r>
        <w:separator/>
      </w:r>
    </w:p>
  </w:endnote>
  <w:endnote w:type="continuationSeparator" w:id="0">
    <w:p w14:paraId="01851B1A" w14:textId="77777777" w:rsidR="00551FFB" w:rsidRDefault="00551FFB" w:rsidP="00B814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
    <w:altName w:val="Arial Unicode MS"/>
    <w:panose1 w:val="020B0604020202020204"/>
    <w:charset w:val="80"/>
    <w:family w:val="auto"/>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EED51" w14:textId="74D3E20F" w:rsidR="000E1253" w:rsidRPr="00A860D1" w:rsidRDefault="000E1253">
    <w:pPr>
      <w:pStyle w:val="Voettekst"/>
      <w:rPr>
        <w:i/>
      </w:rPr>
    </w:pPr>
    <w:r>
      <w:rPr>
        <w:i/>
      </w:rPr>
      <w:t>Versie 28-01-2016</w:t>
    </w:r>
    <w:r>
      <w:rPr>
        <w:i/>
      </w:rPr>
      <w:tab/>
    </w:r>
  </w:p>
  <w:p w14:paraId="19324D94" w14:textId="414B7FB4" w:rsidR="000E1253" w:rsidRDefault="000E1253" w:rsidP="00256451">
    <w:pPr>
      <w:pStyle w:val="Voettekst"/>
      <w:ind w:left="4513" w:firstLine="451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C82A8" w14:textId="77777777" w:rsidR="00551FFB" w:rsidRDefault="00551FFB" w:rsidP="00B81435">
      <w:pPr>
        <w:spacing w:after="0" w:line="240" w:lineRule="auto"/>
      </w:pPr>
      <w:r>
        <w:separator/>
      </w:r>
    </w:p>
  </w:footnote>
  <w:footnote w:type="continuationSeparator" w:id="0">
    <w:p w14:paraId="01B5608A" w14:textId="77777777" w:rsidR="00551FFB" w:rsidRDefault="00551FFB" w:rsidP="00B814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7134590"/>
      <w:docPartObj>
        <w:docPartGallery w:val="Page Numbers (Top of Page)"/>
        <w:docPartUnique/>
      </w:docPartObj>
    </w:sdtPr>
    <w:sdtEndPr/>
    <w:sdtContent>
      <w:p w14:paraId="66323EEB" w14:textId="37D926CE" w:rsidR="000E1253" w:rsidRDefault="000E1253">
        <w:pPr>
          <w:pStyle w:val="Koptekst"/>
          <w:jc w:val="right"/>
        </w:pPr>
        <w:r>
          <w:fldChar w:fldCharType="begin"/>
        </w:r>
        <w:r>
          <w:instrText>PAGE   \* MERGEFORMAT</w:instrText>
        </w:r>
        <w:r>
          <w:fldChar w:fldCharType="separate"/>
        </w:r>
        <w:r w:rsidR="00B402C0">
          <w:rPr>
            <w:noProof/>
          </w:rPr>
          <w:t>42</w:t>
        </w:r>
        <w:r>
          <w:fldChar w:fldCharType="end"/>
        </w:r>
      </w:p>
    </w:sdtContent>
  </w:sdt>
  <w:sdt>
    <w:sdtPr>
      <w:id w:val="-1388872837"/>
      <w:docPartObj>
        <w:docPartGallery w:val="Watermarks"/>
        <w:docPartUnique/>
      </w:docPartObj>
    </w:sdtPr>
    <w:sdtEndPr/>
    <w:sdtContent>
      <w:p w14:paraId="5545EE46" w14:textId="4B2B2C40" w:rsidR="000E1253" w:rsidRDefault="002200C2">
        <w:pPr>
          <w:pStyle w:val="Koptekst"/>
        </w:pPr>
        <w:r>
          <w:rPr>
            <w:noProof/>
          </w:rPr>
        </w:r>
        <w:r w:rsidR="002200C2">
          <w:rPr>
            <w:noProof/>
          </w:rPr>
          <w:pict w14:anchorId="39B1BF3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476642" o:spid="_x0000_s1025" type="#_x0000_t136" alt="" style="position:absolute;margin-left:0;margin-top:0;width:527.85pt;height:131.95pt;rotation:315;z-index:-25165875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VERTROUWELIJK"/>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25E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5E3178"/>
    <w:multiLevelType w:val="hybridMultilevel"/>
    <w:tmpl w:val="5BA42F5E"/>
    <w:lvl w:ilvl="0" w:tplc="C2CE0954">
      <w:start w:val="5"/>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5A07AC3"/>
    <w:multiLevelType w:val="hybridMultilevel"/>
    <w:tmpl w:val="B3625904"/>
    <w:lvl w:ilvl="0" w:tplc="7372671C">
      <w:start w:val="1"/>
      <w:numFmt w:val="bullet"/>
      <w:lvlText w:val="-"/>
      <w:lvlJc w:val="left"/>
      <w:pPr>
        <w:ind w:left="360" w:hanging="360"/>
      </w:pPr>
      <w:rPr>
        <w:rFonts w:ascii="Tahoma" w:hAnsi="Tahom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B65374"/>
    <w:multiLevelType w:val="hybridMultilevel"/>
    <w:tmpl w:val="A4CE07EA"/>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8BC4B69"/>
    <w:multiLevelType w:val="hybridMultilevel"/>
    <w:tmpl w:val="85A0ABCE"/>
    <w:lvl w:ilvl="0" w:tplc="7372671C">
      <w:start w:val="1"/>
      <w:numFmt w:val="bullet"/>
      <w:lvlText w:val="-"/>
      <w:lvlJc w:val="left"/>
      <w:pPr>
        <w:ind w:left="720" w:hanging="360"/>
      </w:pPr>
      <w:rPr>
        <w:rFonts w:ascii="Tahoma" w:hAnsi="Tahom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91514AB"/>
    <w:multiLevelType w:val="hybridMultilevel"/>
    <w:tmpl w:val="51187D96"/>
    <w:lvl w:ilvl="0" w:tplc="0413000D">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09FA7C70"/>
    <w:multiLevelType w:val="hybridMultilevel"/>
    <w:tmpl w:val="66FE7930"/>
    <w:lvl w:ilvl="0" w:tplc="7372671C">
      <w:start w:val="1"/>
      <w:numFmt w:val="bullet"/>
      <w:lvlText w:val="-"/>
      <w:lvlJc w:val="left"/>
      <w:pPr>
        <w:ind w:left="720" w:hanging="360"/>
      </w:pPr>
      <w:rPr>
        <w:rFonts w:ascii="Tahoma" w:hAnsi="Tahom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B266213"/>
    <w:multiLevelType w:val="hybridMultilevel"/>
    <w:tmpl w:val="52DE9E4A"/>
    <w:lvl w:ilvl="0" w:tplc="CA76B542">
      <w:numFmt w:val="bullet"/>
      <w:lvlText w:val="-"/>
      <w:lvlJc w:val="left"/>
      <w:pPr>
        <w:ind w:left="1065" w:hanging="705"/>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0D4F5429"/>
    <w:multiLevelType w:val="hybridMultilevel"/>
    <w:tmpl w:val="D5D00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620ABB"/>
    <w:multiLevelType w:val="hybridMultilevel"/>
    <w:tmpl w:val="4FFA7E02"/>
    <w:lvl w:ilvl="0" w:tplc="E048E5AA">
      <w:numFmt w:val="bullet"/>
      <w:lvlText w:val="-"/>
      <w:lvlJc w:val="left"/>
      <w:pPr>
        <w:ind w:left="1410" w:hanging="705"/>
      </w:pPr>
      <w:rPr>
        <w:rFonts w:ascii="Calibri" w:eastAsiaTheme="minorHAnsi" w:hAnsi="Calibri" w:cstheme="minorBidi"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10" w15:restartNumberingAfterBreak="0">
    <w:nsid w:val="109262F4"/>
    <w:multiLevelType w:val="hybridMultilevel"/>
    <w:tmpl w:val="F7BEF42C"/>
    <w:lvl w:ilvl="0" w:tplc="7372671C">
      <w:start w:val="1"/>
      <w:numFmt w:val="bullet"/>
      <w:lvlText w:val="-"/>
      <w:lvlJc w:val="left"/>
      <w:pPr>
        <w:ind w:left="720" w:hanging="360"/>
      </w:pPr>
      <w:rPr>
        <w:rFonts w:ascii="Tahoma" w:hAnsi="Tahoma"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5133C8D"/>
    <w:multiLevelType w:val="hybridMultilevel"/>
    <w:tmpl w:val="58FC3A0C"/>
    <w:lvl w:ilvl="0" w:tplc="D018C40C">
      <w:start w:val="2"/>
      <w:numFmt w:val="bullet"/>
      <w:lvlText w:val="-"/>
      <w:lvlJc w:val="left"/>
      <w:pPr>
        <w:ind w:left="720" w:hanging="360"/>
      </w:pPr>
      <w:rPr>
        <w:rFonts w:ascii="Calibri" w:eastAsiaTheme="minorHAnsi" w:hAnsi="Calibri"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A0F73BF"/>
    <w:multiLevelType w:val="hybridMultilevel"/>
    <w:tmpl w:val="1D5A84AC"/>
    <w:lvl w:ilvl="0" w:tplc="FE0CD6E2">
      <w:start w:val="1"/>
      <w:numFmt w:val="upperRoman"/>
      <w:lvlText w:val="%1."/>
      <w:lvlJc w:val="left"/>
      <w:pPr>
        <w:ind w:left="1080" w:hanging="720"/>
      </w:pPr>
      <w:rPr>
        <w:rFonts w:hint="default"/>
      </w:rPr>
    </w:lvl>
    <w:lvl w:ilvl="1" w:tplc="04130019">
      <w:start w:val="1"/>
      <w:numFmt w:val="lowerLetter"/>
      <w:lvlText w:val="%2."/>
      <w:lvlJc w:val="left"/>
      <w:pPr>
        <w:ind w:left="1440" w:hanging="360"/>
      </w:pPr>
    </w:lvl>
    <w:lvl w:ilvl="2" w:tplc="386E259A">
      <w:numFmt w:val="bullet"/>
      <w:lvlText w:val="•"/>
      <w:lvlJc w:val="left"/>
      <w:pPr>
        <w:ind w:left="2685" w:hanging="705"/>
      </w:pPr>
      <w:rPr>
        <w:rFonts w:ascii="Calibri" w:eastAsia="MS ??" w:hAnsi="Calibri" w:cs="Times New Roman"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1B7E7548"/>
    <w:multiLevelType w:val="hybridMultilevel"/>
    <w:tmpl w:val="90F23B86"/>
    <w:lvl w:ilvl="0" w:tplc="0413000F">
      <w:start w:val="1"/>
      <w:numFmt w:val="decimal"/>
      <w:lvlText w:val="%1."/>
      <w:lvlJc w:val="left"/>
      <w:pPr>
        <w:ind w:left="720" w:hanging="720"/>
      </w:pPr>
      <w:rPr>
        <w:rFonts w:hint="default"/>
      </w:rPr>
    </w:lvl>
    <w:lvl w:ilvl="1" w:tplc="0413000F">
      <w:start w:val="1"/>
      <w:numFmt w:val="decimal"/>
      <w:lvlText w:val="%2."/>
      <w:lvlJc w:val="left"/>
      <w:pPr>
        <w:ind w:left="1080" w:hanging="360"/>
      </w:pPr>
    </w:lvl>
    <w:lvl w:ilvl="2" w:tplc="7E5E5274">
      <w:numFmt w:val="bullet"/>
      <w:lvlText w:val="-"/>
      <w:lvlJc w:val="left"/>
      <w:pPr>
        <w:ind w:left="1980" w:hanging="360"/>
      </w:pPr>
      <w:rPr>
        <w:rFonts w:ascii="Calibri" w:eastAsiaTheme="minorHAnsi" w:hAnsi="Calibri" w:cstheme="minorBidi"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1C9066CD"/>
    <w:multiLevelType w:val="hybridMultilevel"/>
    <w:tmpl w:val="283ABBB0"/>
    <w:lvl w:ilvl="0" w:tplc="7372671C">
      <w:start w:val="1"/>
      <w:numFmt w:val="bullet"/>
      <w:lvlText w:val="-"/>
      <w:lvlJc w:val="left"/>
      <w:pPr>
        <w:ind w:left="720" w:hanging="360"/>
      </w:pPr>
      <w:rPr>
        <w:rFonts w:ascii="Tahoma" w:hAnsi="Tahoma"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0AB7A30"/>
    <w:multiLevelType w:val="hybridMultilevel"/>
    <w:tmpl w:val="8DF20A5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218069B9"/>
    <w:multiLevelType w:val="hybridMultilevel"/>
    <w:tmpl w:val="83749408"/>
    <w:lvl w:ilvl="0" w:tplc="071867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CD09D7"/>
    <w:multiLevelType w:val="hybridMultilevel"/>
    <w:tmpl w:val="3662C57A"/>
    <w:lvl w:ilvl="0" w:tplc="08E0BA84">
      <w:start w:val="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BF35BA"/>
    <w:multiLevelType w:val="hybridMultilevel"/>
    <w:tmpl w:val="9E22180C"/>
    <w:lvl w:ilvl="0" w:tplc="7372671C">
      <w:start w:val="1"/>
      <w:numFmt w:val="bullet"/>
      <w:lvlText w:val="-"/>
      <w:lvlJc w:val="left"/>
      <w:pPr>
        <w:ind w:left="360" w:hanging="360"/>
      </w:pPr>
      <w:rPr>
        <w:rFonts w:ascii="Tahoma" w:hAnsi="Tahom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281859DE"/>
    <w:multiLevelType w:val="hybridMultilevel"/>
    <w:tmpl w:val="9FC25FA8"/>
    <w:lvl w:ilvl="0" w:tplc="7372671C">
      <w:start w:val="1"/>
      <w:numFmt w:val="bullet"/>
      <w:lvlText w:val="-"/>
      <w:lvlJc w:val="left"/>
      <w:pPr>
        <w:ind w:left="360" w:hanging="360"/>
      </w:pPr>
      <w:rPr>
        <w:rFonts w:ascii="Tahoma" w:hAnsi="Tahom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2B617285"/>
    <w:multiLevelType w:val="hybridMultilevel"/>
    <w:tmpl w:val="6C3C9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13540D"/>
    <w:multiLevelType w:val="hybridMultilevel"/>
    <w:tmpl w:val="6818E502"/>
    <w:lvl w:ilvl="0" w:tplc="7372671C">
      <w:start w:val="1"/>
      <w:numFmt w:val="bullet"/>
      <w:lvlText w:val="-"/>
      <w:lvlJc w:val="left"/>
      <w:pPr>
        <w:ind w:left="360" w:hanging="360"/>
      </w:pPr>
      <w:rPr>
        <w:rFonts w:ascii="Tahoma" w:hAnsi="Tahom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2EC870FB"/>
    <w:multiLevelType w:val="hybridMultilevel"/>
    <w:tmpl w:val="52CCD72E"/>
    <w:lvl w:ilvl="0" w:tplc="7372671C">
      <w:start w:val="1"/>
      <w:numFmt w:val="bullet"/>
      <w:lvlText w:val="-"/>
      <w:lvlJc w:val="left"/>
      <w:pPr>
        <w:ind w:left="720" w:hanging="360"/>
      </w:pPr>
      <w:rPr>
        <w:rFonts w:ascii="Tahoma" w:hAnsi="Tahom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310F3DA9"/>
    <w:multiLevelType w:val="hybridMultilevel"/>
    <w:tmpl w:val="7BB44340"/>
    <w:lvl w:ilvl="0" w:tplc="7372671C">
      <w:start w:val="1"/>
      <w:numFmt w:val="bullet"/>
      <w:lvlText w:val="-"/>
      <w:lvlJc w:val="left"/>
      <w:pPr>
        <w:ind w:left="720" w:hanging="360"/>
      </w:pPr>
      <w:rPr>
        <w:rFonts w:ascii="Tahoma" w:hAnsi="Tahom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31A2613D"/>
    <w:multiLevelType w:val="hybridMultilevel"/>
    <w:tmpl w:val="4CD280DE"/>
    <w:lvl w:ilvl="0" w:tplc="FE0CD6E2">
      <w:start w:val="1"/>
      <w:numFmt w:val="upperRoman"/>
      <w:lvlText w:val="%1."/>
      <w:lvlJc w:val="left"/>
      <w:pPr>
        <w:ind w:left="1080" w:hanging="72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32441399"/>
    <w:multiLevelType w:val="hybridMultilevel"/>
    <w:tmpl w:val="166A5186"/>
    <w:lvl w:ilvl="0" w:tplc="0413000D">
      <w:start w:val="1"/>
      <w:numFmt w:val="bullet"/>
      <w:lvlText w:val=""/>
      <w:lvlJc w:val="left"/>
      <w:pPr>
        <w:ind w:left="360" w:hanging="360"/>
      </w:pPr>
      <w:rPr>
        <w:rFonts w:ascii="Wingdings" w:hAnsi="Wingdings"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3B7C3235"/>
    <w:multiLevelType w:val="hybridMultilevel"/>
    <w:tmpl w:val="95660024"/>
    <w:lvl w:ilvl="0" w:tplc="7372671C">
      <w:start w:val="1"/>
      <w:numFmt w:val="bullet"/>
      <w:lvlText w:val="-"/>
      <w:lvlJc w:val="left"/>
      <w:pPr>
        <w:ind w:left="720" w:hanging="360"/>
      </w:pPr>
      <w:rPr>
        <w:rFonts w:ascii="Tahoma" w:hAnsi="Tahoma"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3C833CD0"/>
    <w:multiLevelType w:val="hybridMultilevel"/>
    <w:tmpl w:val="8C0EA0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D3A1956"/>
    <w:multiLevelType w:val="hybridMultilevel"/>
    <w:tmpl w:val="7C22C2D8"/>
    <w:lvl w:ilvl="0" w:tplc="0413000D">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42DB1098"/>
    <w:multiLevelType w:val="hybridMultilevel"/>
    <w:tmpl w:val="88BC1B0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42EC0F4A"/>
    <w:multiLevelType w:val="hybridMultilevel"/>
    <w:tmpl w:val="9BBC0C2E"/>
    <w:lvl w:ilvl="0" w:tplc="7372671C">
      <w:start w:val="1"/>
      <w:numFmt w:val="bullet"/>
      <w:lvlText w:val="-"/>
      <w:lvlJc w:val="left"/>
      <w:pPr>
        <w:ind w:left="720" w:hanging="360"/>
      </w:pPr>
      <w:rPr>
        <w:rFonts w:ascii="Tahoma" w:hAnsi="Tahom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43387243"/>
    <w:multiLevelType w:val="hybridMultilevel"/>
    <w:tmpl w:val="6430DC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4C45728"/>
    <w:multiLevelType w:val="hybridMultilevel"/>
    <w:tmpl w:val="E18EABA4"/>
    <w:lvl w:ilvl="0" w:tplc="7372671C">
      <w:start w:val="1"/>
      <w:numFmt w:val="bullet"/>
      <w:lvlText w:val="-"/>
      <w:lvlJc w:val="left"/>
      <w:pPr>
        <w:ind w:left="720" w:hanging="360"/>
      </w:pPr>
      <w:rPr>
        <w:rFonts w:ascii="Tahoma" w:hAnsi="Tahom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45796962"/>
    <w:multiLevelType w:val="hybridMultilevel"/>
    <w:tmpl w:val="1FECE1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46573F3A"/>
    <w:multiLevelType w:val="multilevel"/>
    <w:tmpl w:val="CE0AEAF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5" w15:restartNumberingAfterBreak="0">
    <w:nsid w:val="47195334"/>
    <w:multiLevelType w:val="hybridMultilevel"/>
    <w:tmpl w:val="79182A0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4D340B96"/>
    <w:multiLevelType w:val="hybridMultilevel"/>
    <w:tmpl w:val="3F0280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D5C158F"/>
    <w:multiLevelType w:val="hybridMultilevel"/>
    <w:tmpl w:val="700AAA1C"/>
    <w:lvl w:ilvl="0" w:tplc="0413000D">
      <w:start w:val="1"/>
      <w:numFmt w:val="bullet"/>
      <w:lvlText w:val=""/>
      <w:lvlJc w:val="left"/>
      <w:pPr>
        <w:ind w:left="360" w:hanging="360"/>
      </w:pPr>
      <w:rPr>
        <w:rFonts w:ascii="Wingdings" w:hAnsi="Wingdings"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500175D2"/>
    <w:multiLevelType w:val="hybridMultilevel"/>
    <w:tmpl w:val="AE14A1E0"/>
    <w:lvl w:ilvl="0" w:tplc="7372671C">
      <w:start w:val="1"/>
      <w:numFmt w:val="bullet"/>
      <w:lvlText w:val="-"/>
      <w:lvlJc w:val="left"/>
      <w:pPr>
        <w:ind w:left="720" w:hanging="360"/>
      </w:pPr>
      <w:rPr>
        <w:rFonts w:ascii="Tahoma" w:hAnsi="Tahom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50F914A6"/>
    <w:multiLevelType w:val="hybridMultilevel"/>
    <w:tmpl w:val="CACE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21F3B9C"/>
    <w:multiLevelType w:val="hybridMultilevel"/>
    <w:tmpl w:val="09BAA5C8"/>
    <w:lvl w:ilvl="0" w:tplc="8FFADDEA">
      <w:numFmt w:val="bullet"/>
      <w:lvlText w:val="-"/>
      <w:lvlJc w:val="left"/>
      <w:pPr>
        <w:ind w:left="1065" w:hanging="705"/>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5325792D"/>
    <w:multiLevelType w:val="hybridMultilevel"/>
    <w:tmpl w:val="1A14E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3983FC1"/>
    <w:multiLevelType w:val="hybridMultilevel"/>
    <w:tmpl w:val="46A0FCE2"/>
    <w:lvl w:ilvl="0" w:tplc="C6D2FED6">
      <w:start w:val="2"/>
      <w:numFmt w:val="bullet"/>
      <w:lvlText w:val="-"/>
      <w:lvlJc w:val="left"/>
      <w:pPr>
        <w:ind w:left="360" w:hanging="360"/>
      </w:pPr>
      <w:rPr>
        <w:rFonts w:ascii="Calibri" w:eastAsiaTheme="minorHAnsi" w:hAnsi="Calibri" w:cstheme="minorBidi"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3" w15:restartNumberingAfterBreak="0">
    <w:nsid w:val="549E0B7F"/>
    <w:multiLevelType w:val="multilevel"/>
    <w:tmpl w:val="33D86D82"/>
    <w:lvl w:ilvl="0">
      <w:start w:val="1"/>
      <w:numFmt w:val="decimal"/>
      <w:lvlText w:val="%1."/>
      <w:lvlJc w:val="left"/>
      <w:pPr>
        <w:ind w:left="720" w:hanging="360"/>
      </w:pPr>
      <w:rPr>
        <w:rFonts w:hint="default"/>
      </w:rPr>
    </w:lvl>
    <w:lvl w:ilvl="1">
      <w:start w:val="5"/>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59E44479"/>
    <w:multiLevelType w:val="hybridMultilevel"/>
    <w:tmpl w:val="30E65DD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5B6B6063"/>
    <w:multiLevelType w:val="hybridMultilevel"/>
    <w:tmpl w:val="E3607C04"/>
    <w:lvl w:ilvl="0" w:tplc="7372671C">
      <w:start w:val="1"/>
      <w:numFmt w:val="bullet"/>
      <w:lvlText w:val="-"/>
      <w:lvlJc w:val="left"/>
      <w:pPr>
        <w:ind w:left="360" w:hanging="360"/>
      </w:pPr>
      <w:rPr>
        <w:rFonts w:ascii="Tahoma" w:hAnsi="Tahoma"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6" w15:restartNumberingAfterBreak="0">
    <w:nsid w:val="61E66EE5"/>
    <w:multiLevelType w:val="hybridMultilevel"/>
    <w:tmpl w:val="4C7A4700"/>
    <w:lvl w:ilvl="0" w:tplc="7372671C">
      <w:start w:val="1"/>
      <w:numFmt w:val="bullet"/>
      <w:lvlText w:val="-"/>
      <w:lvlJc w:val="left"/>
      <w:pPr>
        <w:ind w:left="1776" w:hanging="360"/>
      </w:pPr>
      <w:rPr>
        <w:rFonts w:ascii="Tahoma" w:hAnsi="Tahoma" w:hint="default"/>
      </w:rPr>
    </w:lvl>
    <w:lvl w:ilvl="1" w:tplc="04130003" w:tentative="1">
      <w:start w:val="1"/>
      <w:numFmt w:val="bullet"/>
      <w:lvlText w:val="o"/>
      <w:lvlJc w:val="left"/>
      <w:pPr>
        <w:ind w:left="2496" w:hanging="360"/>
      </w:pPr>
      <w:rPr>
        <w:rFonts w:ascii="Courier New" w:hAnsi="Courier New" w:cs="Courier New" w:hint="default"/>
      </w:rPr>
    </w:lvl>
    <w:lvl w:ilvl="2" w:tplc="04130005" w:tentative="1">
      <w:start w:val="1"/>
      <w:numFmt w:val="bullet"/>
      <w:lvlText w:val=""/>
      <w:lvlJc w:val="left"/>
      <w:pPr>
        <w:ind w:left="3216" w:hanging="360"/>
      </w:pPr>
      <w:rPr>
        <w:rFonts w:ascii="Wingdings" w:hAnsi="Wingdings" w:hint="default"/>
      </w:rPr>
    </w:lvl>
    <w:lvl w:ilvl="3" w:tplc="04130001" w:tentative="1">
      <w:start w:val="1"/>
      <w:numFmt w:val="bullet"/>
      <w:lvlText w:val=""/>
      <w:lvlJc w:val="left"/>
      <w:pPr>
        <w:ind w:left="3936" w:hanging="360"/>
      </w:pPr>
      <w:rPr>
        <w:rFonts w:ascii="Symbol" w:hAnsi="Symbol" w:hint="default"/>
      </w:rPr>
    </w:lvl>
    <w:lvl w:ilvl="4" w:tplc="04130003" w:tentative="1">
      <w:start w:val="1"/>
      <w:numFmt w:val="bullet"/>
      <w:lvlText w:val="o"/>
      <w:lvlJc w:val="left"/>
      <w:pPr>
        <w:ind w:left="4656" w:hanging="360"/>
      </w:pPr>
      <w:rPr>
        <w:rFonts w:ascii="Courier New" w:hAnsi="Courier New" w:cs="Courier New" w:hint="default"/>
      </w:rPr>
    </w:lvl>
    <w:lvl w:ilvl="5" w:tplc="04130005" w:tentative="1">
      <w:start w:val="1"/>
      <w:numFmt w:val="bullet"/>
      <w:lvlText w:val=""/>
      <w:lvlJc w:val="left"/>
      <w:pPr>
        <w:ind w:left="5376" w:hanging="360"/>
      </w:pPr>
      <w:rPr>
        <w:rFonts w:ascii="Wingdings" w:hAnsi="Wingdings" w:hint="default"/>
      </w:rPr>
    </w:lvl>
    <w:lvl w:ilvl="6" w:tplc="04130001" w:tentative="1">
      <w:start w:val="1"/>
      <w:numFmt w:val="bullet"/>
      <w:lvlText w:val=""/>
      <w:lvlJc w:val="left"/>
      <w:pPr>
        <w:ind w:left="6096" w:hanging="360"/>
      </w:pPr>
      <w:rPr>
        <w:rFonts w:ascii="Symbol" w:hAnsi="Symbol" w:hint="default"/>
      </w:rPr>
    </w:lvl>
    <w:lvl w:ilvl="7" w:tplc="04130003" w:tentative="1">
      <w:start w:val="1"/>
      <w:numFmt w:val="bullet"/>
      <w:lvlText w:val="o"/>
      <w:lvlJc w:val="left"/>
      <w:pPr>
        <w:ind w:left="6816" w:hanging="360"/>
      </w:pPr>
      <w:rPr>
        <w:rFonts w:ascii="Courier New" w:hAnsi="Courier New" w:cs="Courier New" w:hint="default"/>
      </w:rPr>
    </w:lvl>
    <w:lvl w:ilvl="8" w:tplc="04130005" w:tentative="1">
      <w:start w:val="1"/>
      <w:numFmt w:val="bullet"/>
      <w:lvlText w:val=""/>
      <w:lvlJc w:val="left"/>
      <w:pPr>
        <w:ind w:left="7536" w:hanging="360"/>
      </w:pPr>
      <w:rPr>
        <w:rFonts w:ascii="Wingdings" w:hAnsi="Wingdings" w:hint="default"/>
      </w:rPr>
    </w:lvl>
  </w:abstractNum>
  <w:abstractNum w:abstractNumId="47" w15:restartNumberingAfterBreak="0">
    <w:nsid w:val="634B1268"/>
    <w:multiLevelType w:val="hybridMultilevel"/>
    <w:tmpl w:val="83A4A978"/>
    <w:lvl w:ilvl="0" w:tplc="7372671C">
      <w:start w:val="1"/>
      <w:numFmt w:val="bullet"/>
      <w:lvlText w:val="-"/>
      <w:lvlJc w:val="left"/>
      <w:pPr>
        <w:ind w:left="1068" w:hanging="360"/>
      </w:pPr>
      <w:rPr>
        <w:rFonts w:ascii="Tahoma" w:hAnsi="Tahoma"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48" w15:restartNumberingAfterBreak="0">
    <w:nsid w:val="650417D7"/>
    <w:multiLevelType w:val="hybridMultilevel"/>
    <w:tmpl w:val="FA2885EC"/>
    <w:lvl w:ilvl="0" w:tplc="C6D2FED6">
      <w:start w:val="2"/>
      <w:numFmt w:val="bullet"/>
      <w:lvlText w:val="-"/>
      <w:lvlJc w:val="left"/>
      <w:pPr>
        <w:ind w:left="360" w:hanging="360"/>
      </w:pPr>
      <w:rPr>
        <w:rFonts w:ascii="Calibri" w:eastAsiaTheme="minorHAnsi" w:hAnsi="Calibri" w:cstheme="minorBidi"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9" w15:restartNumberingAfterBreak="0">
    <w:nsid w:val="693C5D64"/>
    <w:multiLevelType w:val="hybridMultilevel"/>
    <w:tmpl w:val="4572A69A"/>
    <w:lvl w:ilvl="0" w:tplc="7372671C">
      <w:start w:val="1"/>
      <w:numFmt w:val="bullet"/>
      <w:lvlText w:val="-"/>
      <w:lvlJc w:val="left"/>
      <w:pPr>
        <w:ind w:left="720" w:hanging="360"/>
      </w:pPr>
      <w:rPr>
        <w:rFonts w:ascii="Tahoma" w:hAnsi="Tahom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0" w15:restartNumberingAfterBreak="0">
    <w:nsid w:val="6BC37007"/>
    <w:multiLevelType w:val="hybridMultilevel"/>
    <w:tmpl w:val="0B74A942"/>
    <w:lvl w:ilvl="0" w:tplc="7372671C">
      <w:start w:val="1"/>
      <w:numFmt w:val="bullet"/>
      <w:lvlText w:val="-"/>
      <w:lvlJc w:val="left"/>
      <w:pPr>
        <w:ind w:left="720" w:hanging="360"/>
      </w:pPr>
      <w:rPr>
        <w:rFonts w:ascii="Tahoma" w:hAnsi="Tahoma"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1" w15:restartNumberingAfterBreak="0">
    <w:nsid w:val="6D36027A"/>
    <w:multiLevelType w:val="multilevel"/>
    <w:tmpl w:val="4F2229C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52" w15:restartNumberingAfterBreak="0">
    <w:nsid w:val="6D9C3EB4"/>
    <w:multiLevelType w:val="multilevel"/>
    <w:tmpl w:val="20525874"/>
    <w:lvl w:ilvl="0">
      <w:start w:val="1"/>
      <w:numFmt w:val="decimal"/>
      <w:lvlText w:val="%1."/>
      <w:lvlJc w:val="left"/>
      <w:pPr>
        <w:ind w:left="720" w:hanging="360"/>
      </w:pPr>
      <w:rPr>
        <w:rFonts w:cs="Times New Roman"/>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53" w15:restartNumberingAfterBreak="0">
    <w:nsid w:val="70506F1E"/>
    <w:multiLevelType w:val="hybridMultilevel"/>
    <w:tmpl w:val="50E6E3D4"/>
    <w:lvl w:ilvl="0" w:tplc="0413000D">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4" w15:restartNumberingAfterBreak="0">
    <w:nsid w:val="78B21343"/>
    <w:multiLevelType w:val="hybridMultilevel"/>
    <w:tmpl w:val="362E0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96140B4"/>
    <w:multiLevelType w:val="multilevel"/>
    <w:tmpl w:val="EBA48DD6"/>
    <w:lvl w:ilvl="0">
      <w:start w:val="3"/>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7AE3372F"/>
    <w:multiLevelType w:val="hybridMultilevel"/>
    <w:tmpl w:val="99E6B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B0C4F27"/>
    <w:multiLevelType w:val="hybridMultilevel"/>
    <w:tmpl w:val="8E748054"/>
    <w:lvl w:ilvl="0" w:tplc="7372671C">
      <w:start w:val="1"/>
      <w:numFmt w:val="bullet"/>
      <w:lvlText w:val="-"/>
      <w:lvlJc w:val="left"/>
      <w:pPr>
        <w:ind w:left="720" w:hanging="360"/>
      </w:pPr>
      <w:rPr>
        <w:rFonts w:ascii="Tahoma" w:hAnsi="Tahoma"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8" w15:restartNumberingAfterBreak="0">
    <w:nsid w:val="7B746198"/>
    <w:multiLevelType w:val="hybridMultilevel"/>
    <w:tmpl w:val="86C258DE"/>
    <w:lvl w:ilvl="0" w:tplc="0413000D">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9" w15:restartNumberingAfterBreak="0">
    <w:nsid w:val="7CBE5360"/>
    <w:multiLevelType w:val="hybridMultilevel"/>
    <w:tmpl w:val="963AB3AA"/>
    <w:lvl w:ilvl="0" w:tplc="7372671C">
      <w:start w:val="1"/>
      <w:numFmt w:val="bullet"/>
      <w:lvlText w:val="-"/>
      <w:lvlJc w:val="left"/>
      <w:pPr>
        <w:ind w:left="360" w:hanging="360"/>
      </w:pPr>
      <w:rPr>
        <w:rFonts w:ascii="Tahoma" w:hAnsi="Tahoma"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0" w15:restartNumberingAfterBreak="0">
    <w:nsid w:val="7DAE4331"/>
    <w:multiLevelType w:val="hybridMultilevel"/>
    <w:tmpl w:val="BE647A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48"/>
  </w:num>
  <w:num w:numId="2">
    <w:abstractNumId w:val="24"/>
  </w:num>
  <w:num w:numId="3">
    <w:abstractNumId w:val="12"/>
  </w:num>
  <w:num w:numId="4">
    <w:abstractNumId w:val="0"/>
  </w:num>
  <w:num w:numId="5">
    <w:abstractNumId w:val="42"/>
  </w:num>
  <w:num w:numId="6">
    <w:abstractNumId w:val="11"/>
  </w:num>
  <w:num w:numId="7">
    <w:abstractNumId w:val="39"/>
  </w:num>
  <w:num w:numId="8">
    <w:abstractNumId w:val="54"/>
  </w:num>
  <w:num w:numId="9">
    <w:abstractNumId w:val="8"/>
  </w:num>
  <w:num w:numId="10">
    <w:abstractNumId w:val="52"/>
  </w:num>
  <w:num w:numId="11">
    <w:abstractNumId w:val="36"/>
  </w:num>
  <w:num w:numId="12">
    <w:abstractNumId w:val="51"/>
  </w:num>
  <w:num w:numId="13">
    <w:abstractNumId w:val="13"/>
  </w:num>
  <w:num w:numId="14">
    <w:abstractNumId w:val="3"/>
  </w:num>
  <w:num w:numId="15">
    <w:abstractNumId w:val="56"/>
  </w:num>
  <w:num w:numId="16">
    <w:abstractNumId w:val="25"/>
  </w:num>
  <w:num w:numId="17">
    <w:abstractNumId w:val="58"/>
  </w:num>
  <w:num w:numId="18">
    <w:abstractNumId w:val="37"/>
  </w:num>
  <w:num w:numId="19">
    <w:abstractNumId w:val="53"/>
  </w:num>
  <w:num w:numId="20">
    <w:abstractNumId w:val="28"/>
  </w:num>
  <w:num w:numId="21">
    <w:abstractNumId w:val="5"/>
  </w:num>
  <w:num w:numId="22">
    <w:abstractNumId w:val="35"/>
  </w:num>
  <w:num w:numId="23">
    <w:abstractNumId w:val="26"/>
  </w:num>
  <w:num w:numId="24">
    <w:abstractNumId w:val="43"/>
  </w:num>
  <w:num w:numId="25">
    <w:abstractNumId w:val="15"/>
  </w:num>
  <w:num w:numId="26">
    <w:abstractNumId w:val="31"/>
  </w:num>
  <w:num w:numId="27">
    <w:abstractNumId w:val="41"/>
  </w:num>
  <w:num w:numId="28">
    <w:abstractNumId w:val="27"/>
  </w:num>
  <w:num w:numId="29">
    <w:abstractNumId w:val="17"/>
  </w:num>
  <w:num w:numId="30">
    <w:abstractNumId w:val="1"/>
  </w:num>
  <w:num w:numId="31">
    <w:abstractNumId w:val="2"/>
  </w:num>
  <w:num w:numId="32">
    <w:abstractNumId w:val="59"/>
  </w:num>
  <w:num w:numId="33">
    <w:abstractNumId w:val="32"/>
  </w:num>
  <w:num w:numId="34">
    <w:abstractNumId w:val="44"/>
  </w:num>
  <w:num w:numId="35">
    <w:abstractNumId w:val="18"/>
  </w:num>
  <w:num w:numId="36">
    <w:abstractNumId w:val="19"/>
  </w:num>
  <w:num w:numId="37">
    <w:abstractNumId w:val="20"/>
  </w:num>
  <w:num w:numId="38">
    <w:abstractNumId w:val="60"/>
  </w:num>
  <w:num w:numId="39">
    <w:abstractNumId w:val="21"/>
  </w:num>
  <w:num w:numId="40">
    <w:abstractNumId w:val="47"/>
  </w:num>
  <w:num w:numId="41">
    <w:abstractNumId w:val="55"/>
  </w:num>
  <w:num w:numId="42">
    <w:abstractNumId w:val="23"/>
  </w:num>
  <w:num w:numId="43">
    <w:abstractNumId w:val="49"/>
  </w:num>
  <w:num w:numId="44">
    <w:abstractNumId w:val="50"/>
  </w:num>
  <w:num w:numId="45">
    <w:abstractNumId w:val="57"/>
  </w:num>
  <w:num w:numId="46">
    <w:abstractNumId w:val="46"/>
  </w:num>
  <w:num w:numId="47">
    <w:abstractNumId w:val="6"/>
  </w:num>
  <w:num w:numId="48">
    <w:abstractNumId w:val="30"/>
  </w:num>
  <w:num w:numId="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6"/>
  </w:num>
  <w:num w:numId="51">
    <w:abstractNumId w:val="33"/>
  </w:num>
  <w:num w:numId="52">
    <w:abstractNumId w:val="4"/>
  </w:num>
  <w:num w:numId="53">
    <w:abstractNumId w:val="7"/>
  </w:num>
  <w:num w:numId="54">
    <w:abstractNumId w:val="29"/>
  </w:num>
  <w:num w:numId="55">
    <w:abstractNumId w:val="9"/>
  </w:num>
  <w:num w:numId="56">
    <w:abstractNumId w:val="14"/>
  </w:num>
  <w:num w:numId="57">
    <w:abstractNumId w:val="10"/>
  </w:num>
  <w:num w:numId="58">
    <w:abstractNumId w:val="45"/>
  </w:num>
  <w:num w:numId="59">
    <w:abstractNumId w:val="22"/>
  </w:num>
  <w:num w:numId="60">
    <w:abstractNumId w:val="38"/>
  </w:num>
  <w:num w:numId="61">
    <w:abstractNumId w:val="4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80AB5"/>
    <w:rsid w:val="00001FE6"/>
    <w:rsid w:val="000073C5"/>
    <w:rsid w:val="00007907"/>
    <w:rsid w:val="00010139"/>
    <w:rsid w:val="00011058"/>
    <w:rsid w:val="0001575F"/>
    <w:rsid w:val="00015F74"/>
    <w:rsid w:val="00015FFA"/>
    <w:rsid w:val="00016300"/>
    <w:rsid w:val="00022206"/>
    <w:rsid w:val="00022DE8"/>
    <w:rsid w:val="000234CA"/>
    <w:rsid w:val="00025918"/>
    <w:rsid w:val="00026AF0"/>
    <w:rsid w:val="00026B8A"/>
    <w:rsid w:val="00030134"/>
    <w:rsid w:val="000312B8"/>
    <w:rsid w:val="000345E3"/>
    <w:rsid w:val="00034607"/>
    <w:rsid w:val="000404BE"/>
    <w:rsid w:val="0004174A"/>
    <w:rsid w:val="000459F7"/>
    <w:rsid w:val="00046AB7"/>
    <w:rsid w:val="00052CE5"/>
    <w:rsid w:val="00054326"/>
    <w:rsid w:val="000549EB"/>
    <w:rsid w:val="00055275"/>
    <w:rsid w:val="00055EFC"/>
    <w:rsid w:val="00056087"/>
    <w:rsid w:val="00057D8C"/>
    <w:rsid w:val="000631C2"/>
    <w:rsid w:val="000636EB"/>
    <w:rsid w:val="00064E83"/>
    <w:rsid w:val="000656EE"/>
    <w:rsid w:val="00066356"/>
    <w:rsid w:val="00067370"/>
    <w:rsid w:val="000674F3"/>
    <w:rsid w:val="00073537"/>
    <w:rsid w:val="00074DAD"/>
    <w:rsid w:val="00075302"/>
    <w:rsid w:val="00076508"/>
    <w:rsid w:val="00077697"/>
    <w:rsid w:val="00077BBC"/>
    <w:rsid w:val="00077CAC"/>
    <w:rsid w:val="00080292"/>
    <w:rsid w:val="00080668"/>
    <w:rsid w:val="000811A5"/>
    <w:rsid w:val="00082606"/>
    <w:rsid w:val="00090ADF"/>
    <w:rsid w:val="00093B66"/>
    <w:rsid w:val="00094625"/>
    <w:rsid w:val="0009534B"/>
    <w:rsid w:val="00095860"/>
    <w:rsid w:val="00095E6C"/>
    <w:rsid w:val="0009636C"/>
    <w:rsid w:val="00096BA8"/>
    <w:rsid w:val="00096CC3"/>
    <w:rsid w:val="000A13DB"/>
    <w:rsid w:val="000A22F9"/>
    <w:rsid w:val="000A26A9"/>
    <w:rsid w:val="000A282B"/>
    <w:rsid w:val="000A3C09"/>
    <w:rsid w:val="000A4DC4"/>
    <w:rsid w:val="000A5B70"/>
    <w:rsid w:val="000A7C87"/>
    <w:rsid w:val="000B36EF"/>
    <w:rsid w:val="000B439F"/>
    <w:rsid w:val="000B623A"/>
    <w:rsid w:val="000B6805"/>
    <w:rsid w:val="000C27A0"/>
    <w:rsid w:val="000C2D69"/>
    <w:rsid w:val="000C4B2D"/>
    <w:rsid w:val="000D0190"/>
    <w:rsid w:val="000D0CC4"/>
    <w:rsid w:val="000D17CF"/>
    <w:rsid w:val="000D2700"/>
    <w:rsid w:val="000D2C2D"/>
    <w:rsid w:val="000D3F91"/>
    <w:rsid w:val="000D422F"/>
    <w:rsid w:val="000D6E2A"/>
    <w:rsid w:val="000E006E"/>
    <w:rsid w:val="000E0D6C"/>
    <w:rsid w:val="000E11FE"/>
    <w:rsid w:val="000E1253"/>
    <w:rsid w:val="000E1692"/>
    <w:rsid w:val="000E20E2"/>
    <w:rsid w:val="000E2500"/>
    <w:rsid w:val="000F0630"/>
    <w:rsid w:val="000F0EF0"/>
    <w:rsid w:val="000F1821"/>
    <w:rsid w:val="000F6D0F"/>
    <w:rsid w:val="00100783"/>
    <w:rsid w:val="00100EE1"/>
    <w:rsid w:val="001042D2"/>
    <w:rsid w:val="00104412"/>
    <w:rsid w:val="0010482C"/>
    <w:rsid w:val="00104D65"/>
    <w:rsid w:val="001068CB"/>
    <w:rsid w:val="00110ABB"/>
    <w:rsid w:val="00110B0D"/>
    <w:rsid w:val="00112E52"/>
    <w:rsid w:val="00113325"/>
    <w:rsid w:val="00114D66"/>
    <w:rsid w:val="0011542E"/>
    <w:rsid w:val="001221FD"/>
    <w:rsid w:val="00122FC0"/>
    <w:rsid w:val="00123AFB"/>
    <w:rsid w:val="00125D66"/>
    <w:rsid w:val="00126C92"/>
    <w:rsid w:val="001310F6"/>
    <w:rsid w:val="00134645"/>
    <w:rsid w:val="00135D02"/>
    <w:rsid w:val="00136A4D"/>
    <w:rsid w:val="00137257"/>
    <w:rsid w:val="00140C15"/>
    <w:rsid w:val="00143996"/>
    <w:rsid w:val="00144B2E"/>
    <w:rsid w:val="00144DC8"/>
    <w:rsid w:val="001458E0"/>
    <w:rsid w:val="00150066"/>
    <w:rsid w:val="001500F6"/>
    <w:rsid w:val="0015058A"/>
    <w:rsid w:val="00151696"/>
    <w:rsid w:val="00153AC2"/>
    <w:rsid w:val="0015418E"/>
    <w:rsid w:val="001543B6"/>
    <w:rsid w:val="00155092"/>
    <w:rsid w:val="00155546"/>
    <w:rsid w:val="00161AE3"/>
    <w:rsid w:val="00162CB5"/>
    <w:rsid w:val="00162EBD"/>
    <w:rsid w:val="00163E07"/>
    <w:rsid w:val="00164074"/>
    <w:rsid w:val="00164D4D"/>
    <w:rsid w:val="001655FE"/>
    <w:rsid w:val="0016560B"/>
    <w:rsid w:val="001658CA"/>
    <w:rsid w:val="001662C8"/>
    <w:rsid w:val="0016680D"/>
    <w:rsid w:val="00170467"/>
    <w:rsid w:val="00176317"/>
    <w:rsid w:val="00180083"/>
    <w:rsid w:val="00182B88"/>
    <w:rsid w:val="00182E60"/>
    <w:rsid w:val="00185624"/>
    <w:rsid w:val="00186941"/>
    <w:rsid w:val="00186BBA"/>
    <w:rsid w:val="00186D5A"/>
    <w:rsid w:val="001872BE"/>
    <w:rsid w:val="001877CD"/>
    <w:rsid w:val="00191800"/>
    <w:rsid w:val="00191A98"/>
    <w:rsid w:val="001958AE"/>
    <w:rsid w:val="001966E2"/>
    <w:rsid w:val="00197153"/>
    <w:rsid w:val="00197A00"/>
    <w:rsid w:val="001A145A"/>
    <w:rsid w:val="001A28E9"/>
    <w:rsid w:val="001A3F21"/>
    <w:rsid w:val="001A52D0"/>
    <w:rsid w:val="001A587B"/>
    <w:rsid w:val="001A590D"/>
    <w:rsid w:val="001A5FEB"/>
    <w:rsid w:val="001A726B"/>
    <w:rsid w:val="001B1F3F"/>
    <w:rsid w:val="001B2C3E"/>
    <w:rsid w:val="001B2EA6"/>
    <w:rsid w:val="001B4701"/>
    <w:rsid w:val="001B477E"/>
    <w:rsid w:val="001B53C0"/>
    <w:rsid w:val="001B7A20"/>
    <w:rsid w:val="001B7A4E"/>
    <w:rsid w:val="001C02FB"/>
    <w:rsid w:val="001C102E"/>
    <w:rsid w:val="001C385F"/>
    <w:rsid w:val="001C6B13"/>
    <w:rsid w:val="001C79EC"/>
    <w:rsid w:val="001D1DCC"/>
    <w:rsid w:val="001D2BF6"/>
    <w:rsid w:val="001D4419"/>
    <w:rsid w:val="001D56AE"/>
    <w:rsid w:val="001D5C22"/>
    <w:rsid w:val="001D615B"/>
    <w:rsid w:val="001D65E5"/>
    <w:rsid w:val="001D7BF6"/>
    <w:rsid w:val="001E1CA2"/>
    <w:rsid w:val="001E2969"/>
    <w:rsid w:val="001E34FD"/>
    <w:rsid w:val="001E3B21"/>
    <w:rsid w:val="001E4181"/>
    <w:rsid w:val="001E4508"/>
    <w:rsid w:val="001E50E6"/>
    <w:rsid w:val="001E5306"/>
    <w:rsid w:val="001F4580"/>
    <w:rsid w:val="001F7765"/>
    <w:rsid w:val="00203106"/>
    <w:rsid w:val="002036A5"/>
    <w:rsid w:val="0020455E"/>
    <w:rsid w:val="00206F9D"/>
    <w:rsid w:val="0021115F"/>
    <w:rsid w:val="00211BDE"/>
    <w:rsid w:val="00214A8F"/>
    <w:rsid w:val="00217C94"/>
    <w:rsid w:val="00217CEE"/>
    <w:rsid w:val="002200C2"/>
    <w:rsid w:val="002222F3"/>
    <w:rsid w:val="00222A65"/>
    <w:rsid w:val="00224BAB"/>
    <w:rsid w:val="00224DA6"/>
    <w:rsid w:val="00225629"/>
    <w:rsid w:val="002258DF"/>
    <w:rsid w:val="002261AC"/>
    <w:rsid w:val="00227A7E"/>
    <w:rsid w:val="00227E71"/>
    <w:rsid w:val="002300FF"/>
    <w:rsid w:val="00231495"/>
    <w:rsid w:val="00232CD3"/>
    <w:rsid w:val="00236231"/>
    <w:rsid w:val="0023625B"/>
    <w:rsid w:val="00237082"/>
    <w:rsid w:val="002425B3"/>
    <w:rsid w:val="00243791"/>
    <w:rsid w:val="0024734D"/>
    <w:rsid w:val="00247AEF"/>
    <w:rsid w:val="00250558"/>
    <w:rsid w:val="002555CE"/>
    <w:rsid w:val="002555EC"/>
    <w:rsid w:val="00256451"/>
    <w:rsid w:val="00256CB2"/>
    <w:rsid w:val="002628CB"/>
    <w:rsid w:val="002672DF"/>
    <w:rsid w:val="00267D05"/>
    <w:rsid w:val="00271BE4"/>
    <w:rsid w:val="0027466B"/>
    <w:rsid w:val="002755C4"/>
    <w:rsid w:val="00276BFA"/>
    <w:rsid w:val="00277FE2"/>
    <w:rsid w:val="0028117F"/>
    <w:rsid w:val="0028118F"/>
    <w:rsid w:val="002826B5"/>
    <w:rsid w:val="00286164"/>
    <w:rsid w:val="00286920"/>
    <w:rsid w:val="002870A4"/>
    <w:rsid w:val="002870FE"/>
    <w:rsid w:val="00290036"/>
    <w:rsid w:val="00290A16"/>
    <w:rsid w:val="00291324"/>
    <w:rsid w:val="00291CED"/>
    <w:rsid w:val="002924C0"/>
    <w:rsid w:val="002946AF"/>
    <w:rsid w:val="002A148F"/>
    <w:rsid w:val="002A1784"/>
    <w:rsid w:val="002A192F"/>
    <w:rsid w:val="002A2936"/>
    <w:rsid w:val="002A32BF"/>
    <w:rsid w:val="002A34C1"/>
    <w:rsid w:val="002A5B62"/>
    <w:rsid w:val="002A7283"/>
    <w:rsid w:val="002A76C7"/>
    <w:rsid w:val="002A7AA5"/>
    <w:rsid w:val="002B0519"/>
    <w:rsid w:val="002B0A09"/>
    <w:rsid w:val="002B0BFC"/>
    <w:rsid w:val="002B1BB1"/>
    <w:rsid w:val="002B25A2"/>
    <w:rsid w:val="002B3904"/>
    <w:rsid w:val="002B68B1"/>
    <w:rsid w:val="002C1FB2"/>
    <w:rsid w:val="002C3677"/>
    <w:rsid w:val="002C42C0"/>
    <w:rsid w:val="002C72D2"/>
    <w:rsid w:val="002C76B5"/>
    <w:rsid w:val="002C79E1"/>
    <w:rsid w:val="002C7AF9"/>
    <w:rsid w:val="002C7B64"/>
    <w:rsid w:val="002D1BD7"/>
    <w:rsid w:val="002D32BF"/>
    <w:rsid w:val="002D3B81"/>
    <w:rsid w:val="002D6303"/>
    <w:rsid w:val="002D7A1A"/>
    <w:rsid w:val="002E0E33"/>
    <w:rsid w:val="002E1B90"/>
    <w:rsid w:val="002E3E91"/>
    <w:rsid w:val="002E659D"/>
    <w:rsid w:val="002F0ED1"/>
    <w:rsid w:val="002F43FC"/>
    <w:rsid w:val="003020D9"/>
    <w:rsid w:val="00304FB2"/>
    <w:rsid w:val="00305546"/>
    <w:rsid w:val="003056FB"/>
    <w:rsid w:val="003131DF"/>
    <w:rsid w:val="00321190"/>
    <w:rsid w:val="00327FBF"/>
    <w:rsid w:val="00331ED9"/>
    <w:rsid w:val="00332CC2"/>
    <w:rsid w:val="003333C5"/>
    <w:rsid w:val="0033358D"/>
    <w:rsid w:val="00333ABD"/>
    <w:rsid w:val="00335116"/>
    <w:rsid w:val="00336297"/>
    <w:rsid w:val="00340E9E"/>
    <w:rsid w:val="00341B1F"/>
    <w:rsid w:val="00342B7D"/>
    <w:rsid w:val="0034379D"/>
    <w:rsid w:val="00343D25"/>
    <w:rsid w:val="00345F65"/>
    <w:rsid w:val="00347923"/>
    <w:rsid w:val="00352A6D"/>
    <w:rsid w:val="00354275"/>
    <w:rsid w:val="00354381"/>
    <w:rsid w:val="003545BF"/>
    <w:rsid w:val="0035575A"/>
    <w:rsid w:val="00355F74"/>
    <w:rsid w:val="003606D2"/>
    <w:rsid w:val="003619C0"/>
    <w:rsid w:val="00361C11"/>
    <w:rsid w:val="003628EC"/>
    <w:rsid w:val="00362ACD"/>
    <w:rsid w:val="00364A16"/>
    <w:rsid w:val="00364CAD"/>
    <w:rsid w:val="00365F98"/>
    <w:rsid w:val="00366BB5"/>
    <w:rsid w:val="003710A3"/>
    <w:rsid w:val="00373308"/>
    <w:rsid w:val="00376F0F"/>
    <w:rsid w:val="00376F2D"/>
    <w:rsid w:val="003770AD"/>
    <w:rsid w:val="00377132"/>
    <w:rsid w:val="0038111A"/>
    <w:rsid w:val="00381AE9"/>
    <w:rsid w:val="003831AE"/>
    <w:rsid w:val="00383B63"/>
    <w:rsid w:val="0038435F"/>
    <w:rsid w:val="00386A1A"/>
    <w:rsid w:val="003875A8"/>
    <w:rsid w:val="00392BD4"/>
    <w:rsid w:val="0039386C"/>
    <w:rsid w:val="00395120"/>
    <w:rsid w:val="003A080A"/>
    <w:rsid w:val="003A1471"/>
    <w:rsid w:val="003A3A39"/>
    <w:rsid w:val="003A5C00"/>
    <w:rsid w:val="003A64DE"/>
    <w:rsid w:val="003A6E6A"/>
    <w:rsid w:val="003A715A"/>
    <w:rsid w:val="003A7671"/>
    <w:rsid w:val="003B0CAD"/>
    <w:rsid w:val="003B13BD"/>
    <w:rsid w:val="003B2EB4"/>
    <w:rsid w:val="003B4118"/>
    <w:rsid w:val="003B4909"/>
    <w:rsid w:val="003B4BC2"/>
    <w:rsid w:val="003B5A9F"/>
    <w:rsid w:val="003C2A89"/>
    <w:rsid w:val="003C347B"/>
    <w:rsid w:val="003C59BD"/>
    <w:rsid w:val="003C67F5"/>
    <w:rsid w:val="003C709E"/>
    <w:rsid w:val="003D00B1"/>
    <w:rsid w:val="003D00ED"/>
    <w:rsid w:val="003D08D2"/>
    <w:rsid w:val="003D16C6"/>
    <w:rsid w:val="003E2EAA"/>
    <w:rsid w:val="003E3927"/>
    <w:rsid w:val="003E5377"/>
    <w:rsid w:val="003E5635"/>
    <w:rsid w:val="003E7586"/>
    <w:rsid w:val="003F1821"/>
    <w:rsid w:val="003F18CA"/>
    <w:rsid w:val="003F5A45"/>
    <w:rsid w:val="003F61DF"/>
    <w:rsid w:val="004010B9"/>
    <w:rsid w:val="00403143"/>
    <w:rsid w:val="004049F5"/>
    <w:rsid w:val="00405078"/>
    <w:rsid w:val="00405706"/>
    <w:rsid w:val="00405ABC"/>
    <w:rsid w:val="00406402"/>
    <w:rsid w:val="0040644B"/>
    <w:rsid w:val="004064FA"/>
    <w:rsid w:val="00411E26"/>
    <w:rsid w:val="00412A8D"/>
    <w:rsid w:val="00412FBD"/>
    <w:rsid w:val="004139A6"/>
    <w:rsid w:val="00414034"/>
    <w:rsid w:val="00415000"/>
    <w:rsid w:val="0041654E"/>
    <w:rsid w:val="004211C6"/>
    <w:rsid w:val="004222CC"/>
    <w:rsid w:val="00426023"/>
    <w:rsid w:val="00430159"/>
    <w:rsid w:val="0043184D"/>
    <w:rsid w:val="00432FA9"/>
    <w:rsid w:val="004367E6"/>
    <w:rsid w:val="004369CD"/>
    <w:rsid w:val="00440F40"/>
    <w:rsid w:val="00443C38"/>
    <w:rsid w:val="004462F1"/>
    <w:rsid w:val="00450135"/>
    <w:rsid w:val="00453370"/>
    <w:rsid w:val="004556C2"/>
    <w:rsid w:val="00460E0D"/>
    <w:rsid w:val="00460F75"/>
    <w:rsid w:val="00461652"/>
    <w:rsid w:val="004620A8"/>
    <w:rsid w:val="004626B0"/>
    <w:rsid w:val="00464B47"/>
    <w:rsid w:val="0047273C"/>
    <w:rsid w:val="00472F23"/>
    <w:rsid w:val="0047400D"/>
    <w:rsid w:val="00482702"/>
    <w:rsid w:val="00484E20"/>
    <w:rsid w:val="0048611C"/>
    <w:rsid w:val="00486B1D"/>
    <w:rsid w:val="00487DEA"/>
    <w:rsid w:val="00487FA3"/>
    <w:rsid w:val="0049051A"/>
    <w:rsid w:val="00493024"/>
    <w:rsid w:val="00495259"/>
    <w:rsid w:val="00495328"/>
    <w:rsid w:val="004A0A06"/>
    <w:rsid w:val="004A0C92"/>
    <w:rsid w:val="004A1F7D"/>
    <w:rsid w:val="004A33E3"/>
    <w:rsid w:val="004A43EF"/>
    <w:rsid w:val="004A65B3"/>
    <w:rsid w:val="004A69EF"/>
    <w:rsid w:val="004A7A51"/>
    <w:rsid w:val="004A7E10"/>
    <w:rsid w:val="004B40CF"/>
    <w:rsid w:val="004B5BCF"/>
    <w:rsid w:val="004C014F"/>
    <w:rsid w:val="004C6CC9"/>
    <w:rsid w:val="004D226C"/>
    <w:rsid w:val="004D2A2F"/>
    <w:rsid w:val="004D4031"/>
    <w:rsid w:val="004D405E"/>
    <w:rsid w:val="004D55C2"/>
    <w:rsid w:val="004D5E35"/>
    <w:rsid w:val="004D6FC8"/>
    <w:rsid w:val="004D7841"/>
    <w:rsid w:val="004E0610"/>
    <w:rsid w:val="004E0A36"/>
    <w:rsid w:val="004E26B9"/>
    <w:rsid w:val="004E32FE"/>
    <w:rsid w:val="004E7A71"/>
    <w:rsid w:val="004F19F5"/>
    <w:rsid w:val="004F32F4"/>
    <w:rsid w:val="004F4E6C"/>
    <w:rsid w:val="004F6588"/>
    <w:rsid w:val="004F68A9"/>
    <w:rsid w:val="00501848"/>
    <w:rsid w:val="00504CA7"/>
    <w:rsid w:val="005060B2"/>
    <w:rsid w:val="00511F8A"/>
    <w:rsid w:val="0051368A"/>
    <w:rsid w:val="00514B8F"/>
    <w:rsid w:val="005155A4"/>
    <w:rsid w:val="00515CA6"/>
    <w:rsid w:val="00516D5D"/>
    <w:rsid w:val="00520B7F"/>
    <w:rsid w:val="005226DD"/>
    <w:rsid w:val="00522EB1"/>
    <w:rsid w:val="00524E58"/>
    <w:rsid w:val="005251A2"/>
    <w:rsid w:val="0052540D"/>
    <w:rsid w:val="00525A44"/>
    <w:rsid w:val="00526FB0"/>
    <w:rsid w:val="00531AF6"/>
    <w:rsid w:val="00534260"/>
    <w:rsid w:val="005377DC"/>
    <w:rsid w:val="00540180"/>
    <w:rsid w:val="005411B9"/>
    <w:rsid w:val="00543111"/>
    <w:rsid w:val="005451E2"/>
    <w:rsid w:val="00547AEA"/>
    <w:rsid w:val="00547B76"/>
    <w:rsid w:val="00551FFB"/>
    <w:rsid w:val="0055376E"/>
    <w:rsid w:val="00554140"/>
    <w:rsid w:val="00555A06"/>
    <w:rsid w:val="00556800"/>
    <w:rsid w:val="00557D4A"/>
    <w:rsid w:val="00565E72"/>
    <w:rsid w:val="00566828"/>
    <w:rsid w:val="00566A92"/>
    <w:rsid w:val="00572207"/>
    <w:rsid w:val="00572B63"/>
    <w:rsid w:val="00574112"/>
    <w:rsid w:val="0057426A"/>
    <w:rsid w:val="005769FA"/>
    <w:rsid w:val="00577DB8"/>
    <w:rsid w:val="00581D31"/>
    <w:rsid w:val="005830D2"/>
    <w:rsid w:val="00583471"/>
    <w:rsid w:val="00584CA6"/>
    <w:rsid w:val="00586905"/>
    <w:rsid w:val="0058721D"/>
    <w:rsid w:val="005918CC"/>
    <w:rsid w:val="005936F1"/>
    <w:rsid w:val="00595705"/>
    <w:rsid w:val="00595B6B"/>
    <w:rsid w:val="005A000B"/>
    <w:rsid w:val="005A080C"/>
    <w:rsid w:val="005A0A1B"/>
    <w:rsid w:val="005A1686"/>
    <w:rsid w:val="005A2D62"/>
    <w:rsid w:val="005A376B"/>
    <w:rsid w:val="005A514F"/>
    <w:rsid w:val="005B308D"/>
    <w:rsid w:val="005B490B"/>
    <w:rsid w:val="005B54DC"/>
    <w:rsid w:val="005B6233"/>
    <w:rsid w:val="005B655E"/>
    <w:rsid w:val="005B6B1C"/>
    <w:rsid w:val="005B7C32"/>
    <w:rsid w:val="005C0316"/>
    <w:rsid w:val="005C0957"/>
    <w:rsid w:val="005C0D01"/>
    <w:rsid w:val="005C371B"/>
    <w:rsid w:val="005C415B"/>
    <w:rsid w:val="005C4D3B"/>
    <w:rsid w:val="005C53C0"/>
    <w:rsid w:val="005C5B83"/>
    <w:rsid w:val="005C6261"/>
    <w:rsid w:val="005C74DB"/>
    <w:rsid w:val="005D0A6A"/>
    <w:rsid w:val="005D46D7"/>
    <w:rsid w:val="005D5530"/>
    <w:rsid w:val="005D752B"/>
    <w:rsid w:val="005E4B77"/>
    <w:rsid w:val="005E5E17"/>
    <w:rsid w:val="005E7077"/>
    <w:rsid w:val="005E7EAE"/>
    <w:rsid w:val="005F0DEA"/>
    <w:rsid w:val="005F1065"/>
    <w:rsid w:val="005F24F0"/>
    <w:rsid w:val="005F2C8F"/>
    <w:rsid w:val="005F33EC"/>
    <w:rsid w:val="005F4AA3"/>
    <w:rsid w:val="005F508D"/>
    <w:rsid w:val="005F68CF"/>
    <w:rsid w:val="005F6E45"/>
    <w:rsid w:val="006015CF"/>
    <w:rsid w:val="0060348D"/>
    <w:rsid w:val="00604B28"/>
    <w:rsid w:val="006053A3"/>
    <w:rsid w:val="00605AC4"/>
    <w:rsid w:val="00605EB1"/>
    <w:rsid w:val="0060603B"/>
    <w:rsid w:val="00606C67"/>
    <w:rsid w:val="00606F49"/>
    <w:rsid w:val="00610BD6"/>
    <w:rsid w:val="0061159C"/>
    <w:rsid w:val="00611690"/>
    <w:rsid w:val="00611AD6"/>
    <w:rsid w:val="00612ADB"/>
    <w:rsid w:val="00612EA6"/>
    <w:rsid w:val="00612F3D"/>
    <w:rsid w:val="00614038"/>
    <w:rsid w:val="0061540D"/>
    <w:rsid w:val="00616AE5"/>
    <w:rsid w:val="006201C7"/>
    <w:rsid w:val="006202C7"/>
    <w:rsid w:val="006205A6"/>
    <w:rsid w:val="006205F7"/>
    <w:rsid w:val="00620F45"/>
    <w:rsid w:val="00621029"/>
    <w:rsid w:val="00621563"/>
    <w:rsid w:val="00626CD1"/>
    <w:rsid w:val="006272CB"/>
    <w:rsid w:val="00627C41"/>
    <w:rsid w:val="006301D1"/>
    <w:rsid w:val="00630655"/>
    <w:rsid w:val="00631A7B"/>
    <w:rsid w:val="00633A11"/>
    <w:rsid w:val="006361E6"/>
    <w:rsid w:val="00640D5A"/>
    <w:rsid w:val="00642B09"/>
    <w:rsid w:val="00643A7A"/>
    <w:rsid w:val="006441C2"/>
    <w:rsid w:val="0064485E"/>
    <w:rsid w:val="00644EBA"/>
    <w:rsid w:val="0064510F"/>
    <w:rsid w:val="006456A5"/>
    <w:rsid w:val="00647F2B"/>
    <w:rsid w:val="0065074F"/>
    <w:rsid w:val="00651129"/>
    <w:rsid w:val="00652D8A"/>
    <w:rsid w:val="00653187"/>
    <w:rsid w:val="006551BD"/>
    <w:rsid w:val="006579BF"/>
    <w:rsid w:val="00661C7F"/>
    <w:rsid w:val="00661CDC"/>
    <w:rsid w:val="00665133"/>
    <w:rsid w:val="006651DB"/>
    <w:rsid w:val="0066618C"/>
    <w:rsid w:val="00670617"/>
    <w:rsid w:val="00670D27"/>
    <w:rsid w:val="00672C4D"/>
    <w:rsid w:val="00673727"/>
    <w:rsid w:val="006740FC"/>
    <w:rsid w:val="0067539F"/>
    <w:rsid w:val="0067633D"/>
    <w:rsid w:val="00680572"/>
    <w:rsid w:val="00681B46"/>
    <w:rsid w:val="00683E2C"/>
    <w:rsid w:val="0068402E"/>
    <w:rsid w:val="00684F31"/>
    <w:rsid w:val="006856C7"/>
    <w:rsid w:val="00686DE6"/>
    <w:rsid w:val="006874B9"/>
    <w:rsid w:val="00687EA5"/>
    <w:rsid w:val="0069027F"/>
    <w:rsid w:val="00690DA0"/>
    <w:rsid w:val="00694F88"/>
    <w:rsid w:val="00695554"/>
    <w:rsid w:val="0069600A"/>
    <w:rsid w:val="006A6721"/>
    <w:rsid w:val="006A71B8"/>
    <w:rsid w:val="006B0C48"/>
    <w:rsid w:val="006B1E7A"/>
    <w:rsid w:val="006B22B2"/>
    <w:rsid w:val="006B25A7"/>
    <w:rsid w:val="006B4C00"/>
    <w:rsid w:val="006B4F1D"/>
    <w:rsid w:val="006B50EB"/>
    <w:rsid w:val="006C4C4D"/>
    <w:rsid w:val="006C5874"/>
    <w:rsid w:val="006D06D9"/>
    <w:rsid w:val="006D113A"/>
    <w:rsid w:val="006D1AE5"/>
    <w:rsid w:val="006D260A"/>
    <w:rsid w:val="006D3653"/>
    <w:rsid w:val="006D391A"/>
    <w:rsid w:val="006D47CD"/>
    <w:rsid w:val="006D4A9F"/>
    <w:rsid w:val="006D51A5"/>
    <w:rsid w:val="006D6D88"/>
    <w:rsid w:val="006E0740"/>
    <w:rsid w:val="006E2762"/>
    <w:rsid w:val="006E33CE"/>
    <w:rsid w:val="006E6800"/>
    <w:rsid w:val="006E6D29"/>
    <w:rsid w:val="006F121B"/>
    <w:rsid w:val="006F140C"/>
    <w:rsid w:val="006F52E7"/>
    <w:rsid w:val="006F5A54"/>
    <w:rsid w:val="006F700F"/>
    <w:rsid w:val="00700370"/>
    <w:rsid w:val="00704BC9"/>
    <w:rsid w:val="00705063"/>
    <w:rsid w:val="00705D50"/>
    <w:rsid w:val="0072086B"/>
    <w:rsid w:val="0072092C"/>
    <w:rsid w:val="00723A0C"/>
    <w:rsid w:val="00723C43"/>
    <w:rsid w:val="007265BD"/>
    <w:rsid w:val="00726E13"/>
    <w:rsid w:val="007318BC"/>
    <w:rsid w:val="007323E9"/>
    <w:rsid w:val="00732C2A"/>
    <w:rsid w:val="007350EF"/>
    <w:rsid w:val="007471FB"/>
    <w:rsid w:val="0074759D"/>
    <w:rsid w:val="00747BEC"/>
    <w:rsid w:val="0075061C"/>
    <w:rsid w:val="00753061"/>
    <w:rsid w:val="007554A9"/>
    <w:rsid w:val="007564B7"/>
    <w:rsid w:val="007625A7"/>
    <w:rsid w:val="0076505C"/>
    <w:rsid w:val="00765249"/>
    <w:rsid w:val="00765868"/>
    <w:rsid w:val="0076687C"/>
    <w:rsid w:val="007675F3"/>
    <w:rsid w:val="00770046"/>
    <w:rsid w:val="00770493"/>
    <w:rsid w:val="007729FC"/>
    <w:rsid w:val="00773036"/>
    <w:rsid w:val="00774923"/>
    <w:rsid w:val="00775141"/>
    <w:rsid w:val="00783C0A"/>
    <w:rsid w:val="00784597"/>
    <w:rsid w:val="00784AA3"/>
    <w:rsid w:val="00784FD8"/>
    <w:rsid w:val="007863E1"/>
    <w:rsid w:val="0078732B"/>
    <w:rsid w:val="00787CD6"/>
    <w:rsid w:val="00791053"/>
    <w:rsid w:val="00791CD1"/>
    <w:rsid w:val="007920E3"/>
    <w:rsid w:val="007930D8"/>
    <w:rsid w:val="007942AA"/>
    <w:rsid w:val="00794AE7"/>
    <w:rsid w:val="00795BCE"/>
    <w:rsid w:val="00797C4B"/>
    <w:rsid w:val="007A087F"/>
    <w:rsid w:val="007A1A41"/>
    <w:rsid w:val="007A2619"/>
    <w:rsid w:val="007A284C"/>
    <w:rsid w:val="007A2F93"/>
    <w:rsid w:val="007A3C93"/>
    <w:rsid w:val="007A45A6"/>
    <w:rsid w:val="007A4B32"/>
    <w:rsid w:val="007A5B2C"/>
    <w:rsid w:val="007B058E"/>
    <w:rsid w:val="007B4D23"/>
    <w:rsid w:val="007C0B09"/>
    <w:rsid w:val="007C306A"/>
    <w:rsid w:val="007C3247"/>
    <w:rsid w:val="007C5DF3"/>
    <w:rsid w:val="007C734C"/>
    <w:rsid w:val="007D07E5"/>
    <w:rsid w:val="007D1191"/>
    <w:rsid w:val="007D5498"/>
    <w:rsid w:val="007D5E5B"/>
    <w:rsid w:val="007D62D6"/>
    <w:rsid w:val="007D689D"/>
    <w:rsid w:val="007E1119"/>
    <w:rsid w:val="007E16F0"/>
    <w:rsid w:val="007E171E"/>
    <w:rsid w:val="007E1A74"/>
    <w:rsid w:val="007E41D3"/>
    <w:rsid w:val="007E7025"/>
    <w:rsid w:val="007E73CC"/>
    <w:rsid w:val="007F131E"/>
    <w:rsid w:val="007F133F"/>
    <w:rsid w:val="007F1DD2"/>
    <w:rsid w:val="007F21C9"/>
    <w:rsid w:val="007F279D"/>
    <w:rsid w:val="007F36B6"/>
    <w:rsid w:val="007F3E23"/>
    <w:rsid w:val="007F4873"/>
    <w:rsid w:val="007F5630"/>
    <w:rsid w:val="007F5A57"/>
    <w:rsid w:val="007F5E80"/>
    <w:rsid w:val="0080000D"/>
    <w:rsid w:val="00800700"/>
    <w:rsid w:val="00800D30"/>
    <w:rsid w:val="008012A2"/>
    <w:rsid w:val="008015C2"/>
    <w:rsid w:val="00801FE1"/>
    <w:rsid w:val="00803EB7"/>
    <w:rsid w:val="008041A6"/>
    <w:rsid w:val="008048A4"/>
    <w:rsid w:val="00805625"/>
    <w:rsid w:val="008056CB"/>
    <w:rsid w:val="00806350"/>
    <w:rsid w:val="00806B79"/>
    <w:rsid w:val="00806F29"/>
    <w:rsid w:val="00807879"/>
    <w:rsid w:val="00811EBC"/>
    <w:rsid w:val="008138AC"/>
    <w:rsid w:val="00814930"/>
    <w:rsid w:val="0081513A"/>
    <w:rsid w:val="00821C05"/>
    <w:rsid w:val="008224B0"/>
    <w:rsid w:val="00823582"/>
    <w:rsid w:val="008264BD"/>
    <w:rsid w:val="00826A55"/>
    <w:rsid w:val="00827229"/>
    <w:rsid w:val="00831B50"/>
    <w:rsid w:val="008324E5"/>
    <w:rsid w:val="00833754"/>
    <w:rsid w:val="00833F33"/>
    <w:rsid w:val="00834353"/>
    <w:rsid w:val="00835065"/>
    <w:rsid w:val="00840D7A"/>
    <w:rsid w:val="00841E40"/>
    <w:rsid w:val="00841F1F"/>
    <w:rsid w:val="008444EB"/>
    <w:rsid w:val="0084469C"/>
    <w:rsid w:val="00845192"/>
    <w:rsid w:val="0084601A"/>
    <w:rsid w:val="00846099"/>
    <w:rsid w:val="0085030E"/>
    <w:rsid w:val="0085048C"/>
    <w:rsid w:val="0085069F"/>
    <w:rsid w:val="0085083B"/>
    <w:rsid w:val="00851207"/>
    <w:rsid w:val="0085168D"/>
    <w:rsid w:val="00852821"/>
    <w:rsid w:val="00852B45"/>
    <w:rsid w:val="00852CFA"/>
    <w:rsid w:val="0085588D"/>
    <w:rsid w:val="00855DC5"/>
    <w:rsid w:val="008561B1"/>
    <w:rsid w:val="0085625B"/>
    <w:rsid w:val="00860B96"/>
    <w:rsid w:val="00862E3B"/>
    <w:rsid w:val="00867CDE"/>
    <w:rsid w:val="00870488"/>
    <w:rsid w:val="00871B5E"/>
    <w:rsid w:val="00871E32"/>
    <w:rsid w:val="00871E9E"/>
    <w:rsid w:val="008722C7"/>
    <w:rsid w:val="00873222"/>
    <w:rsid w:val="00876C93"/>
    <w:rsid w:val="0087704B"/>
    <w:rsid w:val="0088181E"/>
    <w:rsid w:val="008829ED"/>
    <w:rsid w:val="00883434"/>
    <w:rsid w:val="00883781"/>
    <w:rsid w:val="00884DB0"/>
    <w:rsid w:val="008855C2"/>
    <w:rsid w:val="00887759"/>
    <w:rsid w:val="008901B7"/>
    <w:rsid w:val="00891892"/>
    <w:rsid w:val="008945C7"/>
    <w:rsid w:val="00894E66"/>
    <w:rsid w:val="00897697"/>
    <w:rsid w:val="0089786D"/>
    <w:rsid w:val="008A28CF"/>
    <w:rsid w:val="008A4CC3"/>
    <w:rsid w:val="008A4E97"/>
    <w:rsid w:val="008B0064"/>
    <w:rsid w:val="008B0AA0"/>
    <w:rsid w:val="008B0FC5"/>
    <w:rsid w:val="008B1BD8"/>
    <w:rsid w:val="008B2416"/>
    <w:rsid w:val="008B6762"/>
    <w:rsid w:val="008C0417"/>
    <w:rsid w:val="008C1015"/>
    <w:rsid w:val="008C1B4C"/>
    <w:rsid w:val="008C1DD6"/>
    <w:rsid w:val="008C2816"/>
    <w:rsid w:val="008C3CBA"/>
    <w:rsid w:val="008C4B97"/>
    <w:rsid w:val="008D154C"/>
    <w:rsid w:val="008D1898"/>
    <w:rsid w:val="008D1BBA"/>
    <w:rsid w:val="008D358A"/>
    <w:rsid w:val="008D6032"/>
    <w:rsid w:val="008E2915"/>
    <w:rsid w:val="008E2E0A"/>
    <w:rsid w:val="008E2E49"/>
    <w:rsid w:val="008E3925"/>
    <w:rsid w:val="008E5052"/>
    <w:rsid w:val="008F0022"/>
    <w:rsid w:val="008F074B"/>
    <w:rsid w:val="008F16BD"/>
    <w:rsid w:val="008F7840"/>
    <w:rsid w:val="00900995"/>
    <w:rsid w:val="00901AFD"/>
    <w:rsid w:val="00902622"/>
    <w:rsid w:val="009027D3"/>
    <w:rsid w:val="009038A5"/>
    <w:rsid w:val="00905DC5"/>
    <w:rsid w:val="00907F2A"/>
    <w:rsid w:val="00910C5A"/>
    <w:rsid w:val="00913007"/>
    <w:rsid w:val="00914CEE"/>
    <w:rsid w:val="009170B1"/>
    <w:rsid w:val="00921453"/>
    <w:rsid w:val="009216CB"/>
    <w:rsid w:val="00922F67"/>
    <w:rsid w:val="00924887"/>
    <w:rsid w:val="00925AB1"/>
    <w:rsid w:val="00930986"/>
    <w:rsid w:val="00932211"/>
    <w:rsid w:val="009323D1"/>
    <w:rsid w:val="00932A0A"/>
    <w:rsid w:val="00937179"/>
    <w:rsid w:val="009379BD"/>
    <w:rsid w:val="009406D7"/>
    <w:rsid w:val="00941BEE"/>
    <w:rsid w:val="0094592D"/>
    <w:rsid w:val="00945B17"/>
    <w:rsid w:val="00946CD3"/>
    <w:rsid w:val="0094716B"/>
    <w:rsid w:val="00947807"/>
    <w:rsid w:val="00947AE8"/>
    <w:rsid w:val="00953C5A"/>
    <w:rsid w:val="00957442"/>
    <w:rsid w:val="00961A68"/>
    <w:rsid w:val="009631F2"/>
    <w:rsid w:val="00963EEE"/>
    <w:rsid w:val="00967A06"/>
    <w:rsid w:val="00971D87"/>
    <w:rsid w:val="00973AFA"/>
    <w:rsid w:val="00973B7C"/>
    <w:rsid w:val="0097497A"/>
    <w:rsid w:val="009771D5"/>
    <w:rsid w:val="00980294"/>
    <w:rsid w:val="00983805"/>
    <w:rsid w:val="009913CF"/>
    <w:rsid w:val="00992870"/>
    <w:rsid w:val="00992A9F"/>
    <w:rsid w:val="00993E6C"/>
    <w:rsid w:val="009A0904"/>
    <w:rsid w:val="009A38C7"/>
    <w:rsid w:val="009A5634"/>
    <w:rsid w:val="009A6A5B"/>
    <w:rsid w:val="009B096C"/>
    <w:rsid w:val="009B19FB"/>
    <w:rsid w:val="009B61DE"/>
    <w:rsid w:val="009B708A"/>
    <w:rsid w:val="009C200F"/>
    <w:rsid w:val="009C28DB"/>
    <w:rsid w:val="009C30B6"/>
    <w:rsid w:val="009C38D0"/>
    <w:rsid w:val="009C6FF0"/>
    <w:rsid w:val="009C791D"/>
    <w:rsid w:val="009D125E"/>
    <w:rsid w:val="009D1481"/>
    <w:rsid w:val="009D22E6"/>
    <w:rsid w:val="009D545C"/>
    <w:rsid w:val="009D6C18"/>
    <w:rsid w:val="009D7C4B"/>
    <w:rsid w:val="009D7E88"/>
    <w:rsid w:val="009E2326"/>
    <w:rsid w:val="009E2C7D"/>
    <w:rsid w:val="009E2F85"/>
    <w:rsid w:val="009E375D"/>
    <w:rsid w:val="009E50BC"/>
    <w:rsid w:val="009F07A9"/>
    <w:rsid w:val="009F1249"/>
    <w:rsid w:val="009F2375"/>
    <w:rsid w:val="009F28A6"/>
    <w:rsid w:val="009F4251"/>
    <w:rsid w:val="009F442B"/>
    <w:rsid w:val="009F4AC0"/>
    <w:rsid w:val="009F5655"/>
    <w:rsid w:val="009F5B91"/>
    <w:rsid w:val="009F74C9"/>
    <w:rsid w:val="00A00DD8"/>
    <w:rsid w:val="00A01BB9"/>
    <w:rsid w:val="00A02A0C"/>
    <w:rsid w:val="00A037BC"/>
    <w:rsid w:val="00A04913"/>
    <w:rsid w:val="00A06111"/>
    <w:rsid w:val="00A06789"/>
    <w:rsid w:val="00A07B86"/>
    <w:rsid w:val="00A07BE1"/>
    <w:rsid w:val="00A10EA3"/>
    <w:rsid w:val="00A11D48"/>
    <w:rsid w:val="00A136A4"/>
    <w:rsid w:val="00A14AFF"/>
    <w:rsid w:val="00A1560A"/>
    <w:rsid w:val="00A20011"/>
    <w:rsid w:val="00A2049B"/>
    <w:rsid w:val="00A21115"/>
    <w:rsid w:val="00A22105"/>
    <w:rsid w:val="00A2257A"/>
    <w:rsid w:val="00A229B5"/>
    <w:rsid w:val="00A233D1"/>
    <w:rsid w:val="00A23AE7"/>
    <w:rsid w:val="00A26016"/>
    <w:rsid w:val="00A26314"/>
    <w:rsid w:val="00A26CC8"/>
    <w:rsid w:val="00A278DF"/>
    <w:rsid w:val="00A30DD9"/>
    <w:rsid w:val="00A31C57"/>
    <w:rsid w:val="00A3226E"/>
    <w:rsid w:val="00A3238F"/>
    <w:rsid w:val="00A342C3"/>
    <w:rsid w:val="00A376C9"/>
    <w:rsid w:val="00A3778E"/>
    <w:rsid w:val="00A40EC8"/>
    <w:rsid w:val="00A41417"/>
    <w:rsid w:val="00A42105"/>
    <w:rsid w:val="00A447C5"/>
    <w:rsid w:val="00A45CAA"/>
    <w:rsid w:val="00A45F7C"/>
    <w:rsid w:val="00A460D1"/>
    <w:rsid w:val="00A47FCF"/>
    <w:rsid w:val="00A500A4"/>
    <w:rsid w:val="00A50BED"/>
    <w:rsid w:val="00A51F3D"/>
    <w:rsid w:val="00A520B9"/>
    <w:rsid w:val="00A53591"/>
    <w:rsid w:val="00A53A76"/>
    <w:rsid w:val="00A61D67"/>
    <w:rsid w:val="00A62131"/>
    <w:rsid w:val="00A62B60"/>
    <w:rsid w:val="00A63902"/>
    <w:rsid w:val="00A64ADD"/>
    <w:rsid w:val="00A64C22"/>
    <w:rsid w:val="00A64DAF"/>
    <w:rsid w:val="00A67C30"/>
    <w:rsid w:val="00A7053D"/>
    <w:rsid w:val="00A70AE1"/>
    <w:rsid w:val="00A73927"/>
    <w:rsid w:val="00A7551E"/>
    <w:rsid w:val="00A75D08"/>
    <w:rsid w:val="00A76748"/>
    <w:rsid w:val="00A7796B"/>
    <w:rsid w:val="00A80511"/>
    <w:rsid w:val="00A82308"/>
    <w:rsid w:val="00A84790"/>
    <w:rsid w:val="00A85D74"/>
    <w:rsid w:val="00A860D1"/>
    <w:rsid w:val="00A914AA"/>
    <w:rsid w:val="00A9190B"/>
    <w:rsid w:val="00A91E07"/>
    <w:rsid w:val="00A9291C"/>
    <w:rsid w:val="00A95B79"/>
    <w:rsid w:val="00A95F32"/>
    <w:rsid w:val="00A968B2"/>
    <w:rsid w:val="00A97493"/>
    <w:rsid w:val="00AA08AB"/>
    <w:rsid w:val="00AA1BEB"/>
    <w:rsid w:val="00AA26C9"/>
    <w:rsid w:val="00AA5D28"/>
    <w:rsid w:val="00AA645B"/>
    <w:rsid w:val="00AA67FB"/>
    <w:rsid w:val="00AA7641"/>
    <w:rsid w:val="00AA7816"/>
    <w:rsid w:val="00AB01AD"/>
    <w:rsid w:val="00AB27F7"/>
    <w:rsid w:val="00AB3854"/>
    <w:rsid w:val="00AB5985"/>
    <w:rsid w:val="00AC0681"/>
    <w:rsid w:val="00AC144F"/>
    <w:rsid w:val="00AC1FB5"/>
    <w:rsid w:val="00AC247B"/>
    <w:rsid w:val="00AC2672"/>
    <w:rsid w:val="00AC4760"/>
    <w:rsid w:val="00AC5AC2"/>
    <w:rsid w:val="00AC6E83"/>
    <w:rsid w:val="00AC7A7B"/>
    <w:rsid w:val="00AD1AE6"/>
    <w:rsid w:val="00AD3078"/>
    <w:rsid w:val="00AD5900"/>
    <w:rsid w:val="00AD5C3E"/>
    <w:rsid w:val="00AE1AA2"/>
    <w:rsid w:val="00AE217F"/>
    <w:rsid w:val="00AE4536"/>
    <w:rsid w:val="00AE4A8C"/>
    <w:rsid w:val="00AE7EF9"/>
    <w:rsid w:val="00AF03C3"/>
    <w:rsid w:val="00AF0504"/>
    <w:rsid w:val="00AF3629"/>
    <w:rsid w:val="00AF3CD6"/>
    <w:rsid w:val="00AF5FA8"/>
    <w:rsid w:val="00AF64A0"/>
    <w:rsid w:val="00AF69AF"/>
    <w:rsid w:val="00AF7EE6"/>
    <w:rsid w:val="00B0368E"/>
    <w:rsid w:val="00B03826"/>
    <w:rsid w:val="00B0446C"/>
    <w:rsid w:val="00B06315"/>
    <w:rsid w:val="00B0777E"/>
    <w:rsid w:val="00B10544"/>
    <w:rsid w:val="00B112C8"/>
    <w:rsid w:val="00B11EE2"/>
    <w:rsid w:val="00B12AF9"/>
    <w:rsid w:val="00B12EF9"/>
    <w:rsid w:val="00B1463B"/>
    <w:rsid w:val="00B17207"/>
    <w:rsid w:val="00B17912"/>
    <w:rsid w:val="00B218E9"/>
    <w:rsid w:val="00B22246"/>
    <w:rsid w:val="00B234C6"/>
    <w:rsid w:val="00B23E28"/>
    <w:rsid w:val="00B26384"/>
    <w:rsid w:val="00B27B48"/>
    <w:rsid w:val="00B32B73"/>
    <w:rsid w:val="00B33040"/>
    <w:rsid w:val="00B34C26"/>
    <w:rsid w:val="00B35782"/>
    <w:rsid w:val="00B368C9"/>
    <w:rsid w:val="00B36E84"/>
    <w:rsid w:val="00B375B2"/>
    <w:rsid w:val="00B402C0"/>
    <w:rsid w:val="00B412CE"/>
    <w:rsid w:val="00B44861"/>
    <w:rsid w:val="00B46CA5"/>
    <w:rsid w:val="00B52C6F"/>
    <w:rsid w:val="00B53CB4"/>
    <w:rsid w:val="00B54C9E"/>
    <w:rsid w:val="00B54CD7"/>
    <w:rsid w:val="00B54D6D"/>
    <w:rsid w:val="00B5601A"/>
    <w:rsid w:val="00B6012E"/>
    <w:rsid w:val="00B60278"/>
    <w:rsid w:val="00B607EF"/>
    <w:rsid w:val="00B616CC"/>
    <w:rsid w:val="00B62F3F"/>
    <w:rsid w:val="00B64750"/>
    <w:rsid w:val="00B702F1"/>
    <w:rsid w:val="00B70E8D"/>
    <w:rsid w:val="00B720E8"/>
    <w:rsid w:val="00B748DB"/>
    <w:rsid w:val="00B74FFD"/>
    <w:rsid w:val="00B76783"/>
    <w:rsid w:val="00B76F4C"/>
    <w:rsid w:val="00B7789F"/>
    <w:rsid w:val="00B81435"/>
    <w:rsid w:val="00B8192F"/>
    <w:rsid w:val="00B826A3"/>
    <w:rsid w:val="00B83E8A"/>
    <w:rsid w:val="00B83ED4"/>
    <w:rsid w:val="00B84424"/>
    <w:rsid w:val="00B8510F"/>
    <w:rsid w:val="00B86997"/>
    <w:rsid w:val="00B909F7"/>
    <w:rsid w:val="00B91168"/>
    <w:rsid w:val="00B91414"/>
    <w:rsid w:val="00B92815"/>
    <w:rsid w:val="00B929BF"/>
    <w:rsid w:val="00B92D9B"/>
    <w:rsid w:val="00B9305E"/>
    <w:rsid w:val="00B93F95"/>
    <w:rsid w:val="00B94CE6"/>
    <w:rsid w:val="00B96340"/>
    <w:rsid w:val="00BA1B2E"/>
    <w:rsid w:val="00BA3CFA"/>
    <w:rsid w:val="00BB0378"/>
    <w:rsid w:val="00BB05F9"/>
    <w:rsid w:val="00BB1018"/>
    <w:rsid w:val="00BB1059"/>
    <w:rsid w:val="00BB2560"/>
    <w:rsid w:val="00BB2F72"/>
    <w:rsid w:val="00BB3B3E"/>
    <w:rsid w:val="00BB52AA"/>
    <w:rsid w:val="00BB56BD"/>
    <w:rsid w:val="00BB5C46"/>
    <w:rsid w:val="00BC0ADA"/>
    <w:rsid w:val="00BC0BBD"/>
    <w:rsid w:val="00BC165D"/>
    <w:rsid w:val="00BC2DEB"/>
    <w:rsid w:val="00BC2ED9"/>
    <w:rsid w:val="00BC58E7"/>
    <w:rsid w:val="00BC5E1C"/>
    <w:rsid w:val="00BC63AB"/>
    <w:rsid w:val="00BC6F81"/>
    <w:rsid w:val="00BD1656"/>
    <w:rsid w:val="00BD2A7F"/>
    <w:rsid w:val="00BD4704"/>
    <w:rsid w:val="00BD4B89"/>
    <w:rsid w:val="00BD59F3"/>
    <w:rsid w:val="00BE0DBD"/>
    <w:rsid w:val="00BF143A"/>
    <w:rsid w:val="00BF1F20"/>
    <w:rsid w:val="00BF25F8"/>
    <w:rsid w:val="00BF41A7"/>
    <w:rsid w:val="00BF5000"/>
    <w:rsid w:val="00BF522F"/>
    <w:rsid w:val="00BF56E0"/>
    <w:rsid w:val="00C008E6"/>
    <w:rsid w:val="00C0165B"/>
    <w:rsid w:val="00C02031"/>
    <w:rsid w:val="00C033D1"/>
    <w:rsid w:val="00C11BDC"/>
    <w:rsid w:val="00C177C5"/>
    <w:rsid w:val="00C231F2"/>
    <w:rsid w:val="00C232BA"/>
    <w:rsid w:val="00C244EA"/>
    <w:rsid w:val="00C25716"/>
    <w:rsid w:val="00C25E0B"/>
    <w:rsid w:val="00C263E7"/>
    <w:rsid w:val="00C27BF8"/>
    <w:rsid w:val="00C31677"/>
    <w:rsid w:val="00C32011"/>
    <w:rsid w:val="00C366FF"/>
    <w:rsid w:val="00C375ED"/>
    <w:rsid w:val="00C406B1"/>
    <w:rsid w:val="00C41F99"/>
    <w:rsid w:val="00C460F3"/>
    <w:rsid w:val="00C46289"/>
    <w:rsid w:val="00C5009E"/>
    <w:rsid w:val="00C51A7C"/>
    <w:rsid w:val="00C54C80"/>
    <w:rsid w:val="00C55578"/>
    <w:rsid w:val="00C5608B"/>
    <w:rsid w:val="00C60C06"/>
    <w:rsid w:val="00C62378"/>
    <w:rsid w:val="00C62A97"/>
    <w:rsid w:val="00C6626C"/>
    <w:rsid w:val="00C67283"/>
    <w:rsid w:val="00C71529"/>
    <w:rsid w:val="00C71C57"/>
    <w:rsid w:val="00C720D1"/>
    <w:rsid w:val="00C746E6"/>
    <w:rsid w:val="00C80143"/>
    <w:rsid w:val="00C80AB5"/>
    <w:rsid w:val="00C80F48"/>
    <w:rsid w:val="00C837F1"/>
    <w:rsid w:val="00C84FCD"/>
    <w:rsid w:val="00C86C0B"/>
    <w:rsid w:val="00C921B1"/>
    <w:rsid w:val="00C95E87"/>
    <w:rsid w:val="00C9653F"/>
    <w:rsid w:val="00CA4BCA"/>
    <w:rsid w:val="00CA7361"/>
    <w:rsid w:val="00CB1EBA"/>
    <w:rsid w:val="00CB3EF0"/>
    <w:rsid w:val="00CB79AB"/>
    <w:rsid w:val="00CC051E"/>
    <w:rsid w:val="00CC2AF4"/>
    <w:rsid w:val="00CC4ED8"/>
    <w:rsid w:val="00CC5803"/>
    <w:rsid w:val="00CC70C7"/>
    <w:rsid w:val="00CD004B"/>
    <w:rsid w:val="00CD03E9"/>
    <w:rsid w:val="00CD0E54"/>
    <w:rsid w:val="00CD2F0F"/>
    <w:rsid w:val="00CD316A"/>
    <w:rsid w:val="00CD464E"/>
    <w:rsid w:val="00CD56BD"/>
    <w:rsid w:val="00CD6C74"/>
    <w:rsid w:val="00CD6EF6"/>
    <w:rsid w:val="00CE0B63"/>
    <w:rsid w:val="00CE1585"/>
    <w:rsid w:val="00CE32E9"/>
    <w:rsid w:val="00CE7F8B"/>
    <w:rsid w:val="00CF134A"/>
    <w:rsid w:val="00CF2A92"/>
    <w:rsid w:val="00CF5A8C"/>
    <w:rsid w:val="00CF6EB1"/>
    <w:rsid w:val="00CF77AA"/>
    <w:rsid w:val="00D015FE"/>
    <w:rsid w:val="00D01604"/>
    <w:rsid w:val="00D01B9A"/>
    <w:rsid w:val="00D01DF7"/>
    <w:rsid w:val="00D02A7C"/>
    <w:rsid w:val="00D037CF"/>
    <w:rsid w:val="00D067D8"/>
    <w:rsid w:val="00D06CA2"/>
    <w:rsid w:val="00D12180"/>
    <w:rsid w:val="00D13456"/>
    <w:rsid w:val="00D13FB5"/>
    <w:rsid w:val="00D1502A"/>
    <w:rsid w:val="00D15828"/>
    <w:rsid w:val="00D205E5"/>
    <w:rsid w:val="00D2106C"/>
    <w:rsid w:val="00D22475"/>
    <w:rsid w:val="00D2592F"/>
    <w:rsid w:val="00D259CD"/>
    <w:rsid w:val="00D25B35"/>
    <w:rsid w:val="00D25B8F"/>
    <w:rsid w:val="00D26B08"/>
    <w:rsid w:val="00D3415A"/>
    <w:rsid w:val="00D3715C"/>
    <w:rsid w:val="00D40996"/>
    <w:rsid w:val="00D4195E"/>
    <w:rsid w:val="00D41EFA"/>
    <w:rsid w:val="00D4324E"/>
    <w:rsid w:val="00D47CED"/>
    <w:rsid w:val="00D531B7"/>
    <w:rsid w:val="00D534D4"/>
    <w:rsid w:val="00D56D68"/>
    <w:rsid w:val="00D56E8E"/>
    <w:rsid w:val="00D60397"/>
    <w:rsid w:val="00D6140F"/>
    <w:rsid w:val="00D6157B"/>
    <w:rsid w:val="00D61581"/>
    <w:rsid w:val="00D62454"/>
    <w:rsid w:val="00D6256A"/>
    <w:rsid w:val="00D653D0"/>
    <w:rsid w:val="00D6590E"/>
    <w:rsid w:val="00D67735"/>
    <w:rsid w:val="00D67B00"/>
    <w:rsid w:val="00D72611"/>
    <w:rsid w:val="00D72954"/>
    <w:rsid w:val="00D74A13"/>
    <w:rsid w:val="00D74F7C"/>
    <w:rsid w:val="00D755BB"/>
    <w:rsid w:val="00D76792"/>
    <w:rsid w:val="00D77606"/>
    <w:rsid w:val="00D83842"/>
    <w:rsid w:val="00D857F9"/>
    <w:rsid w:val="00D85FED"/>
    <w:rsid w:val="00D87E7E"/>
    <w:rsid w:val="00D91C98"/>
    <w:rsid w:val="00D9222A"/>
    <w:rsid w:val="00D953EE"/>
    <w:rsid w:val="00D96391"/>
    <w:rsid w:val="00DA2FEF"/>
    <w:rsid w:val="00DA4959"/>
    <w:rsid w:val="00DA7591"/>
    <w:rsid w:val="00DB24E6"/>
    <w:rsid w:val="00DB4ED0"/>
    <w:rsid w:val="00DB5AB9"/>
    <w:rsid w:val="00DB6BDA"/>
    <w:rsid w:val="00DB7060"/>
    <w:rsid w:val="00DB7DAE"/>
    <w:rsid w:val="00DC0055"/>
    <w:rsid w:val="00DC0A99"/>
    <w:rsid w:val="00DC161E"/>
    <w:rsid w:val="00DC20F4"/>
    <w:rsid w:val="00DC24FF"/>
    <w:rsid w:val="00DC2D7E"/>
    <w:rsid w:val="00DC4940"/>
    <w:rsid w:val="00DC4A9E"/>
    <w:rsid w:val="00DC4EFA"/>
    <w:rsid w:val="00DC6032"/>
    <w:rsid w:val="00DC657F"/>
    <w:rsid w:val="00DC7A48"/>
    <w:rsid w:val="00DD038A"/>
    <w:rsid w:val="00DD1827"/>
    <w:rsid w:val="00DD18BD"/>
    <w:rsid w:val="00DD25D2"/>
    <w:rsid w:val="00DD3879"/>
    <w:rsid w:val="00DE2344"/>
    <w:rsid w:val="00DE4709"/>
    <w:rsid w:val="00DE6CCD"/>
    <w:rsid w:val="00DE79C2"/>
    <w:rsid w:val="00DE7A00"/>
    <w:rsid w:val="00DE7CFB"/>
    <w:rsid w:val="00DF158C"/>
    <w:rsid w:val="00DF1C9A"/>
    <w:rsid w:val="00DF1DEC"/>
    <w:rsid w:val="00DF39B6"/>
    <w:rsid w:val="00DF4A42"/>
    <w:rsid w:val="00DF6496"/>
    <w:rsid w:val="00DF71B7"/>
    <w:rsid w:val="00DF7395"/>
    <w:rsid w:val="00DF7673"/>
    <w:rsid w:val="00DF78D5"/>
    <w:rsid w:val="00DF7D13"/>
    <w:rsid w:val="00DF7E5B"/>
    <w:rsid w:val="00E00D9A"/>
    <w:rsid w:val="00E01D52"/>
    <w:rsid w:val="00E03F1D"/>
    <w:rsid w:val="00E04138"/>
    <w:rsid w:val="00E075E2"/>
    <w:rsid w:val="00E10174"/>
    <w:rsid w:val="00E105D6"/>
    <w:rsid w:val="00E11672"/>
    <w:rsid w:val="00E126F6"/>
    <w:rsid w:val="00E16D45"/>
    <w:rsid w:val="00E216DA"/>
    <w:rsid w:val="00E2170E"/>
    <w:rsid w:val="00E233B8"/>
    <w:rsid w:val="00E23734"/>
    <w:rsid w:val="00E23E1E"/>
    <w:rsid w:val="00E25049"/>
    <w:rsid w:val="00E303D3"/>
    <w:rsid w:val="00E33B5A"/>
    <w:rsid w:val="00E33CB0"/>
    <w:rsid w:val="00E344B7"/>
    <w:rsid w:val="00E35C1A"/>
    <w:rsid w:val="00E36201"/>
    <w:rsid w:val="00E3697C"/>
    <w:rsid w:val="00E37DB8"/>
    <w:rsid w:val="00E4004B"/>
    <w:rsid w:val="00E41F6B"/>
    <w:rsid w:val="00E42C5A"/>
    <w:rsid w:val="00E44624"/>
    <w:rsid w:val="00E449DD"/>
    <w:rsid w:val="00E4537D"/>
    <w:rsid w:val="00E45C37"/>
    <w:rsid w:val="00E45ECA"/>
    <w:rsid w:val="00E46958"/>
    <w:rsid w:val="00E46D09"/>
    <w:rsid w:val="00E541C8"/>
    <w:rsid w:val="00E55298"/>
    <w:rsid w:val="00E55518"/>
    <w:rsid w:val="00E55675"/>
    <w:rsid w:val="00E626CE"/>
    <w:rsid w:val="00E639F0"/>
    <w:rsid w:val="00E658F0"/>
    <w:rsid w:val="00E6732D"/>
    <w:rsid w:val="00E702A0"/>
    <w:rsid w:val="00E70D1C"/>
    <w:rsid w:val="00E71270"/>
    <w:rsid w:val="00E73C8A"/>
    <w:rsid w:val="00E74B78"/>
    <w:rsid w:val="00E74F9B"/>
    <w:rsid w:val="00E750C8"/>
    <w:rsid w:val="00E77037"/>
    <w:rsid w:val="00E77256"/>
    <w:rsid w:val="00E77A7B"/>
    <w:rsid w:val="00E825BA"/>
    <w:rsid w:val="00E83CA8"/>
    <w:rsid w:val="00E84D15"/>
    <w:rsid w:val="00E85DDC"/>
    <w:rsid w:val="00E870B8"/>
    <w:rsid w:val="00E90256"/>
    <w:rsid w:val="00E916C0"/>
    <w:rsid w:val="00E929D7"/>
    <w:rsid w:val="00E93006"/>
    <w:rsid w:val="00E93729"/>
    <w:rsid w:val="00E94409"/>
    <w:rsid w:val="00E94F9C"/>
    <w:rsid w:val="00E95CAC"/>
    <w:rsid w:val="00E96AC7"/>
    <w:rsid w:val="00E97D01"/>
    <w:rsid w:val="00EA09F5"/>
    <w:rsid w:val="00EA253D"/>
    <w:rsid w:val="00EA395E"/>
    <w:rsid w:val="00EA3C50"/>
    <w:rsid w:val="00EA570F"/>
    <w:rsid w:val="00EA7FE6"/>
    <w:rsid w:val="00EB04F4"/>
    <w:rsid w:val="00EB0B48"/>
    <w:rsid w:val="00EB1E27"/>
    <w:rsid w:val="00EB3A04"/>
    <w:rsid w:val="00EB41F5"/>
    <w:rsid w:val="00EB4464"/>
    <w:rsid w:val="00EB52DF"/>
    <w:rsid w:val="00EB53C0"/>
    <w:rsid w:val="00EB71D0"/>
    <w:rsid w:val="00EC06EF"/>
    <w:rsid w:val="00EC18A5"/>
    <w:rsid w:val="00EC7410"/>
    <w:rsid w:val="00EC77F7"/>
    <w:rsid w:val="00EC7D30"/>
    <w:rsid w:val="00ED0DFB"/>
    <w:rsid w:val="00ED184F"/>
    <w:rsid w:val="00ED2420"/>
    <w:rsid w:val="00ED4124"/>
    <w:rsid w:val="00EE06E3"/>
    <w:rsid w:val="00EE0F18"/>
    <w:rsid w:val="00EE17A4"/>
    <w:rsid w:val="00EE1900"/>
    <w:rsid w:val="00EE220D"/>
    <w:rsid w:val="00EE2FCE"/>
    <w:rsid w:val="00EE321C"/>
    <w:rsid w:val="00EE368C"/>
    <w:rsid w:val="00EE4F5A"/>
    <w:rsid w:val="00EE5485"/>
    <w:rsid w:val="00EE6718"/>
    <w:rsid w:val="00EE78F0"/>
    <w:rsid w:val="00EE7981"/>
    <w:rsid w:val="00EF1D82"/>
    <w:rsid w:val="00EF32F7"/>
    <w:rsid w:val="00EF33CD"/>
    <w:rsid w:val="00EF57A4"/>
    <w:rsid w:val="00F022E2"/>
    <w:rsid w:val="00F05E4D"/>
    <w:rsid w:val="00F0762B"/>
    <w:rsid w:val="00F07D94"/>
    <w:rsid w:val="00F10EC5"/>
    <w:rsid w:val="00F125D5"/>
    <w:rsid w:val="00F14008"/>
    <w:rsid w:val="00F1722F"/>
    <w:rsid w:val="00F204C6"/>
    <w:rsid w:val="00F20629"/>
    <w:rsid w:val="00F21D10"/>
    <w:rsid w:val="00F22717"/>
    <w:rsid w:val="00F24BF1"/>
    <w:rsid w:val="00F24D4D"/>
    <w:rsid w:val="00F3018D"/>
    <w:rsid w:val="00F30969"/>
    <w:rsid w:val="00F30C20"/>
    <w:rsid w:val="00F326F5"/>
    <w:rsid w:val="00F34A3F"/>
    <w:rsid w:val="00F3683A"/>
    <w:rsid w:val="00F37271"/>
    <w:rsid w:val="00F37426"/>
    <w:rsid w:val="00F37EA2"/>
    <w:rsid w:val="00F4009D"/>
    <w:rsid w:val="00F4011A"/>
    <w:rsid w:val="00F44B33"/>
    <w:rsid w:val="00F4543F"/>
    <w:rsid w:val="00F464C9"/>
    <w:rsid w:val="00F47717"/>
    <w:rsid w:val="00F56743"/>
    <w:rsid w:val="00F57445"/>
    <w:rsid w:val="00F57AD4"/>
    <w:rsid w:val="00F60401"/>
    <w:rsid w:val="00F624DD"/>
    <w:rsid w:val="00F634EF"/>
    <w:rsid w:val="00F64048"/>
    <w:rsid w:val="00F64BBE"/>
    <w:rsid w:val="00F67528"/>
    <w:rsid w:val="00F718E2"/>
    <w:rsid w:val="00F73C14"/>
    <w:rsid w:val="00F75058"/>
    <w:rsid w:val="00F809C4"/>
    <w:rsid w:val="00F82B3A"/>
    <w:rsid w:val="00F84DE7"/>
    <w:rsid w:val="00F870CD"/>
    <w:rsid w:val="00F90620"/>
    <w:rsid w:val="00F9230C"/>
    <w:rsid w:val="00F92D37"/>
    <w:rsid w:val="00F9495B"/>
    <w:rsid w:val="00F95E45"/>
    <w:rsid w:val="00F96653"/>
    <w:rsid w:val="00FA0079"/>
    <w:rsid w:val="00FA037E"/>
    <w:rsid w:val="00FA07B5"/>
    <w:rsid w:val="00FA15F8"/>
    <w:rsid w:val="00FA3554"/>
    <w:rsid w:val="00FA42D0"/>
    <w:rsid w:val="00FA4DBA"/>
    <w:rsid w:val="00FA6EA4"/>
    <w:rsid w:val="00FB0C8C"/>
    <w:rsid w:val="00FB3629"/>
    <w:rsid w:val="00FB74F1"/>
    <w:rsid w:val="00FC05FE"/>
    <w:rsid w:val="00FC0887"/>
    <w:rsid w:val="00FC13E1"/>
    <w:rsid w:val="00FC2D36"/>
    <w:rsid w:val="00FC347C"/>
    <w:rsid w:val="00FC3CF9"/>
    <w:rsid w:val="00FC3D95"/>
    <w:rsid w:val="00FC58AF"/>
    <w:rsid w:val="00FC5C28"/>
    <w:rsid w:val="00FC71BA"/>
    <w:rsid w:val="00FC740F"/>
    <w:rsid w:val="00FC7A97"/>
    <w:rsid w:val="00FD1E93"/>
    <w:rsid w:val="00FD3BCD"/>
    <w:rsid w:val="00FD529B"/>
    <w:rsid w:val="00FD6A86"/>
    <w:rsid w:val="00FE0379"/>
    <w:rsid w:val="00FE2AE0"/>
    <w:rsid w:val="00FE2DAA"/>
    <w:rsid w:val="00FE4D4B"/>
    <w:rsid w:val="00FE6E6E"/>
    <w:rsid w:val="00FF1B23"/>
    <w:rsid w:val="00FF4E6E"/>
  </w:rsids>
  <m:mathPr>
    <m:mathFont m:val="Cambria Math"/>
    <m:brkBin m:val="before"/>
    <m:brkBinSub m:val="--"/>
    <m:smallFrac/>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253A8C3"/>
  <w15:docId w15:val="{F2C8E79B-0CAF-2A4D-ABB1-38504A986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936F1"/>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ED184F"/>
    <w:pPr>
      <w:ind w:left="720"/>
      <w:contextualSpacing/>
    </w:pPr>
  </w:style>
  <w:style w:type="paragraph" w:styleId="Tekstzonderopmaak">
    <w:name w:val="Plain Text"/>
    <w:basedOn w:val="Standaard"/>
    <w:link w:val="TekstzonderopmaakChar"/>
    <w:uiPriority w:val="99"/>
    <w:semiHidden/>
    <w:unhideWhenUsed/>
    <w:rsid w:val="00CD0E54"/>
    <w:pPr>
      <w:spacing w:after="0" w:line="240" w:lineRule="auto"/>
    </w:pPr>
    <w:rPr>
      <w:rFonts w:ascii="Consolas" w:hAnsi="Consolas" w:cs="Consolas"/>
      <w:sz w:val="21"/>
      <w:szCs w:val="21"/>
      <w:lang w:eastAsia="nl-NL"/>
    </w:rPr>
  </w:style>
  <w:style w:type="character" w:customStyle="1" w:styleId="TekstzonderopmaakChar">
    <w:name w:val="Tekst zonder opmaak Char"/>
    <w:basedOn w:val="Standaardalinea-lettertype"/>
    <w:link w:val="Tekstzonderopmaak"/>
    <w:uiPriority w:val="99"/>
    <w:semiHidden/>
    <w:rsid w:val="00CD0E54"/>
    <w:rPr>
      <w:rFonts w:ascii="Consolas" w:hAnsi="Consolas" w:cs="Consolas"/>
      <w:sz w:val="21"/>
      <w:szCs w:val="21"/>
      <w:lang w:eastAsia="nl-NL"/>
    </w:rPr>
  </w:style>
  <w:style w:type="character" w:styleId="Nadruk">
    <w:name w:val="Emphasis"/>
    <w:basedOn w:val="Standaardalinea-lettertype"/>
    <w:uiPriority w:val="20"/>
    <w:qFormat/>
    <w:rsid w:val="002F43FC"/>
    <w:rPr>
      <w:i/>
      <w:iCs/>
    </w:rPr>
  </w:style>
  <w:style w:type="character" w:styleId="Hyperlink">
    <w:name w:val="Hyperlink"/>
    <w:basedOn w:val="Standaardalinea-lettertype"/>
    <w:uiPriority w:val="99"/>
    <w:unhideWhenUsed/>
    <w:rsid w:val="00345F65"/>
    <w:rPr>
      <w:color w:val="0000FF" w:themeColor="hyperlink"/>
      <w:u w:val="single"/>
    </w:rPr>
  </w:style>
  <w:style w:type="paragraph" w:styleId="Ballontekst">
    <w:name w:val="Balloon Text"/>
    <w:basedOn w:val="Standaard"/>
    <w:link w:val="BallontekstChar"/>
    <w:uiPriority w:val="99"/>
    <w:semiHidden/>
    <w:unhideWhenUsed/>
    <w:rsid w:val="00E5529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55298"/>
    <w:rPr>
      <w:rFonts w:ascii="Tahoma" w:hAnsi="Tahoma" w:cs="Tahoma"/>
      <w:sz w:val="16"/>
      <w:szCs w:val="16"/>
    </w:rPr>
  </w:style>
  <w:style w:type="table" w:styleId="Tabelraster">
    <w:name w:val="Table Grid"/>
    <w:basedOn w:val="Standaardtabel"/>
    <w:uiPriority w:val="59"/>
    <w:rsid w:val="004E2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B81435"/>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B81435"/>
  </w:style>
  <w:style w:type="paragraph" w:styleId="Voettekst">
    <w:name w:val="footer"/>
    <w:basedOn w:val="Standaard"/>
    <w:link w:val="VoettekstChar"/>
    <w:uiPriority w:val="99"/>
    <w:unhideWhenUsed/>
    <w:rsid w:val="00B81435"/>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B81435"/>
  </w:style>
  <w:style w:type="character" w:styleId="Verwijzingopmerking">
    <w:name w:val="annotation reference"/>
    <w:basedOn w:val="Standaardalinea-lettertype"/>
    <w:uiPriority w:val="99"/>
    <w:semiHidden/>
    <w:unhideWhenUsed/>
    <w:rsid w:val="00D25B8F"/>
    <w:rPr>
      <w:sz w:val="16"/>
      <w:szCs w:val="16"/>
    </w:rPr>
  </w:style>
  <w:style w:type="paragraph" w:styleId="Tekstopmerking">
    <w:name w:val="annotation text"/>
    <w:basedOn w:val="Standaard"/>
    <w:link w:val="TekstopmerkingChar"/>
    <w:uiPriority w:val="99"/>
    <w:unhideWhenUsed/>
    <w:rsid w:val="00D25B8F"/>
    <w:pPr>
      <w:spacing w:line="240" w:lineRule="auto"/>
    </w:pPr>
    <w:rPr>
      <w:sz w:val="20"/>
      <w:szCs w:val="20"/>
    </w:rPr>
  </w:style>
  <w:style w:type="character" w:customStyle="1" w:styleId="TekstopmerkingChar">
    <w:name w:val="Tekst opmerking Char"/>
    <w:basedOn w:val="Standaardalinea-lettertype"/>
    <w:link w:val="Tekstopmerking"/>
    <w:uiPriority w:val="99"/>
    <w:rsid w:val="00D25B8F"/>
    <w:rPr>
      <w:sz w:val="20"/>
      <w:szCs w:val="20"/>
    </w:rPr>
  </w:style>
  <w:style w:type="paragraph" w:styleId="Onderwerpvanopmerking">
    <w:name w:val="annotation subject"/>
    <w:basedOn w:val="Tekstopmerking"/>
    <w:next w:val="Tekstopmerking"/>
    <w:link w:val="OnderwerpvanopmerkingChar"/>
    <w:uiPriority w:val="99"/>
    <w:semiHidden/>
    <w:unhideWhenUsed/>
    <w:rsid w:val="00D25B8F"/>
    <w:rPr>
      <w:b/>
      <w:bCs/>
    </w:rPr>
  </w:style>
  <w:style w:type="character" w:customStyle="1" w:styleId="OnderwerpvanopmerkingChar">
    <w:name w:val="Onderwerp van opmerking Char"/>
    <w:basedOn w:val="TekstopmerkingChar"/>
    <w:link w:val="Onderwerpvanopmerking"/>
    <w:uiPriority w:val="99"/>
    <w:semiHidden/>
    <w:rsid w:val="00D25B8F"/>
    <w:rPr>
      <w:b/>
      <w:bCs/>
      <w:sz w:val="20"/>
      <w:szCs w:val="20"/>
    </w:rPr>
  </w:style>
  <w:style w:type="table" w:customStyle="1" w:styleId="Tabelraster1">
    <w:name w:val="Tabelraster1"/>
    <w:basedOn w:val="Standaardtabel"/>
    <w:next w:val="Tabelraster"/>
    <w:uiPriority w:val="99"/>
    <w:rsid w:val="003E3927"/>
    <w:pPr>
      <w:spacing w:after="0" w:line="240" w:lineRule="auto"/>
    </w:pPr>
    <w:rPr>
      <w:rFonts w:ascii="Cambria" w:eastAsia="MS ??" w:hAnsi="Cambria"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uiPriority w:val="99"/>
    <w:rsid w:val="00A02A0C"/>
    <w:pPr>
      <w:spacing w:after="0" w:line="240" w:lineRule="auto"/>
    </w:pPr>
    <w:rPr>
      <w:rFonts w:ascii="Cambria" w:eastAsia="MS ??" w:hAnsi="Cambria"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link w:val="GeenafstandChar"/>
    <w:uiPriority w:val="1"/>
    <w:qFormat/>
    <w:rsid w:val="000E1692"/>
    <w:pPr>
      <w:spacing w:after="0" w:line="240" w:lineRule="auto"/>
      <w:jc w:val="center"/>
    </w:pPr>
    <w:rPr>
      <w:b/>
    </w:rPr>
  </w:style>
  <w:style w:type="character" w:styleId="Tekstvantijdelijkeaanduiding">
    <w:name w:val="Placeholder Text"/>
    <w:basedOn w:val="Standaardalinea-lettertype"/>
    <w:uiPriority w:val="99"/>
    <w:semiHidden/>
    <w:rsid w:val="00304FB2"/>
    <w:rPr>
      <w:color w:val="808080"/>
    </w:rPr>
  </w:style>
  <w:style w:type="paragraph" w:styleId="Voetnoottekst">
    <w:name w:val="footnote text"/>
    <w:basedOn w:val="Standaard"/>
    <w:link w:val="VoetnoottekstChar"/>
    <w:uiPriority w:val="99"/>
    <w:semiHidden/>
    <w:unhideWhenUsed/>
    <w:rsid w:val="000C27A0"/>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0C27A0"/>
    <w:rPr>
      <w:sz w:val="20"/>
      <w:szCs w:val="20"/>
    </w:rPr>
  </w:style>
  <w:style w:type="character" w:styleId="Voetnootmarkering">
    <w:name w:val="footnote reference"/>
    <w:basedOn w:val="Standaardalinea-lettertype"/>
    <w:uiPriority w:val="99"/>
    <w:semiHidden/>
    <w:unhideWhenUsed/>
    <w:rsid w:val="000C27A0"/>
    <w:rPr>
      <w:vertAlign w:val="superscript"/>
    </w:rPr>
  </w:style>
  <w:style w:type="character" w:styleId="GevolgdeHyperlink">
    <w:name w:val="FollowedHyperlink"/>
    <w:basedOn w:val="Standaardalinea-lettertype"/>
    <w:uiPriority w:val="99"/>
    <w:semiHidden/>
    <w:unhideWhenUsed/>
    <w:rsid w:val="008B0AA0"/>
    <w:rPr>
      <w:color w:val="800080" w:themeColor="followedHyperlink"/>
      <w:u w:val="single"/>
    </w:rPr>
  </w:style>
  <w:style w:type="character" w:customStyle="1" w:styleId="GeenafstandChar">
    <w:name w:val="Geen afstand Char"/>
    <w:basedOn w:val="Standaardalinea-lettertype"/>
    <w:link w:val="Geenafstand"/>
    <w:uiPriority w:val="1"/>
    <w:rsid w:val="00256451"/>
    <w:rPr>
      <w:b/>
    </w:rPr>
  </w:style>
  <w:style w:type="character" w:customStyle="1" w:styleId="st1">
    <w:name w:val="st1"/>
    <w:basedOn w:val="Standaardalinea-lettertype"/>
    <w:rsid w:val="006B0C48"/>
  </w:style>
  <w:style w:type="paragraph" w:styleId="Revisie">
    <w:name w:val="Revision"/>
    <w:hidden/>
    <w:uiPriority w:val="99"/>
    <w:semiHidden/>
    <w:rsid w:val="005D46D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974229">
      <w:bodyDiv w:val="1"/>
      <w:marLeft w:val="0"/>
      <w:marRight w:val="0"/>
      <w:marTop w:val="0"/>
      <w:marBottom w:val="0"/>
      <w:divBdr>
        <w:top w:val="none" w:sz="0" w:space="0" w:color="auto"/>
        <w:left w:val="none" w:sz="0" w:space="0" w:color="auto"/>
        <w:bottom w:val="none" w:sz="0" w:space="0" w:color="auto"/>
        <w:right w:val="none" w:sz="0" w:space="0" w:color="auto"/>
      </w:divBdr>
    </w:div>
    <w:div w:id="217865280">
      <w:bodyDiv w:val="1"/>
      <w:marLeft w:val="0"/>
      <w:marRight w:val="0"/>
      <w:marTop w:val="0"/>
      <w:marBottom w:val="0"/>
      <w:divBdr>
        <w:top w:val="none" w:sz="0" w:space="0" w:color="auto"/>
        <w:left w:val="none" w:sz="0" w:space="0" w:color="auto"/>
        <w:bottom w:val="none" w:sz="0" w:space="0" w:color="auto"/>
        <w:right w:val="none" w:sz="0" w:space="0" w:color="auto"/>
      </w:divBdr>
    </w:div>
    <w:div w:id="228660502">
      <w:bodyDiv w:val="1"/>
      <w:marLeft w:val="0"/>
      <w:marRight w:val="0"/>
      <w:marTop w:val="0"/>
      <w:marBottom w:val="0"/>
      <w:divBdr>
        <w:top w:val="none" w:sz="0" w:space="0" w:color="auto"/>
        <w:left w:val="none" w:sz="0" w:space="0" w:color="auto"/>
        <w:bottom w:val="none" w:sz="0" w:space="0" w:color="auto"/>
        <w:right w:val="none" w:sz="0" w:space="0" w:color="auto"/>
      </w:divBdr>
    </w:div>
    <w:div w:id="404301553">
      <w:bodyDiv w:val="1"/>
      <w:marLeft w:val="0"/>
      <w:marRight w:val="0"/>
      <w:marTop w:val="0"/>
      <w:marBottom w:val="0"/>
      <w:divBdr>
        <w:top w:val="none" w:sz="0" w:space="0" w:color="auto"/>
        <w:left w:val="none" w:sz="0" w:space="0" w:color="auto"/>
        <w:bottom w:val="none" w:sz="0" w:space="0" w:color="auto"/>
        <w:right w:val="none" w:sz="0" w:space="0" w:color="auto"/>
      </w:divBdr>
    </w:div>
    <w:div w:id="785009146">
      <w:bodyDiv w:val="1"/>
      <w:marLeft w:val="0"/>
      <w:marRight w:val="0"/>
      <w:marTop w:val="0"/>
      <w:marBottom w:val="0"/>
      <w:divBdr>
        <w:top w:val="none" w:sz="0" w:space="0" w:color="auto"/>
        <w:left w:val="none" w:sz="0" w:space="0" w:color="auto"/>
        <w:bottom w:val="none" w:sz="0" w:space="0" w:color="auto"/>
        <w:right w:val="none" w:sz="0" w:space="0" w:color="auto"/>
      </w:divBdr>
      <w:divsChild>
        <w:div w:id="1028801222">
          <w:marLeft w:val="0"/>
          <w:marRight w:val="0"/>
          <w:marTop w:val="0"/>
          <w:marBottom w:val="0"/>
          <w:divBdr>
            <w:top w:val="none" w:sz="0" w:space="0" w:color="auto"/>
            <w:left w:val="none" w:sz="0" w:space="0" w:color="auto"/>
            <w:bottom w:val="none" w:sz="0" w:space="0" w:color="auto"/>
            <w:right w:val="none" w:sz="0" w:space="0" w:color="auto"/>
          </w:divBdr>
          <w:divsChild>
            <w:div w:id="661200012">
              <w:marLeft w:val="0"/>
              <w:marRight w:val="0"/>
              <w:marTop w:val="0"/>
              <w:marBottom w:val="0"/>
              <w:divBdr>
                <w:top w:val="none" w:sz="0" w:space="0" w:color="auto"/>
                <w:left w:val="none" w:sz="0" w:space="0" w:color="auto"/>
                <w:bottom w:val="none" w:sz="0" w:space="0" w:color="auto"/>
                <w:right w:val="none" w:sz="0" w:space="0" w:color="auto"/>
              </w:divBdr>
              <w:divsChild>
                <w:div w:id="1072193961">
                  <w:marLeft w:val="0"/>
                  <w:marRight w:val="0"/>
                  <w:marTop w:val="0"/>
                  <w:marBottom w:val="0"/>
                  <w:divBdr>
                    <w:top w:val="none" w:sz="0" w:space="0" w:color="auto"/>
                    <w:left w:val="none" w:sz="0" w:space="0" w:color="auto"/>
                    <w:bottom w:val="none" w:sz="0" w:space="0" w:color="auto"/>
                    <w:right w:val="none" w:sz="0" w:space="0" w:color="auto"/>
                  </w:divBdr>
                  <w:divsChild>
                    <w:div w:id="1479883375">
                      <w:marLeft w:val="0"/>
                      <w:marRight w:val="0"/>
                      <w:marTop w:val="0"/>
                      <w:marBottom w:val="0"/>
                      <w:divBdr>
                        <w:top w:val="none" w:sz="0" w:space="0" w:color="auto"/>
                        <w:left w:val="none" w:sz="0" w:space="0" w:color="auto"/>
                        <w:bottom w:val="none" w:sz="0" w:space="0" w:color="auto"/>
                        <w:right w:val="none" w:sz="0" w:space="0" w:color="auto"/>
                      </w:divBdr>
                      <w:divsChild>
                        <w:div w:id="306010150">
                          <w:marLeft w:val="0"/>
                          <w:marRight w:val="0"/>
                          <w:marTop w:val="0"/>
                          <w:marBottom w:val="0"/>
                          <w:divBdr>
                            <w:top w:val="none" w:sz="0" w:space="0" w:color="auto"/>
                            <w:left w:val="none" w:sz="0" w:space="0" w:color="auto"/>
                            <w:bottom w:val="none" w:sz="0" w:space="0" w:color="auto"/>
                            <w:right w:val="none" w:sz="0" w:space="0" w:color="auto"/>
                          </w:divBdr>
                          <w:divsChild>
                            <w:div w:id="843011796">
                              <w:marLeft w:val="0"/>
                              <w:marRight w:val="0"/>
                              <w:marTop w:val="0"/>
                              <w:marBottom w:val="0"/>
                              <w:divBdr>
                                <w:top w:val="none" w:sz="0" w:space="0" w:color="auto"/>
                                <w:left w:val="none" w:sz="0" w:space="0" w:color="auto"/>
                                <w:bottom w:val="none" w:sz="0" w:space="0" w:color="auto"/>
                                <w:right w:val="none" w:sz="0" w:space="0" w:color="auto"/>
                              </w:divBdr>
                              <w:divsChild>
                                <w:div w:id="304314549">
                                  <w:marLeft w:val="0"/>
                                  <w:marRight w:val="0"/>
                                  <w:marTop w:val="0"/>
                                  <w:marBottom w:val="0"/>
                                  <w:divBdr>
                                    <w:top w:val="none" w:sz="0" w:space="0" w:color="auto"/>
                                    <w:left w:val="none" w:sz="0" w:space="0" w:color="auto"/>
                                    <w:bottom w:val="none" w:sz="0" w:space="0" w:color="auto"/>
                                    <w:right w:val="none" w:sz="0" w:space="0" w:color="auto"/>
                                  </w:divBdr>
                                  <w:divsChild>
                                    <w:div w:id="1321426771">
                                      <w:marLeft w:val="0"/>
                                      <w:marRight w:val="0"/>
                                      <w:marTop w:val="0"/>
                                      <w:marBottom w:val="0"/>
                                      <w:divBdr>
                                        <w:top w:val="none" w:sz="0" w:space="0" w:color="auto"/>
                                        <w:left w:val="none" w:sz="0" w:space="0" w:color="auto"/>
                                        <w:bottom w:val="none" w:sz="0" w:space="0" w:color="auto"/>
                                        <w:right w:val="none" w:sz="0" w:space="0" w:color="auto"/>
                                      </w:divBdr>
                                      <w:divsChild>
                                        <w:div w:id="1235966601">
                                          <w:marLeft w:val="0"/>
                                          <w:marRight w:val="0"/>
                                          <w:marTop w:val="0"/>
                                          <w:marBottom w:val="0"/>
                                          <w:divBdr>
                                            <w:top w:val="none" w:sz="0" w:space="0" w:color="auto"/>
                                            <w:left w:val="none" w:sz="0" w:space="0" w:color="auto"/>
                                            <w:bottom w:val="none" w:sz="0" w:space="0" w:color="auto"/>
                                            <w:right w:val="none" w:sz="0" w:space="0" w:color="auto"/>
                                          </w:divBdr>
                                          <w:divsChild>
                                            <w:div w:id="1659844548">
                                              <w:marLeft w:val="0"/>
                                              <w:marRight w:val="0"/>
                                              <w:marTop w:val="0"/>
                                              <w:marBottom w:val="0"/>
                                              <w:divBdr>
                                                <w:top w:val="none" w:sz="0" w:space="0" w:color="auto"/>
                                                <w:left w:val="none" w:sz="0" w:space="0" w:color="auto"/>
                                                <w:bottom w:val="none" w:sz="0" w:space="0" w:color="auto"/>
                                                <w:right w:val="none" w:sz="0" w:space="0" w:color="auto"/>
                                              </w:divBdr>
                                              <w:divsChild>
                                                <w:div w:id="1643849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86201786">
      <w:bodyDiv w:val="1"/>
      <w:marLeft w:val="0"/>
      <w:marRight w:val="0"/>
      <w:marTop w:val="0"/>
      <w:marBottom w:val="0"/>
      <w:divBdr>
        <w:top w:val="none" w:sz="0" w:space="0" w:color="auto"/>
        <w:left w:val="none" w:sz="0" w:space="0" w:color="auto"/>
        <w:bottom w:val="none" w:sz="0" w:space="0" w:color="auto"/>
        <w:right w:val="none" w:sz="0" w:space="0" w:color="auto"/>
      </w:divBdr>
    </w:div>
    <w:div w:id="800659365">
      <w:bodyDiv w:val="1"/>
      <w:marLeft w:val="0"/>
      <w:marRight w:val="0"/>
      <w:marTop w:val="0"/>
      <w:marBottom w:val="0"/>
      <w:divBdr>
        <w:top w:val="none" w:sz="0" w:space="0" w:color="auto"/>
        <w:left w:val="none" w:sz="0" w:space="0" w:color="auto"/>
        <w:bottom w:val="none" w:sz="0" w:space="0" w:color="auto"/>
        <w:right w:val="none" w:sz="0" w:space="0" w:color="auto"/>
      </w:divBdr>
    </w:div>
    <w:div w:id="834417481">
      <w:bodyDiv w:val="1"/>
      <w:marLeft w:val="0"/>
      <w:marRight w:val="0"/>
      <w:marTop w:val="0"/>
      <w:marBottom w:val="0"/>
      <w:divBdr>
        <w:top w:val="none" w:sz="0" w:space="0" w:color="auto"/>
        <w:left w:val="none" w:sz="0" w:space="0" w:color="auto"/>
        <w:bottom w:val="none" w:sz="0" w:space="0" w:color="auto"/>
        <w:right w:val="none" w:sz="0" w:space="0" w:color="auto"/>
      </w:divBdr>
    </w:div>
    <w:div w:id="938293581">
      <w:bodyDiv w:val="1"/>
      <w:marLeft w:val="0"/>
      <w:marRight w:val="0"/>
      <w:marTop w:val="0"/>
      <w:marBottom w:val="0"/>
      <w:divBdr>
        <w:top w:val="none" w:sz="0" w:space="0" w:color="auto"/>
        <w:left w:val="none" w:sz="0" w:space="0" w:color="auto"/>
        <w:bottom w:val="none" w:sz="0" w:space="0" w:color="auto"/>
        <w:right w:val="none" w:sz="0" w:space="0" w:color="auto"/>
      </w:divBdr>
    </w:div>
    <w:div w:id="1025980413">
      <w:bodyDiv w:val="1"/>
      <w:marLeft w:val="0"/>
      <w:marRight w:val="0"/>
      <w:marTop w:val="0"/>
      <w:marBottom w:val="0"/>
      <w:divBdr>
        <w:top w:val="none" w:sz="0" w:space="0" w:color="auto"/>
        <w:left w:val="none" w:sz="0" w:space="0" w:color="auto"/>
        <w:bottom w:val="none" w:sz="0" w:space="0" w:color="auto"/>
        <w:right w:val="none" w:sz="0" w:space="0" w:color="auto"/>
      </w:divBdr>
    </w:div>
    <w:div w:id="1248728077">
      <w:bodyDiv w:val="1"/>
      <w:marLeft w:val="0"/>
      <w:marRight w:val="0"/>
      <w:marTop w:val="0"/>
      <w:marBottom w:val="0"/>
      <w:divBdr>
        <w:top w:val="none" w:sz="0" w:space="0" w:color="auto"/>
        <w:left w:val="none" w:sz="0" w:space="0" w:color="auto"/>
        <w:bottom w:val="none" w:sz="0" w:space="0" w:color="auto"/>
        <w:right w:val="none" w:sz="0" w:space="0" w:color="auto"/>
      </w:divBdr>
    </w:div>
    <w:div w:id="1260992531">
      <w:bodyDiv w:val="1"/>
      <w:marLeft w:val="0"/>
      <w:marRight w:val="0"/>
      <w:marTop w:val="0"/>
      <w:marBottom w:val="0"/>
      <w:divBdr>
        <w:top w:val="none" w:sz="0" w:space="0" w:color="auto"/>
        <w:left w:val="none" w:sz="0" w:space="0" w:color="auto"/>
        <w:bottom w:val="none" w:sz="0" w:space="0" w:color="auto"/>
        <w:right w:val="none" w:sz="0" w:space="0" w:color="auto"/>
      </w:divBdr>
    </w:div>
    <w:div w:id="1334720922">
      <w:bodyDiv w:val="1"/>
      <w:marLeft w:val="0"/>
      <w:marRight w:val="0"/>
      <w:marTop w:val="0"/>
      <w:marBottom w:val="0"/>
      <w:divBdr>
        <w:top w:val="none" w:sz="0" w:space="0" w:color="auto"/>
        <w:left w:val="none" w:sz="0" w:space="0" w:color="auto"/>
        <w:bottom w:val="none" w:sz="0" w:space="0" w:color="auto"/>
        <w:right w:val="none" w:sz="0" w:space="0" w:color="auto"/>
      </w:divBdr>
    </w:div>
    <w:div w:id="1368288478">
      <w:bodyDiv w:val="1"/>
      <w:marLeft w:val="0"/>
      <w:marRight w:val="0"/>
      <w:marTop w:val="0"/>
      <w:marBottom w:val="0"/>
      <w:divBdr>
        <w:top w:val="none" w:sz="0" w:space="0" w:color="auto"/>
        <w:left w:val="none" w:sz="0" w:space="0" w:color="auto"/>
        <w:bottom w:val="none" w:sz="0" w:space="0" w:color="auto"/>
        <w:right w:val="none" w:sz="0" w:space="0" w:color="auto"/>
      </w:divBdr>
    </w:div>
    <w:div w:id="1398167353">
      <w:bodyDiv w:val="1"/>
      <w:marLeft w:val="0"/>
      <w:marRight w:val="0"/>
      <w:marTop w:val="0"/>
      <w:marBottom w:val="0"/>
      <w:divBdr>
        <w:top w:val="none" w:sz="0" w:space="0" w:color="auto"/>
        <w:left w:val="none" w:sz="0" w:space="0" w:color="auto"/>
        <w:bottom w:val="none" w:sz="0" w:space="0" w:color="auto"/>
        <w:right w:val="none" w:sz="0" w:space="0" w:color="auto"/>
      </w:divBdr>
    </w:div>
    <w:div w:id="1537505059">
      <w:bodyDiv w:val="1"/>
      <w:marLeft w:val="0"/>
      <w:marRight w:val="0"/>
      <w:marTop w:val="0"/>
      <w:marBottom w:val="0"/>
      <w:divBdr>
        <w:top w:val="none" w:sz="0" w:space="0" w:color="auto"/>
        <w:left w:val="none" w:sz="0" w:space="0" w:color="auto"/>
        <w:bottom w:val="none" w:sz="0" w:space="0" w:color="auto"/>
        <w:right w:val="none" w:sz="0" w:space="0" w:color="auto"/>
      </w:divBdr>
    </w:div>
    <w:div w:id="1546258263">
      <w:bodyDiv w:val="1"/>
      <w:marLeft w:val="0"/>
      <w:marRight w:val="0"/>
      <w:marTop w:val="0"/>
      <w:marBottom w:val="0"/>
      <w:divBdr>
        <w:top w:val="none" w:sz="0" w:space="0" w:color="auto"/>
        <w:left w:val="none" w:sz="0" w:space="0" w:color="auto"/>
        <w:bottom w:val="none" w:sz="0" w:space="0" w:color="auto"/>
        <w:right w:val="none" w:sz="0" w:space="0" w:color="auto"/>
      </w:divBdr>
    </w:div>
    <w:div w:id="1551069886">
      <w:bodyDiv w:val="1"/>
      <w:marLeft w:val="0"/>
      <w:marRight w:val="0"/>
      <w:marTop w:val="0"/>
      <w:marBottom w:val="0"/>
      <w:divBdr>
        <w:top w:val="none" w:sz="0" w:space="0" w:color="auto"/>
        <w:left w:val="none" w:sz="0" w:space="0" w:color="auto"/>
        <w:bottom w:val="none" w:sz="0" w:space="0" w:color="auto"/>
        <w:right w:val="none" w:sz="0" w:space="0" w:color="auto"/>
      </w:divBdr>
    </w:div>
    <w:div w:id="1566799468">
      <w:bodyDiv w:val="1"/>
      <w:marLeft w:val="0"/>
      <w:marRight w:val="0"/>
      <w:marTop w:val="0"/>
      <w:marBottom w:val="0"/>
      <w:divBdr>
        <w:top w:val="none" w:sz="0" w:space="0" w:color="auto"/>
        <w:left w:val="none" w:sz="0" w:space="0" w:color="auto"/>
        <w:bottom w:val="none" w:sz="0" w:space="0" w:color="auto"/>
        <w:right w:val="none" w:sz="0" w:space="0" w:color="auto"/>
      </w:divBdr>
    </w:div>
    <w:div w:id="1657684086">
      <w:bodyDiv w:val="1"/>
      <w:marLeft w:val="0"/>
      <w:marRight w:val="0"/>
      <w:marTop w:val="0"/>
      <w:marBottom w:val="0"/>
      <w:divBdr>
        <w:top w:val="none" w:sz="0" w:space="0" w:color="auto"/>
        <w:left w:val="none" w:sz="0" w:space="0" w:color="auto"/>
        <w:bottom w:val="none" w:sz="0" w:space="0" w:color="auto"/>
        <w:right w:val="none" w:sz="0" w:space="0" w:color="auto"/>
      </w:divBdr>
    </w:div>
    <w:div w:id="1696226749">
      <w:bodyDiv w:val="1"/>
      <w:marLeft w:val="0"/>
      <w:marRight w:val="0"/>
      <w:marTop w:val="0"/>
      <w:marBottom w:val="0"/>
      <w:divBdr>
        <w:top w:val="none" w:sz="0" w:space="0" w:color="auto"/>
        <w:left w:val="none" w:sz="0" w:space="0" w:color="auto"/>
        <w:bottom w:val="none" w:sz="0" w:space="0" w:color="auto"/>
        <w:right w:val="none" w:sz="0" w:space="0" w:color="auto"/>
      </w:divBdr>
    </w:div>
    <w:div w:id="1802770400">
      <w:bodyDiv w:val="1"/>
      <w:marLeft w:val="0"/>
      <w:marRight w:val="0"/>
      <w:marTop w:val="0"/>
      <w:marBottom w:val="0"/>
      <w:divBdr>
        <w:top w:val="none" w:sz="0" w:space="0" w:color="auto"/>
        <w:left w:val="none" w:sz="0" w:space="0" w:color="auto"/>
        <w:bottom w:val="none" w:sz="0" w:space="0" w:color="auto"/>
        <w:right w:val="none" w:sz="0" w:space="0" w:color="auto"/>
      </w:divBdr>
    </w:div>
    <w:div w:id="2037121721">
      <w:bodyDiv w:val="1"/>
      <w:marLeft w:val="0"/>
      <w:marRight w:val="0"/>
      <w:marTop w:val="0"/>
      <w:marBottom w:val="0"/>
      <w:divBdr>
        <w:top w:val="none" w:sz="0" w:space="0" w:color="auto"/>
        <w:left w:val="none" w:sz="0" w:space="0" w:color="auto"/>
        <w:bottom w:val="none" w:sz="0" w:space="0" w:color="auto"/>
        <w:right w:val="none" w:sz="0" w:space="0" w:color="auto"/>
      </w:divBdr>
    </w:div>
    <w:div w:id="2047638910">
      <w:bodyDiv w:val="1"/>
      <w:marLeft w:val="0"/>
      <w:marRight w:val="0"/>
      <w:marTop w:val="0"/>
      <w:marBottom w:val="0"/>
      <w:divBdr>
        <w:top w:val="none" w:sz="0" w:space="0" w:color="auto"/>
        <w:left w:val="none" w:sz="0" w:space="0" w:color="auto"/>
        <w:bottom w:val="none" w:sz="0" w:space="0" w:color="auto"/>
        <w:right w:val="none" w:sz="0" w:space="0" w:color="auto"/>
      </w:divBdr>
    </w:div>
    <w:div w:id="2065594538">
      <w:bodyDiv w:val="1"/>
      <w:marLeft w:val="0"/>
      <w:marRight w:val="0"/>
      <w:marTop w:val="0"/>
      <w:marBottom w:val="0"/>
      <w:divBdr>
        <w:top w:val="none" w:sz="0" w:space="0" w:color="auto"/>
        <w:left w:val="none" w:sz="0" w:space="0" w:color="auto"/>
        <w:bottom w:val="none" w:sz="0" w:space="0" w:color="auto"/>
        <w:right w:val="none" w:sz="0" w:space="0" w:color="auto"/>
      </w:divBdr>
    </w:div>
    <w:div w:id="2105569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ternationalplantnames.com/HTML/Nederlands/index_ned.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en2767-4.n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563819-E9F0-6644-A98B-C35205E41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19216</Words>
  <Characters>105689</Characters>
  <Application>Microsoft Office Word</Application>
  <DocSecurity>0</DocSecurity>
  <Lines>880</Lines>
  <Paragraphs>249</Paragraphs>
  <ScaleCrop>false</ScaleCrop>
  <HeadingPairs>
    <vt:vector size="2" baseType="variant">
      <vt:variant>
        <vt:lpstr>Titel</vt:lpstr>
      </vt:variant>
      <vt:variant>
        <vt:i4>1</vt:i4>
      </vt:variant>
    </vt:vector>
  </HeadingPairs>
  <TitlesOfParts>
    <vt:vector size="1" baseType="lpstr">
      <vt:lpstr/>
    </vt:vector>
  </TitlesOfParts>
  <Company>CROW</Company>
  <LinksUpToDate>false</LinksUpToDate>
  <CharactersWithSpaces>124656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Iperen, C. van</dc:creator>
  <cp:lastModifiedBy>K</cp:lastModifiedBy>
  <cp:revision>2</cp:revision>
  <cp:lastPrinted>2015-07-30T07:50:00Z</cp:lastPrinted>
  <dcterms:created xsi:type="dcterms:W3CDTF">2018-07-20T10:27:00Z</dcterms:created>
  <dcterms:modified xsi:type="dcterms:W3CDTF">2018-07-20T10:27:00Z</dcterms:modified>
</cp:coreProperties>
</file>